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57FDE" w14:textId="77777777" w:rsidR="00686C73" w:rsidRPr="00FF11AF" w:rsidRDefault="00686C73" w:rsidP="00686C73">
      <w:pPr>
        <w:pStyle w:val="Tytu"/>
        <w:pBdr>
          <w:bottom w:val="single" w:sz="8" w:space="4" w:color="000000"/>
        </w:pBdr>
        <w:spacing w:after="0" w:line="276" w:lineRule="auto"/>
        <w:jc w:val="center"/>
        <w:rPr>
          <w:rFonts w:ascii="Arial" w:hAnsi="Arial" w:cs="Arial"/>
          <w:b/>
          <w:color w:val="auto"/>
          <w:sz w:val="56"/>
          <w:szCs w:val="56"/>
        </w:rPr>
      </w:pPr>
      <w:r w:rsidRPr="00FF11AF">
        <w:rPr>
          <w:rFonts w:ascii="Arial" w:hAnsi="Arial" w:cs="Arial"/>
          <w:b/>
          <w:color w:val="auto"/>
          <w:sz w:val="56"/>
          <w:szCs w:val="56"/>
        </w:rPr>
        <w:t xml:space="preserve">STRATEGIA ROZWOJU GMINY </w:t>
      </w:r>
      <w:r w:rsidR="00333ACB" w:rsidRPr="00FF11AF">
        <w:rPr>
          <w:rFonts w:ascii="Arial" w:hAnsi="Arial" w:cs="Arial"/>
          <w:b/>
          <w:color w:val="auto"/>
          <w:sz w:val="56"/>
          <w:szCs w:val="56"/>
        </w:rPr>
        <w:t>PONIEC</w:t>
      </w:r>
    </w:p>
    <w:p w14:paraId="464725C4" w14:textId="77777777" w:rsidR="00686C73" w:rsidRPr="00FF11AF" w:rsidRDefault="00686C73" w:rsidP="00686C73">
      <w:pPr>
        <w:pStyle w:val="Tytu"/>
        <w:pBdr>
          <w:bottom w:val="single" w:sz="8" w:space="4" w:color="000000"/>
        </w:pBdr>
        <w:spacing w:line="360" w:lineRule="auto"/>
        <w:jc w:val="center"/>
        <w:rPr>
          <w:rFonts w:ascii="Arial" w:hAnsi="Arial" w:cs="Arial"/>
          <w:b/>
          <w:color w:val="auto"/>
          <w:sz w:val="56"/>
          <w:szCs w:val="56"/>
        </w:rPr>
      </w:pPr>
      <w:r w:rsidRPr="00FF11AF">
        <w:rPr>
          <w:rFonts w:ascii="Arial" w:hAnsi="Arial" w:cs="Arial"/>
          <w:b/>
          <w:color w:val="auto"/>
          <w:sz w:val="56"/>
          <w:szCs w:val="56"/>
        </w:rPr>
        <w:t>NA LATA 2015-2025</w:t>
      </w:r>
    </w:p>
    <w:p w14:paraId="328099EF" w14:textId="77777777" w:rsidR="00686C73" w:rsidRPr="00686C73" w:rsidRDefault="00333ACB" w:rsidP="00686C73">
      <w:pPr>
        <w:jc w:val="center"/>
        <w:rPr>
          <w:rFonts w:ascii="Arial" w:hAnsi="Arial" w:cs="Arial"/>
          <w:b/>
          <w:highlight w:val="yellow"/>
        </w:rPr>
      </w:pPr>
      <w:r w:rsidRPr="00333ACB">
        <w:rPr>
          <w:noProof/>
          <w:lang w:eastAsia="pl-PL"/>
        </w:rPr>
        <w:drawing>
          <wp:inline distT="0" distB="0" distL="0" distR="0" wp14:anchorId="62E07193" wp14:editId="577211E8">
            <wp:extent cx="2943225" cy="3609975"/>
            <wp:effectExtent l="19050" t="0" r="9525" b="0"/>
            <wp:docPr id="16"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942858" cy="3609525"/>
                    </a:xfrm>
                    <a:prstGeom prst="rect">
                      <a:avLst/>
                    </a:prstGeom>
                  </pic:spPr>
                </pic:pic>
              </a:graphicData>
            </a:graphic>
          </wp:inline>
        </w:drawing>
      </w:r>
    </w:p>
    <w:p w14:paraId="0A9E357A" w14:textId="77777777" w:rsidR="00686C73" w:rsidRPr="00686C73" w:rsidRDefault="00686C73" w:rsidP="00686C73">
      <w:pPr>
        <w:pBdr>
          <w:bottom w:val="single" w:sz="4" w:space="1" w:color="auto"/>
        </w:pBdr>
        <w:spacing w:line="240" w:lineRule="auto"/>
        <w:rPr>
          <w:rFonts w:ascii="Arial" w:hAnsi="Arial" w:cs="Arial"/>
          <w:b/>
          <w:highlight w:val="yellow"/>
        </w:rPr>
      </w:pPr>
    </w:p>
    <w:p w14:paraId="72764004" w14:textId="77777777" w:rsidR="00686C73" w:rsidRPr="00FF11AF" w:rsidRDefault="00686C73" w:rsidP="00686C73">
      <w:pPr>
        <w:pStyle w:val="Tytu"/>
        <w:pBdr>
          <w:bottom w:val="none" w:sz="0" w:space="0" w:color="auto"/>
        </w:pBdr>
        <w:spacing w:line="276" w:lineRule="auto"/>
        <w:jc w:val="center"/>
        <w:rPr>
          <w:rFonts w:ascii="Arial" w:hAnsi="Arial" w:cs="Arial"/>
          <w:b/>
          <w:color w:val="auto"/>
          <w:sz w:val="36"/>
          <w:szCs w:val="36"/>
        </w:rPr>
      </w:pPr>
      <w:r w:rsidRPr="00FF11AF">
        <w:rPr>
          <w:rFonts w:ascii="Arial" w:hAnsi="Arial" w:cs="Arial"/>
          <w:b/>
          <w:color w:val="auto"/>
          <w:sz w:val="36"/>
          <w:szCs w:val="36"/>
        </w:rPr>
        <w:t xml:space="preserve">GMINA </w:t>
      </w:r>
      <w:r w:rsidR="00333ACB" w:rsidRPr="00FF11AF">
        <w:rPr>
          <w:rFonts w:ascii="Arial" w:hAnsi="Arial" w:cs="Arial"/>
          <w:b/>
          <w:color w:val="auto"/>
          <w:sz w:val="36"/>
          <w:szCs w:val="36"/>
        </w:rPr>
        <w:t>PONIEC</w:t>
      </w:r>
    </w:p>
    <w:p w14:paraId="3D82CA38" w14:textId="77777777" w:rsidR="00686C73" w:rsidRPr="00FF11AF" w:rsidRDefault="00686C73" w:rsidP="00686C73">
      <w:pPr>
        <w:pStyle w:val="Tytu"/>
        <w:pBdr>
          <w:bottom w:val="none" w:sz="0" w:space="0" w:color="auto"/>
        </w:pBdr>
        <w:spacing w:line="276" w:lineRule="auto"/>
        <w:jc w:val="center"/>
        <w:rPr>
          <w:rFonts w:ascii="Arial" w:hAnsi="Arial" w:cs="Arial"/>
          <w:b/>
          <w:color w:val="auto"/>
          <w:sz w:val="36"/>
          <w:szCs w:val="36"/>
        </w:rPr>
      </w:pPr>
      <w:r w:rsidRPr="00FF11AF">
        <w:rPr>
          <w:rFonts w:ascii="Arial" w:hAnsi="Arial" w:cs="Arial"/>
          <w:b/>
          <w:color w:val="auto"/>
          <w:sz w:val="36"/>
          <w:szCs w:val="36"/>
        </w:rPr>
        <w:t xml:space="preserve">POWIAT </w:t>
      </w:r>
      <w:r w:rsidR="00333ACB" w:rsidRPr="00FF11AF">
        <w:rPr>
          <w:rFonts w:ascii="Arial" w:hAnsi="Arial" w:cs="Arial"/>
          <w:b/>
          <w:color w:val="auto"/>
          <w:sz w:val="36"/>
          <w:szCs w:val="36"/>
        </w:rPr>
        <w:t>GOSTYŃSKI</w:t>
      </w:r>
    </w:p>
    <w:p w14:paraId="5D94AE6B" w14:textId="77777777" w:rsidR="00686C73" w:rsidRPr="00FF11AF" w:rsidRDefault="00686C73" w:rsidP="00686C73">
      <w:pPr>
        <w:pStyle w:val="Tytu"/>
        <w:pBdr>
          <w:bottom w:val="single" w:sz="4" w:space="1" w:color="auto"/>
        </w:pBdr>
        <w:jc w:val="center"/>
        <w:rPr>
          <w:rFonts w:ascii="Arial" w:hAnsi="Arial" w:cs="Arial"/>
          <w:b/>
          <w:color w:val="auto"/>
          <w:sz w:val="36"/>
          <w:szCs w:val="36"/>
        </w:rPr>
      </w:pPr>
      <w:r w:rsidRPr="00FF11AF">
        <w:rPr>
          <w:rFonts w:ascii="Arial" w:hAnsi="Arial" w:cs="Arial"/>
          <w:b/>
          <w:color w:val="auto"/>
          <w:sz w:val="36"/>
          <w:szCs w:val="36"/>
        </w:rPr>
        <w:t xml:space="preserve">WOJEWÓDZTWO </w:t>
      </w:r>
      <w:r w:rsidR="00333ACB" w:rsidRPr="00FF11AF">
        <w:rPr>
          <w:rFonts w:ascii="Arial" w:hAnsi="Arial" w:cs="Arial"/>
          <w:b/>
          <w:color w:val="auto"/>
          <w:sz w:val="36"/>
          <w:szCs w:val="36"/>
        </w:rPr>
        <w:t>WIELKOPOLSKIE</w:t>
      </w:r>
    </w:p>
    <w:p w14:paraId="2BF4242D" w14:textId="77777777" w:rsidR="00686C73" w:rsidRPr="00686C73" w:rsidRDefault="005323C2" w:rsidP="00686C73">
      <w:pPr>
        <w:rPr>
          <w:highlight w:val="yellow"/>
        </w:rPr>
      </w:pPr>
      <w:r>
        <w:rPr>
          <w:rFonts w:ascii="Arial" w:hAnsi="Arial" w:cs="Arial"/>
          <w:noProof/>
          <w:sz w:val="20"/>
          <w:szCs w:val="20"/>
          <w:highlight w:val="yellow"/>
          <w:lang w:eastAsia="pl-PL"/>
        </w:rPr>
        <w:pict w14:anchorId="4E25D4A3">
          <v:shapetype id="_x0000_t202" coordsize="21600,21600" o:spt="202" path="m,l,21600r21600,l21600,xe">
            <v:stroke joinstyle="miter"/>
            <v:path gradientshapeok="t" o:connecttype="rect"/>
          </v:shapetype>
          <v:shape id="_x0000_s1026" type="#_x0000_t202" style="position:absolute;margin-left:211.3pt;margin-top:11.25pt;width:286.3pt;height:80.5pt;z-index:251658240" stroked="f">
            <v:textbox style="mso-next-textbox:#_x0000_s1026">
              <w:txbxContent>
                <w:tbl>
                  <w:tblPr>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85"/>
                    <w:gridCol w:w="2685"/>
                  </w:tblGrid>
                  <w:tr w:rsidR="005323C2" w:rsidRPr="00EA41C9" w14:paraId="1692CFDC" w14:textId="77777777" w:rsidTr="00333ACB">
                    <w:trPr>
                      <w:trHeight w:val="429"/>
                      <w:jc w:val="right"/>
                    </w:trPr>
                    <w:tc>
                      <w:tcPr>
                        <w:tcW w:w="2685" w:type="dxa"/>
                        <w:shd w:val="clear" w:color="auto" w:fill="auto"/>
                        <w:vAlign w:val="center"/>
                      </w:tcPr>
                      <w:p w14:paraId="539C24DD" w14:textId="77777777" w:rsidR="005323C2" w:rsidRPr="00EA41C9" w:rsidRDefault="005323C2" w:rsidP="00333ACB">
                        <w:pPr>
                          <w:spacing w:before="60" w:after="60" w:line="240" w:lineRule="auto"/>
                        </w:pPr>
                        <w:r w:rsidRPr="00EA41C9">
                          <w:rPr>
                            <w:rFonts w:ascii="Arial" w:hAnsi="Arial" w:cs="Arial"/>
                            <w:b/>
                            <w:smallCaps/>
                            <w:sz w:val="20"/>
                            <w:szCs w:val="20"/>
                          </w:rPr>
                          <w:t>Zamawiający</w:t>
                        </w:r>
                      </w:p>
                    </w:tc>
                    <w:tc>
                      <w:tcPr>
                        <w:tcW w:w="2685" w:type="dxa"/>
                        <w:shd w:val="clear" w:color="auto" w:fill="auto"/>
                        <w:vAlign w:val="center"/>
                      </w:tcPr>
                      <w:p w14:paraId="283F1199" w14:textId="77777777" w:rsidR="005323C2" w:rsidRPr="000C7796" w:rsidRDefault="005323C2" w:rsidP="00333ACB">
                        <w:pPr>
                          <w:spacing w:before="60" w:after="60" w:line="240" w:lineRule="auto"/>
                          <w:jc w:val="center"/>
                          <w:rPr>
                            <w:rFonts w:ascii="Arial" w:hAnsi="Arial" w:cs="Arial"/>
                            <w:b/>
                            <w:smallCaps/>
                            <w:sz w:val="20"/>
                          </w:rPr>
                        </w:pPr>
                        <w:r>
                          <w:rPr>
                            <w:rFonts w:ascii="Arial" w:hAnsi="Arial" w:cs="Arial"/>
                            <w:b/>
                            <w:smallCaps/>
                            <w:sz w:val="20"/>
                          </w:rPr>
                          <w:t>Gmina Poniec</w:t>
                        </w:r>
                      </w:p>
                    </w:tc>
                  </w:tr>
                  <w:tr w:rsidR="005323C2" w:rsidRPr="00EA41C9" w14:paraId="518B7EC2" w14:textId="77777777" w:rsidTr="00333ACB">
                    <w:trPr>
                      <w:trHeight w:val="438"/>
                      <w:jc w:val="right"/>
                    </w:trPr>
                    <w:tc>
                      <w:tcPr>
                        <w:tcW w:w="2685" w:type="dxa"/>
                        <w:shd w:val="clear" w:color="auto" w:fill="auto"/>
                        <w:vAlign w:val="center"/>
                      </w:tcPr>
                      <w:p w14:paraId="193CE405" w14:textId="77777777" w:rsidR="005323C2" w:rsidRPr="00EA41C9" w:rsidRDefault="005323C2" w:rsidP="00333ACB">
                        <w:pPr>
                          <w:spacing w:before="60" w:after="60" w:line="240" w:lineRule="auto"/>
                        </w:pPr>
                        <w:r w:rsidRPr="00EA41C9">
                          <w:rPr>
                            <w:rFonts w:ascii="Arial" w:hAnsi="Arial" w:cs="Arial"/>
                            <w:b/>
                            <w:smallCaps/>
                            <w:sz w:val="20"/>
                            <w:szCs w:val="20"/>
                          </w:rPr>
                          <w:t>Wykonawca</w:t>
                        </w:r>
                      </w:p>
                    </w:tc>
                    <w:tc>
                      <w:tcPr>
                        <w:tcW w:w="2685" w:type="dxa"/>
                        <w:shd w:val="clear" w:color="auto" w:fill="auto"/>
                        <w:vAlign w:val="center"/>
                      </w:tcPr>
                      <w:p w14:paraId="50045707" w14:textId="77777777" w:rsidR="005323C2" w:rsidRPr="000C7796" w:rsidRDefault="005323C2" w:rsidP="00333ACB">
                        <w:pPr>
                          <w:spacing w:before="60" w:after="60" w:line="240" w:lineRule="auto"/>
                          <w:jc w:val="center"/>
                          <w:rPr>
                            <w:rFonts w:ascii="Arial" w:hAnsi="Arial" w:cs="Arial"/>
                            <w:b/>
                            <w:smallCaps/>
                            <w:sz w:val="20"/>
                          </w:rPr>
                        </w:pPr>
                        <w:r w:rsidRPr="000C7796">
                          <w:rPr>
                            <w:rFonts w:ascii="Arial" w:hAnsi="Arial" w:cs="Arial"/>
                            <w:b/>
                            <w:smallCaps/>
                            <w:sz w:val="20"/>
                          </w:rPr>
                          <w:t>Westmor Consulting</w:t>
                        </w:r>
                      </w:p>
                    </w:tc>
                  </w:tr>
                  <w:tr w:rsidR="005323C2" w:rsidRPr="00EA41C9" w14:paraId="33525B91" w14:textId="77777777" w:rsidTr="00333ACB">
                    <w:trPr>
                      <w:trHeight w:val="429"/>
                      <w:jc w:val="right"/>
                    </w:trPr>
                    <w:tc>
                      <w:tcPr>
                        <w:tcW w:w="2685" w:type="dxa"/>
                        <w:shd w:val="clear" w:color="auto" w:fill="auto"/>
                        <w:vAlign w:val="center"/>
                      </w:tcPr>
                      <w:p w14:paraId="6F8AC2CC" w14:textId="77777777" w:rsidR="005323C2" w:rsidRPr="00EA41C9" w:rsidRDefault="005323C2" w:rsidP="00333ACB">
                        <w:pPr>
                          <w:spacing w:before="60" w:after="60" w:line="240" w:lineRule="auto"/>
                        </w:pPr>
                        <w:r w:rsidRPr="00EA41C9">
                          <w:rPr>
                            <w:rFonts w:ascii="Arial" w:hAnsi="Arial" w:cs="Arial"/>
                            <w:b/>
                            <w:smallCaps/>
                            <w:sz w:val="20"/>
                            <w:szCs w:val="20"/>
                          </w:rPr>
                          <w:t>Wykonał</w:t>
                        </w:r>
                      </w:p>
                    </w:tc>
                    <w:tc>
                      <w:tcPr>
                        <w:tcW w:w="2685" w:type="dxa"/>
                        <w:shd w:val="clear" w:color="auto" w:fill="auto"/>
                        <w:vAlign w:val="center"/>
                      </w:tcPr>
                      <w:p w14:paraId="396002A6" w14:textId="77777777" w:rsidR="005323C2" w:rsidRPr="000C7796" w:rsidRDefault="005323C2" w:rsidP="00333ACB">
                        <w:pPr>
                          <w:spacing w:before="60" w:after="60" w:line="240" w:lineRule="auto"/>
                          <w:jc w:val="center"/>
                          <w:rPr>
                            <w:rFonts w:ascii="Arial" w:hAnsi="Arial" w:cs="Arial"/>
                            <w:b/>
                            <w:smallCaps/>
                            <w:sz w:val="20"/>
                          </w:rPr>
                        </w:pPr>
                        <w:r w:rsidRPr="000C7796">
                          <w:rPr>
                            <w:rFonts w:ascii="Arial" w:hAnsi="Arial" w:cs="Arial"/>
                            <w:b/>
                            <w:smallCaps/>
                            <w:sz w:val="20"/>
                          </w:rPr>
                          <w:t>Joanna Kwaśniewska</w:t>
                        </w:r>
                      </w:p>
                    </w:tc>
                  </w:tr>
                </w:tbl>
                <w:p w14:paraId="798FAB87" w14:textId="77777777" w:rsidR="005323C2" w:rsidRDefault="005323C2" w:rsidP="00686C73"/>
              </w:txbxContent>
            </v:textbox>
          </v:shape>
        </w:pict>
      </w:r>
    </w:p>
    <w:p w14:paraId="501C9C00" w14:textId="77777777" w:rsidR="00686C73" w:rsidRPr="00686C73" w:rsidRDefault="00686C73" w:rsidP="00686C73">
      <w:pPr>
        <w:rPr>
          <w:highlight w:val="yellow"/>
        </w:rPr>
      </w:pPr>
    </w:p>
    <w:p w14:paraId="74999B0A" w14:textId="77777777" w:rsidR="00686C73" w:rsidRPr="00686C73" w:rsidRDefault="00686C73" w:rsidP="00686C73">
      <w:pPr>
        <w:rPr>
          <w:highlight w:val="yellow"/>
        </w:rPr>
      </w:pPr>
    </w:p>
    <w:p w14:paraId="43DDD62E" w14:textId="77777777" w:rsidR="00686C73" w:rsidRPr="00686C73" w:rsidRDefault="00686C73" w:rsidP="00686C73">
      <w:pPr>
        <w:pStyle w:val="Tytu"/>
        <w:pBdr>
          <w:bottom w:val="none" w:sz="0" w:space="0" w:color="auto"/>
        </w:pBdr>
        <w:spacing w:line="276" w:lineRule="auto"/>
        <w:rPr>
          <w:rFonts w:ascii="Calibri" w:eastAsia="Calibri" w:hAnsi="Calibri"/>
          <w:color w:val="auto"/>
          <w:spacing w:val="0"/>
          <w:kern w:val="0"/>
          <w:sz w:val="22"/>
          <w:szCs w:val="22"/>
          <w:highlight w:val="yellow"/>
        </w:rPr>
      </w:pPr>
    </w:p>
    <w:p w14:paraId="306E6CD1" w14:textId="77777777" w:rsidR="00686C73" w:rsidRPr="00686C73" w:rsidRDefault="00686C73" w:rsidP="00686C73">
      <w:pPr>
        <w:rPr>
          <w:highlight w:val="yellow"/>
        </w:rPr>
      </w:pPr>
    </w:p>
    <w:p w14:paraId="26F8938B" w14:textId="1D6BB81F" w:rsidR="00686C73" w:rsidRPr="00813205" w:rsidRDefault="00333ACB" w:rsidP="00813205">
      <w:pPr>
        <w:pStyle w:val="Tytu"/>
        <w:pBdr>
          <w:bottom w:val="none" w:sz="0" w:space="0" w:color="auto"/>
        </w:pBdr>
        <w:spacing w:line="276" w:lineRule="auto"/>
        <w:jc w:val="center"/>
        <w:rPr>
          <w:rFonts w:ascii="Arial" w:hAnsi="Arial" w:cs="Arial"/>
          <w:b/>
          <w:color w:val="auto"/>
          <w:sz w:val="28"/>
          <w:szCs w:val="28"/>
        </w:rPr>
      </w:pPr>
      <w:r w:rsidRPr="00FF11AF">
        <w:rPr>
          <w:rFonts w:ascii="Arial" w:hAnsi="Arial" w:cs="Arial"/>
          <w:b/>
          <w:color w:val="auto"/>
          <w:sz w:val="28"/>
          <w:szCs w:val="28"/>
        </w:rPr>
        <w:t>Poniec</w:t>
      </w:r>
      <w:r w:rsidR="00686C73" w:rsidRPr="00FF11AF">
        <w:rPr>
          <w:rFonts w:ascii="Arial" w:hAnsi="Arial" w:cs="Arial"/>
          <w:b/>
          <w:color w:val="auto"/>
          <w:sz w:val="28"/>
          <w:szCs w:val="28"/>
        </w:rPr>
        <w:t xml:space="preserve"> 2015</w:t>
      </w:r>
    </w:p>
    <w:p w14:paraId="294107C6" w14:textId="77777777" w:rsidR="00686C73" w:rsidRPr="00813205" w:rsidRDefault="00686C73" w:rsidP="00813205">
      <w:pPr>
        <w:pStyle w:val="Spistreci1"/>
      </w:pPr>
      <w:r w:rsidRPr="00813205">
        <w:lastRenderedPageBreak/>
        <w:t>Spis treści</w:t>
      </w:r>
    </w:p>
    <w:p w14:paraId="0BA6163C" w14:textId="77777777" w:rsidR="00243693" w:rsidRDefault="00E741D8">
      <w:pPr>
        <w:pStyle w:val="Spistreci1"/>
        <w:rPr>
          <w:rFonts w:asciiTheme="minorHAnsi" w:eastAsiaTheme="minorEastAsia" w:hAnsiTheme="minorHAnsi" w:cstheme="minorBidi"/>
          <w:b w:val="0"/>
          <w:noProof/>
          <w:lang w:eastAsia="pl-PL"/>
        </w:rPr>
      </w:pPr>
      <w:r w:rsidRPr="00813205">
        <w:rPr>
          <w:highlight w:val="yellow"/>
        </w:rPr>
        <w:fldChar w:fldCharType="begin"/>
      </w:r>
      <w:r w:rsidR="00686C73" w:rsidRPr="00813205">
        <w:rPr>
          <w:highlight w:val="yellow"/>
        </w:rPr>
        <w:instrText xml:space="preserve"> TOC \o "1-3" \h \z \u </w:instrText>
      </w:r>
      <w:r w:rsidRPr="00813205">
        <w:rPr>
          <w:highlight w:val="yellow"/>
        </w:rPr>
        <w:fldChar w:fldCharType="separate"/>
      </w:r>
      <w:hyperlink w:anchor="_Toc437865487" w:history="1">
        <w:r w:rsidR="00243693" w:rsidRPr="00506F0B">
          <w:rPr>
            <w:rStyle w:val="Hipercze"/>
            <w:noProof/>
          </w:rPr>
          <w:t>I.</w:t>
        </w:r>
        <w:r w:rsidR="00243693">
          <w:rPr>
            <w:rFonts w:asciiTheme="minorHAnsi" w:eastAsiaTheme="minorEastAsia" w:hAnsiTheme="minorHAnsi" w:cstheme="minorBidi"/>
            <w:b w:val="0"/>
            <w:noProof/>
            <w:lang w:eastAsia="pl-PL"/>
          </w:rPr>
          <w:tab/>
        </w:r>
        <w:r w:rsidR="00243693" w:rsidRPr="00506F0B">
          <w:rPr>
            <w:rStyle w:val="Hipercze"/>
            <w:noProof/>
          </w:rPr>
          <w:t>Wstęp</w:t>
        </w:r>
        <w:r w:rsidR="00243693">
          <w:rPr>
            <w:noProof/>
            <w:webHidden/>
          </w:rPr>
          <w:tab/>
        </w:r>
        <w:r w:rsidR="00243693">
          <w:rPr>
            <w:noProof/>
            <w:webHidden/>
          </w:rPr>
          <w:fldChar w:fldCharType="begin"/>
        </w:r>
        <w:r w:rsidR="00243693">
          <w:rPr>
            <w:noProof/>
            <w:webHidden/>
          </w:rPr>
          <w:instrText xml:space="preserve"> PAGEREF _Toc437865487 \h </w:instrText>
        </w:r>
        <w:r w:rsidR="00243693">
          <w:rPr>
            <w:noProof/>
            <w:webHidden/>
          </w:rPr>
        </w:r>
        <w:r w:rsidR="00243693">
          <w:rPr>
            <w:noProof/>
            <w:webHidden/>
          </w:rPr>
          <w:fldChar w:fldCharType="separate"/>
        </w:r>
        <w:r w:rsidR="006D04B8">
          <w:rPr>
            <w:noProof/>
            <w:webHidden/>
          </w:rPr>
          <w:t>4</w:t>
        </w:r>
        <w:r w:rsidR="00243693">
          <w:rPr>
            <w:noProof/>
            <w:webHidden/>
          </w:rPr>
          <w:fldChar w:fldCharType="end"/>
        </w:r>
      </w:hyperlink>
    </w:p>
    <w:p w14:paraId="7DAFC0A7" w14:textId="77777777" w:rsidR="00243693" w:rsidRDefault="005323C2">
      <w:pPr>
        <w:pStyle w:val="Spistreci1"/>
        <w:rPr>
          <w:rFonts w:asciiTheme="minorHAnsi" w:eastAsiaTheme="minorEastAsia" w:hAnsiTheme="minorHAnsi" w:cstheme="minorBidi"/>
          <w:b w:val="0"/>
          <w:noProof/>
          <w:lang w:eastAsia="pl-PL"/>
        </w:rPr>
      </w:pPr>
      <w:hyperlink w:anchor="_Toc437865488" w:history="1">
        <w:r w:rsidR="00243693" w:rsidRPr="00506F0B">
          <w:rPr>
            <w:rStyle w:val="Hipercze"/>
            <w:noProof/>
          </w:rPr>
          <w:t>II.</w:t>
        </w:r>
        <w:r w:rsidR="00243693">
          <w:rPr>
            <w:rFonts w:asciiTheme="minorHAnsi" w:eastAsiaTheme="minorEastAsia" w:hAnsiTheme="minorHAnsi" w:cstheme="minorBidi"/>
            <w:b w:val="0"/>
            <w:noProof/>
            <w:lang w:eastAsia="pl-PL"/>
          </w:rPr>
          <w:tab/>
        </w:r>
        <w:r w:rsidR="00243693" w:rsidRPr="00506F0B">
          <w:rPr>
            <w:rStyle w:val="Hipercze"/>
            <w:noProof/>
          </w:rPr>
          <w:t>Diagnoza strategiczna Gminy Poniec</w:t>
        </w:r>
        <w:r w:rsidR="00243693">
          <w:rPr>
            <w:noProof/>
            <w:webHidden/>
          </w:rPr>
          <w:tab/>
        </w:r>
        <w:r w:rsidR="00243693">
          <w:rPr>
            <w:noProof/>
            <w:webHidden/>
          </w:rPr>
          <w:fldChar w:fldCharType="begin"/>
        </w:r>
        <w:r w:rsidR="00243693">
          <w:rPr>
            <w:noProof/>
            <w:webHidden/>
          </w:rPr>
          <w:instrText xml:space="preserve"> PAGEREF _Toc437865488 \h </w:instrText>
        </w:r>
        <w:r w:rsidR="00243693">
          <w:rPr>
            <w:noProof/>
            <w:webHidden/>
          </w:rPr>
        </w:r>
        <w:r w:rsidR="00243693">
          <w:rPr>
            <w:noProof/>
            <w:webHidden/>
          </w:rPr>
          <w:fldChar w:fldCharType="separate"/>
        </w:r>
        <w:r w:rsidR="006D04B8">
          <w:rPr>
            <w:noProof/>
            <w:webHidden/>
          </w:rPr>
          <w:t>5</w:t>
        </w:r>
        <w:r w:rsidR="00243693">
          <w:rPr>
            <w:noProof/>
            <w:webHidden/>
          </w:rPr>
          <w:fldChar w:fldCharType="end"/>
        </w:r>
      </w:hyperlink>
    </w:p>
    <w:p w14:paraId="5A7EC419" w14:textId="77777777" w:rsidR="00243693" w:rsidRDefault="005323C2">
      <w:pPr>
        <w:pStyle w:val="Spistreci1"/>
        <w:rPr>
          <w:rFonts w:asciiTheme="minorHAnsi" w:eastAsiaTheme="minorEastAsia" w:hAnsiTheme="minorHAnsi" w:cstheme="minorBidi"/>
          <w:b w:val="0"/>
          <w:noProof/>
          <w:lang w:eastAsia="pl-PL"/>
        </w:rPr>
      </w:pPr>
      <w:hyperlink w:anchor="_Toc437865489" w:history="1">
        <w:r w:rsidR="00243693" w:rsidRPr="00506F0B">
          <w:rPr>
            <w:rStyle w:val="Hipercze"/>
            <w:noProof/>
          </w:rPr>
          <w:t>1.</w:t>
        </w:r>
        <w:r w:rsidR="00243693">
          <w:rPr>
            <w:rFonts w:asciiTheme="minorHAnsi" w:eastAsiaTheme="minorEastAsia" w:hAnsiTheme="minorHAnsi" w:cstheme="minorBidi"/>
            <w:b w:val="0"/>
            <w:noProof/>
            <w:lang w:eastAsia="pl-PL"/>
          </w:rPr>
          <w:tab/>
        </w:r>
        <w:r w:rsidR="00243693" w:rsidRPr="00506F0B">
          <w:rPr>
            <w:rStyle w:val="Hipercze"/>
            <w:noProof/>
          </w:rPr>
          <w:t>Ogólna charakterystyka Gminy Poniec</w:t>
        </w:r>
        <w:r w:rsidR="00243693">
          <w:rPr>
            <w:noProof/>
            <w:webHidden/>
          </w:rPr>
          <w:tab/>
        </w:r>
        <w:r w:rsidR="00243693">
          <w:rPr>
            <w:noProof/>
            <w:webHidden/>
          </w:rPr>
          <w:fldChar w:fldCharType="begin"/>
        </w:r>
        <w:r w:rsidR="00243693">
          <w:rPr>
            <w:noProof/>
            <w:webHidden/>
          </w:rPr>
          <w:instrText xml:space="preserve"> PAGEREF _Toc437865489 \h </w:instrText>
        </w:r>
        <w:r w:rsidR="00243693">
          <w:rPr>
            <w:noProof/>
            <w:webHidden/>
          </w:rPr>
        </w:r>
        <w:r w:rsidR="00243693">
          <w:rPr>
            <w:noProof/>
            <w:webHidden/>
          </w:rPr>
          <w:fldChar w:fldCharType="separate"/>
        </w:r>
        <w:r w:rsidR="006D04B8">
          <w:rPr>
            <w:noProof/>
            <w:webHidden/>
          </w:rPr>
          <w:t>5</w:t>
        </w:r>
        <w:r w:rsidR="00243693">
          <w:rPr>
            <w:noProof/>
            <w:webHidden/>
          </w:rPr>
          <w:fldChar w:fldCharType="end"/>
        </w:r>
      </w:hyperlink>
    </w:p>
    <w:p w14:paraId="4C35CF9E" w14:textId="77777777" w:rsidR="00243693" w:rsidRDefault="005323C2">
      <w:pPr>
        <w:pStyle w:val="Spistreci2"/>
        <w:tabs>
          <w:tab w:val="left" w:pos="660"/>
          <w:tab w:val="right" w:leader="dot" w:pos="9060"/>
        </w:tabs>
        <w:rPr>
          <w:rFonts w:asciiTheme="minorHAnsi" w:eastAsiaTheme="minorEastAsia" w:hAnsiTheme="minorHAnsi" w:cstheme="minorBidi"/>
          <w:noProof/>
          <w:lang w:eastAsia="pl-PL"/>
        </w:rPr>
      </w:pPr>
      <w:hyperlink w:anchor="_Toc437865490" w:history="1">
        <w:r w:rsidR="00243693" w:rsidRPr="00506F0B">
          <w:rPr>
            <w:rStyle w:val="Hipercze"/>
            <w:rFonts w:ascii="Arial" w:hAnsi="Arial" w:cs="Arial"/>
            <w:noProof/>
          </w:rPr>
          <w:t>2.</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Sytuacja demograficzna Gminy Poniec</w:t>
        </w:r>
        <w:r w:rsidR="00243693">
          <w:rPr>
            <w:noProof/>
            <w:webHidden/>
          </w:rPr>
          <w:tab/>
        </w:r>
        <w:r w:rsidR="00243693">
          <w:rPr>
            <w:noProof/>
            <w:webHidden/>
          </w:rPr>
          <w:fldChar w:fldCharType="begin"/>
        </w:r>
        <w:r w:rsidR="00243693">
          <w:rPr>
            <w:noProof/>
            <w:webHidden/>
          </w:rPr>
          <w:instrText xml:space="preserve"> PAGEREF _Toc437865490 \h </w:instrText>
        </w:r>
        <w:r w:rsidR="00243693">
          <w:rPr>
            <w:noProof/>
            <w:webHidden/>
          </w:rPr>
        </w:r>
        <w:r w:rsidR="00243693">
          <w:rPr>
            <w:noProof/>
            <w:webHidden/>
          </w:rPr>
          <w:fldChar w:fldCharType="separate"/>
        </w:r>
        <w:r w:rsidR="006D04B8">
          <w:rPr>
            <w:noProof/>
            <w:webHidden/>
          </w:rPr>
          <w:t>7</w:t>
        </w:r>
        <w:r w:rsidR="00243693">
          <w:rPr>
            <w:noProof/>
            <w:webHidden/>
          </w:rPr>
          <w:fldChar w:fldCharType="end"/>
        </w:r>
      </w:hyperlink>
    </w:p>
    <w:p w14:paraId="476AC6C0" w14:textId="77777777" w:rsidR="00243693" w:rsidRDefault="005323C2">
      <w:pPr>
        <w:pStyle w:val="Spistreci2"/>
        <w:tabs>
          <w:tab w:val="left" w:pos="660"/>
          <w:tab w:val="right" w:leader="dot" w:pos="9060"/>
        </w:tabs>
        <w:rPr>
          <w:rFonts w:asciiTheme="minorHAnsi" w:eastAsiaTheme="minorEastAsia" w:hAnsiTheme="minorHAnsi" w:cstheme="minorBidi"/>
          <w:noProof/>
          <w:lang w:eastAsia="pl-PL"/>
        </w:rPr>
      </w:pPr>
      <w:hyperlink w:anchor="_Toc437865491" w:history="1">
        <w:r w:rsidR="00243693" w:rsidRPr="00506F0B">
          <w:rPr>
            <w:rStyle w:val="Hipercze"/>
            <w:rFonts w:ascii="Arial" w:hAnsi="Arial" w:cs="Arial"/>
            <w:noProof/>
          </w:rPr>
          <w:t>3.</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Gospodarka</w:t>
        </w:r>
        <w:bookmarkStart w:id="0" w:name="_GoBack"/>
        <w:bookmarkEnd w:id="0"/>
        <w:r w:rsidR="00243693">
          <w:rPr>
            <w:noProof/>
            <w:webHidden/>
          </w:rPr>
          <w:tab/>
        </w:r>
        <w:r w:rsidR="00243693">
          <w:rPr>
            <w:noProof/>
            <w:webHidden/>
          </w:rPr>
          <w:fldChar w:fldCharType="begin"/>
        </w:r>
        <w:r w:rsidR="00243693">
          <w:rPr>
            <w:noProof/>
            <w:webHidden/>
          </w:rPr>
          <w:instrText xml:space="preserve"> PAGEREF _Toc437865491 \h </w:instrText>
        </w:r>
        <w:r w:rsidR="00243693">
          <w:rPr>
            <w:noProof/>
            <w:webHidden/>
          </w:rPr>
        </w:r>
        <w:r w:rsidR="00243693">
          <w:rPr>
            <w:noProof/>
            <w:webHidden/>
          </w:rPr>
          <w:fldChar w:fldCharType="separate"/>
        </w:r>
        <w:r w:rsidR="006D04B8">
          <w:rPr>
            <w:noProof/>
            <w:webHidden/>
          </w:rPr>
          <w:t>13</w:t>
        </w:r>
        <w:r w:rsidR="00243693">
          <w:rPr>
            <w:noProof/>
            <w:webHidden/>
          </w:rPr>
          <w:fldChar w:fldCharType="end"/>
        </w:r>
      </w:hyperlink>
    </w:p>
    <w:p w14:paraId="6657923C" w14:textId="77777777" w:rsidR="00243693" w:rsidRDefault="005323C2">
      <w:pPr>
        <w:pStyle w:val="Spistreci3"/>
        <w:tabs>
          <w:tab w:val="left" w:pos="1100"/>
          <w:tab w:val="right" w:leader="dot" w:pos="9060"/>
        </w:tabs>
        <w:rPr>
          <w:rFonts w:asciiTheme="minorHAnsi" w:eastAsiaTheme="minorEastAsia" w:hAnsiTheme="minorHAnsi" w:cstheme="minorBidi"/>
          <w:noProof/>
          <w:lang w:eastAsia="pl-PL"/>
        </w:rPr>
      </w:pPr>
      <w:hyperlink w:anchor="_Toc437865497" w:history="1">
        <w:r w:rsidR="00243693" w:rsidRPr="00506F0B">
          <w:rPr>
            <w:rStyle w:val="Hipercze"/>
            <w:rFonts w:ascii="Arial" w:hAnsi="Arial" w:cs="Arial"/>
            <w:noProof/>
          </w:rPr>
          <w:t>3.1.</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Rolnictwo</w:t>
        </w:r>
        <w:r w:rsidR="00243693">
          <w:rPr>
            <w:noProof/>
            <w:webHidden/>
          </w:rPr>
          <w:tab/>
        </w:r>
        <w:r w:rsidR="00243693">
          <w:rPr>
            <w:noProof/>
            <w:webHidden/>
          </w:rPr>
          <w:fldChar w:fldCharType="begin"/>
        </w:r>
        <w:r w:rsidR="00243693">
          <w:rPr>
            <w:noProof/>
            <w:webHidden/>
          </w:rPr>
          <w:instrText xml:space="preserve"> PAGEREF _Toc437865497 \h </w:instrText>
        </w:r>
        <w:r w:rsidR="00243693">
          <w:rPr>
            <w:noProof/>
            <w:webHidden/>
          </w:rPr>
        </w:r>
        <w:r w:rsidR="00243693">
          <w:rPr>
            <w:noProof/>
            <w:webHidden/>
          </w:rPr>
          <w:fldChar w:fldCharType="separate"/>
        </w:r>
        <w:r w:rsidR="006D04B8">
          <w:rPr>
            <w:noProof/>
            <w:webHidden/>
          </w:rPr>
          <w:t>13</w:t>
        </w:r>
        <w:r w:rsidR="00243693">
          <w:rPr>
            <w:noProof/>
            <w:webHidden/>
          </w:rPr>
          <w:fldChar w:fldCharType="end"/>
        </w:r>
      </w:hyperlink>
    </w:p>
    <w:p w14:paraId="4891E382" w14:textId="77777777" w:rsidR="00243693" w:rsidRDefault="005323C2">
      <w:pPr>
        <w:pStyle w:val="Spistreci3"/>
        <w:tabs>
          <w:tab w:val="left" w:pos="1100"/>
          <w:tab w:val="right" w:leader="dot" w:pos="9060"/>
        </w:tabs>
        <w:rPr>
          <w:rFonts w:asciiTheme="minorHAnsi" w:eastAsiaTheme="minorEastAsia" w:hAnsiTheme="minorHAnsi" w:cstheme="minorBidi"/>
          <w:noProof/>
          <w:lang w:eastAsia="pl-PL"/>
        </w:rPr>
      </w:pPr>
      <w:hyperlink w:anchor="_Toc437865498" w:history="1">
        <w:r w:rsidR="00243693" w:rsidRPr="00506F0B">
          <w:rPr>
            <w:rStyle w:val="Hipercze"/>
            <w:rFonts w:ascii="Arial" w:hAnsi="Arial" w:cs="Arial"/>
            <w:noProof/>
          </w:rPr>
          <w:t>3.2.</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Pozarolnicza działalność gospodarcza</w:t>
        </w:r>
        <w:r w:rsidR="00243693">
          <w:rPr>
            <w:noProof/>
            <w:webHidden/>
          </w:rPr>
          <w:tab/>
        </w:r>
        <w:r w:rsidR="00243693">
          <w:rPr>
            <w:noProof/>
            <w:webHidden/>
          </w:rPr>
          <w:fldChar w:fldCharType="begin"/>
        </w:r>
        <w:r w:rsidR="00243693">
          <w:rPr>
            <w:noProof/>
            <w:webHidden/>
          </w:rPr>
          <w:instrText xml:space="preserve"> PAGEREF _Toc437865498 \h </w:instrText>
        </w:r>
        <w:r w:rsidR="00243693">
          <w:rPr>
            <w:noProof/>
            <w:webHidden/>
          </w:rPr>
        </w:r>
        <w:r w:rsidR="00243693">
          <w:rPr>
            <w:noProof/>
            <w:webHidden/>
          </w:rPr>
          <w:fldChar w:fldCharType="separate"/>
        </w:r>
        <w:r w:rsidR="006D04B8">
          <w:rPr>
            <w:noProof/>
            <w:webHidden/>
          </w:rPr>
          <w:t>15</w:t>
        </w:r>
        <w:r w:rsidR="00243693">
          <w:rPr>
            <w:noProof/>
            <w:webHidden/>
          </w:rPr>
          <w:fldChar w:fldCharType="end"/>
        </w:r>
      </w:hyperlink>
    </w:p>
    <w:p w14:paraId="1FD1D8A8" w14:textId="77777777" w:rsidR="00243693" w:rsidRDefault="005323C2">
      <w:pPr>
        <w:pStyle w:val="Spistreci3"/>
        <w:tabs>
          <w:tab w:val="left" w:pos="1100"/>
          <w:tab w:val="right" w:leader="dot" w:pos="9060"/>
        </w:tabs>
        <w:rPr>
          <w:rFonts w:asciiTheme="minorHAnsi" w:eastAsiaTheme="minorEastAsia" w:hAnsiTheme="minorHAnsi" w:cstheme="minorBidi"/>
          <w:noProof/>
          <w:lang w:eastAsia="pl-PL"/>
        </w:rPr>
      </w:pPr>
      <w:hyperlink w:anchor="_Toc437865499" w:history="1">
        <w:r w:rsidR="00243693" w:rsidRPr="00506F0B">
          <w:rPr>
            <w:rStyle w:val="Hipercze"/>
            <w:rFonts w:ascii="Arial" w:hAnsi="Arial" w:cs="Arial"/>
            <w:noProof/>
          </w:rPr>
          <w:t>3.3.</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Turystyka</w:t>
        </w:r>
        <w:r w:rsidR="00243693">
          <w:rPr>
            <w:noProof/>
            <w:webHidden/>
          </w:rPr>
          <w:tab/>
        </w:r>
        <w:r w:rsidR="00243693">
          <w:rPr>
            <w:noProof/>
            <w:webHidden/>
          </w:rPr>
          <w:fldChar w:fldCharType="begin"/>
        </w:r>
        <w:r w:rsidR="00243693">
          <w:rPr>
            <w:noProof/>
            <w:webHidden/>
          </w:rPr>
          <w:instrText xml:space="preserve"> PAGEREF _Toc437865499 \h </w:instrText>
        </w:r>
        <w:r w:rsidR="00243693">
          <w:rPr>
            <w:noProof/>
            <w:webHidden/>
          </w:rPr>
        </w:r>
        <w:r w:rsidR="00243693">
          <w:rPr>
            <w:noProof/>
            <w:webHidden/>
          </w:rPr>
          <w:fldChar w:fldCharType="separate"/>
        </w:r>
        <w:r w:rsidR="006D04B8">
          <w:rPr>
            <w:noProof/>
            <w:webHidden/>
          </w:rPr>
          <w:t>19</w:t>
        </w:r>
        <w:r w:rsidR="00243693">
          <w:rPr>
            <w:noProof/>
            <w:webHidden/>
          </w:rPr>
          <w:fldChar w:fldCharType="end"/>
        </w:r>
      </w:hyperlink>
    </w:p>
    <w:p w14:paraId="5071641F" w14:textId="77777777" w:rsidR="00243693" w:rsidRDefault="005323C2">
      <w:pPr>
        <w:pStyle w:val="Spistreci3"/>
        <w:tabs>
          <w:tab w:val="left" w:pos="1100"/>
          <w:tab w:val="right" w:leader="dot" w:pos="9060"/>
        </w:tabs>
        <w:rPr>
          <w:rFonts w:asciiTheme="minorHAnsi" w:eastAsiaTheme="minorEastAsia" w:hAnsiTheme="minorHAnsi" w:cstheme="minorBidi"/>
          <w:noProof/>
          <w:lang w:eastAsia="pl-PL"/>
        </w:rPr>
      </w:pPr>
      <w:hyperlink w:anchor="_Toc437865500" w:history="1">
        <w:r w:rsidR="00243693" w:rsidRPr="00506F0B">
          <w:rPr>
            <w:rStyle w:val="Hipercze"/>
            <w:rFonts w:ascii="Arial" w:hAnsi="Arial" w:cs="Arial"/>
            <w:noProof/>
          </w:rPr>
          <w:t>3.4.</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Rynek pracy i bezrobocie</w:t>
        </w:r>
        <w:r w:rsidR="00243693">
          <w:rPr>
            <w:noProof/>
            <w:webHidden/>
          </w:rPr>
          <w:tab/>
        </w:r>
        <w:r w:rsidR="00243693">
          <w:rPr>
            <w:noProof/>
            <w:webHidden/>
          </w:rPr>
          <w:fldChar w:fldCharType="begin"/>
        </w:r>
        <w:r w:rsidR="00243693">
          <w:rPr>
            <w:noProof/>
            <w:webHidden/>
          </w:rPr>
          <w:instrText xml:space="preserve"> PAGEREF _Toc437865500 \h </w:instrText>
        </w:r>
        <w:r w:rsidR="00243693">
          <w:rPr>
            <w:noProof/>
            <w:webHidden/>
          </w:rPr>
        </w:r>
        <w:r w:rsidR="00243693">
          <w:rPr>
            <w:noProof/>
            <w:webHidden/>
          </w:rPr>
          <w:fldChar w:fldCharType="separate"/>
        </w:r>
        <w:r w:rsidR="006D04B8">
          <w:rPr>
            <w:noProof/>
            <w:webHidden/>
          </w:rPr>
          <w:t>22</w:t>
        </w:r>
        <w:r w:rsidR="00243693">
          <w:rPr>
            <w:noProof/>
            <w:webHidden/>
          </w:rPr>
          <w:fldChar w:fldCharType="end"/>
        </w:r>
      </w:hyperlink>
    </w:p>
    <w:p w14:paraId="291AD0DB" w14:textId="77777777" w:rsidR="00243693" w:rsidRDefault="005323C2">
      <w:pPr>
        <w:pStyle w:val="Spistreci1"/>
        <w:rPr>
          <w:rFonts w:asciiTheme="minorHAnsi" w:eastAsiaTheme="minorEastAsia" w:hAnsiTheme="minorHAnsi" w:cstheme="minorBidi"/>
          <w:b w:val="0"/>
          <w:noProof/>
          <w:lang w:eastAsia="pl-PL"/>
        </w:rPr>
      </w:pPr>
      <w:hyperlink w:anchor="_Toc437865501" w:history="1">
        <w:r w:rsidR="00243693" w:rsidRPr="00506F0B">
          <w:rPr>
            <w:rStyle w:val="Hipercze"/>
            <w:noProof/>
          </w:rPr>
          <w:t>4</w:t>
        </w:r>
        <w:r w:rsidR="00243693">
          <w:rPr>
            <w:rFonts w:asciiTheme="minorHAnsi" w:eastAsiaTheme="minorEastAsia" w:hAnsiTheme="minorHAnsi" w:cstheme="minorBidi"/>
            <w:b w:val="0"/>
            <w:noProof/>
            <w:lang w:eastAsia="pl-PL"/>
          </w:rPr>
          <w:tab/>
        </w:r>
        <w:r w:rsidR="00243693" w:rsidRPr="00506F0B">
          <w:rPr>
            <w:rStyle w:val="Hipercze"/>
            <w:noProof/>
          </w:rPr>
          <w:t>Usługi publiczne na terenie Gminy Poniec</w:t>
        </w:r>
        <w:r w:rsidR="00243693">
          <w:rPr>
            <w:noProof/>
            <w:webHidden/>
          </w:rPr>
          <w:tab/>
        </w:r>
        <w:r w:rsidR="00243693">
          <w:rPr>
            <w:noProof/>
            <w:webHidden/>
          </w:rPr>
          <w:fldChar w:fldCharType="begin"/>
        </w:r>
        <w:r w:rsidR="00243693">
          <w:rPr>
            <w:noProof/>
            <w:webHidden/>
          </w:rPr>
          <w:instrText xml:space="preserve"> PAGEREF _Toc437865501 \h </w:instrText>
        </w:r>
        <w:r w:rsidR="00243693">
          <w:rPr>
            <w:noProof/>
            <w:webHidden/>
          </w:rPr>
        </w:r>
        <w:r w:rsidR="00243693">
          <w:rPr>
            <w:noProof/>
            <w:webHidden/>
          </w:rPr>
          <w:fldChar w:fldCharType="separate"/>
        </w:r>
        <w:r w:rsidR="006D04B8">
          <w:rPr>
            <w:noProof/>
            <w:webHidden/>
          </w:rPr>
          <w:t>24</w:t>
        </w:r>
        <w:r w:rsidR="00243693">
          <w:rPr>
            <w:noProof/>
            <w:webHidden/>
          </w:rPr>
          <w:fldChar w:fldCharType="end"/>
        </w:r>
      </w:hyperlink>
    </w:p>
    <w:p w14:paraId="04CB2200" w14:textId="77777777" w:rsidR="00243693" w:rsidRDefault="005323C2">
      <w:pPr>
        <w:pStyle w:val="Spistreci2"/>
        <w:tabs>
          <w:tab w:val="left" w:pos="880"/>
          <w:tab w:val="right" w:leader="dot" w:pos="9060"/>
        </w:tabs>
        <w:rPr>
          <w:rFonts w:asciiTheme="minorHAnsi" w:eastAsiaTheme="minorEastAsia" w:hAnsiTheme="minorHAnsi" w:cstheme="minorBidi"/>
          <w:noProof/>
          <w:lang w:eastAsia="pl-PL"/>
        </w:rPr>
      </w:pPr>
      <w:hyperlink w:anchor="_Toc437865502" w:history="1">
        <w:r w:rsidR="00243693" w:rsidRPr="00506F0B">
          <w:rPr>
            <w:rStyle w:val="Hipercze"/>
            <w:rFonts w:ascii="Arial" w:hAnsi="Arial" w:cs="Arial"/>
            <w:noProof/>
          </w:rPr>
          <w:t>4.1</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Usługi społeczne</w:t>
        </w:r>
        <w:r w:rsidR="00243693">
          <w:rPr>
            <w:noProof/>
            <w:webHidden/>
          </w:rPr>
          <w:tab/>
        </w:r>
        <w:r w:rsidR="00243693">
          <w:rPr>
            <w:noProof/>
            <w:webHidden/>
          </w:rPr>
          <w:fldChar w:fldCharType="begin"/>
        </w:r>
        <w:r w:rsidR="00243693">
          <w:rPr>
            <w:noProof/>
            <w:webHidden/>
          </w:rPr>
          <w:instrText xml:space="preserve"> PAGEREF _Toc437865502 \h </w:instrText>
        </w:r>
        <w:r w:rsidR="00243693">
          <w:rPr>
            <w:noProof/>
            <w:webHidden/>
          </w:rPr>
        </w:r>
        <w:r w:rsidR="00243693">
          <w:rPr>
            <w:noProof/>
            <w:webHidden/>
          </w:rPr>
          <w:fldChar w:fldCharType="separate"/>
        </w:r>
        <w:r w:rsidR="006D04B8">
          <w:rPr>
            <w:noProof/>
            <w:webHidden/>
          </w:rPr>
          <w:t>24</w:t>
        </w:r>
        <w:r w:rsidR="00243693">
          <w:rPr>
            <w:noProof/>
            <w:webHidden/>
          </w:rPr>
          <w:fldChar w:fldCharType="end"/>
        </w:r>
      </w:hyperlink>
    </w:p>
    <w:p w14:paraId="7FE41590"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03" w:history="1">
        <w:r w:rsidR="00243693" w:rsidRPr="00506F0B">
          <w:rPr>
            <w:rStyle w:val="Hipercze"/>
            <w:rFonts w:ascii="Arial" w:hAnsi="Arial" w:cs="Arial"/>
            <w:noProof/>
          </w:rPr>
          <w:t>3.4.1.</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Oświata i nauka</w:t>
        </w:r>
        <w:r w:rsidR="00243693">
          <w:rPr>
            <w:noProof/>
            <w:webHidden/>
          </w:rPr>
          <w:tab/>
        </w:r>
        <w:r w:rsidR="00243693">
          <w:rPr>
            <w:noProof/>
            <w:webHidden/>
          </w:rPr>
          <w:fldChar w:fldCharType="begin"/>
        </w:r>
        <w:r w:rsidR="00243693">
          <w:rPr>
            <w:noProof/>
            <w:webHidden/>
          </w:rPr>
          <w:instrText xml:space="preserve"> PAGEREF _Toc437865503 \h </w:instrText>
        </w:r>
        <w:r w:rsidR="00243693">
          <w:rPr>
            <w:noProof/>
            <w:webHidden/>
          </w:rPr>
        </w:r>
        <w:r w:rsidR="00243693">
          <w:rPr>
            <w:noProof/>
            <w:webHidden/>
          </w:rPr>
          <w:fldChar w:fldCharType="separate"/>
        </w:r>
        <w:r w:rsidR="006D04B8">
          <w:rPr>
            <w:noProof/>
            <w:webHidden/>
          </w:rPr>
          <w:t>24</w:t>
        </w:r>
        <w:r w:rsidR="00243693">
          <w:rPr>
            <w:noProof/>
            <w:webHidden/>
          </w:rPr>
          <w:fldChar w:fldCharType="end"/>
        </w:r>
      </w:hyperlink>
    </w:p>
    <w:p w14:paraId="6C1C4506"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04" w:history="1">
        <w:r w:rsidR="00243693" w:rsidRPr="00506F0B">
          <w:rPr>
            <w:rStyle w:val="Hipercze"/>
            <w:rFonts w:ascii="Arial" w:hAnsi="Arial" w:cs="Arial"/>
            <w:noProof/>
          </w:rPr>
          <w:t>3.4.2.</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Ochrona zdrowia</w:t>
        </w:r>
        <w:r w:rsidR="00243693">
          <w:rPr>
            <w:noProof/>
            <w:webHidden/>
          </w:rPr>
          <w:tab/>
        </w:r>
        <w:r w:rsidR="00243693">
          <w:rPr>
            <w:noProof/>
            <w:webHidden/>
          </w:rPr>
          <w:fldChar w:fldCharType="begin"/>
        </w:r>
        <w:r w:rsidR="00243693">
          <w:rPr>
            <w:noProof/>
            <w:webHidden/>
          </w:rPr>
          <w:instrText xml:space="preserve"> PAGEREF _Toc437865504 \h </w:instrText>
        </w:r>
        <w:r w:rsidR="00243693">
          <w:rPr>
            <w:noProof/>
            <w:webHidden/>
          </w:rPr>
        </w:r>
        <w:r w:rsidR="00243693">
          <w:rPr>
            <w:noProof/>
            <w:webHidden/>
          </w:rPr>
          <w:fldChar w:fldCharType="separate"/>
        </w:r>
        <w:r w:rsidR="006D04B8">
          <w:rPr>
            <w:noProof/>
            <w:webHidden/>
          </w:rPr>
          <w:t>28</w:t>
        </w:r>
        <w:r w:rsidR="00243693">
          <w:rPr>
            <w:noProof/>
            <w:webHidden/>
          </w:rPr>
          <w:fldChar w:fldCharType="end"/>
        </w:r>
      </w:hyperlink>
    </w:p>
    <w:p w14:paraId="1390E002"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05" w:history="1">
        <w:r w:rsidR="00243693" w:rsidRPr="00506F0B">
          <w:rPr>
            <w:rStyle w:val="Hipercze"/>
            <w:rFonts w:ascii="Arial" w:hAnsi="Arial" w:cs="Arial"/>
            <w:noProof/>
          </w:rPr>
          <w:t>3.4.3.</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Sport i rekreacja</w:t>
        </w:r>
        <w:r w:rsidR="00243693">
          <w:rPr>
            <w:noProof/>
            <w:webHidden/>
          </w:rPr>
          <w:tab/>
        </w:r>
        <w:r w:rsidR="00243693">
          <w:rPr>
            <w:noProof/>
            <w:webHidden/>
          </w:rPr>
          <w:fldChar w:fldCharType="begin"/>
        </w:r>
        <w:r w:rsidR="00243693">
          <w:rPr>
            <w:noProof/>
            <w:webHidden/>
          </w:rPr>
          <w:instrText xml:space="preserve"> PAGEREF _Toc437865505 \h </w:instrText>
        </w:r>
        <w:r w:rsidR="00243693">
          <w:rPr>
            <w:noProof/>
            <w:webHidden/>
          </w:rPr>
        </w:r>
        <w:r w:rsidR="00243693">
          <w:rPr>
            <w:noProof/>
            <w:webHidden/>
          </w:rPr>
          <w:fldChar w:fldCharType="separate"/>
        </w:r>
        <w:r w:rsidR="006D04B8">
          <w:rPr>
            <w:noProof/>
            <w:webHidden/>
          </w:rPr>
          <w:t>28</w:t>
        </w:r>
        <w:r w:rsidR="00243693">
          <w:rPr>
            <w:noProof/>
            <w:webHidden/>
          </w:rPr>
          <w:fldChar w:fldCharType="end"/>
        </w:r>
      </w:hyperlink>
    </w:p>
    <w:p w14:paraId="37EE64B3"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06" w:history="1">
        <w:r w:rsidR="00243693" w:rsidRPr="00506F0B">
          <w:rPr>
            <w:rStyle w:val="Hipercze"/>
            <w:rFonts w:ascii="Arial" w:hAnsi="Arial" w:cs="Arial"/>
            <w:noProof/>
          </w:rPr>
          <w:t>3.4.4.</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Kultura</w:t>
        </w:r>
        <w:r w:rsidR="00243693">
          <w:rPr>
            <w:noProof/>
            <w:webHidden/>
          </w:rPr>
          <w:tab/>
        </w:r>
        <w:r w:rsidR="00243693">
          <w:rPr>
            <w:noProof/>
            <w:webHidden/>
          </w:rPr>
          <w:fldChar w:fldCharType="begin"/>
        </w:r>
        <w:r w:rsidR="00243693">
          <w:rPr>
            <w:noProof/>
            <w:webHidden/>
          </w:rPr>
          <w:instrText xml:space="preserve"> PAGEREF _Toc437865506 \h </w:instrText>
        </w:r>
        <w:r w:rsidR="00243693">
          <w:rPr>
            <w:noProof/>
            <w:webHidden/>
          </w:rPr>
        </w:r>
        <w:r w:rsidR="00243693">
          <w:rPr>
            <w:noProof/>
            <w:webHidden/>
          </w:rPr>
          <w:fldChar w:fldCharType="separate"/>
        </w:r>
        <w:r w:rsidR="006D04B8">
          <w:rPr>
            <w:noProof/>
            <w:webHidden/>
          </w:rPr>
          <w:t>31</w:t>
        </w:r>
        <w:r w:rsidR="00243693">
          <w:rPr>
            <w:noProof/>
            <w:webHidden/>
          </w:rPr>
          <w:fldChar w:fldCharType="end"/>
        </w:r>
      </w:hyperlink>
    </w:p>
    <w:p w14:paraId="4F99F4CD"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07" w:history="1">
        <w:r w:rsidR="00243693" w:rsidRPr="00506F0B">
          <w:rPr>
            <w:rStyle w:val="Hipercze"/>
            <w:rFonts w:ascii="Arial" w:hAnsi="Arial" w:cs="Arial"/>
            <w:noProof/>
          </w:rPr>
          <w:t>3.4.5.</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Pomoc społeczna</w:t>
        </w:r>
        <w:r w:rsidR="00243693">
          <w:rPr>
            <w:noProof/>
            <w:webHidden/>
          </w:rPr>
          <w:tab/>
        </w:r>
        <w:r w:rsidR="00243693">
          <w:rPr>
            <w:noProof/>
            <w:webHidden/>
          </w:rPr>
          <w:fldChar w:fldCharType="begin"/>
        </w:r>
        <w:r w:rsidR="00243693">
          <w:rPr>
            <w:noProof/>
            <w:webHidden/>
          </w:rPr>
          <w:instrText xml:space="preserve"> PAGEREF _Toc437865507 \h </w:instrText>
        </w:r>
        <w:r w:rsidR="00243693">
          <w:rPr>
            <w:noProof/>
            <w:webHidden/>
          </w:rPr>
        </w:r>
        <w:r w:rsidR="00243693">
          <w:rPr>
            <w:noProof/>
            <w:webHidden/>
          </w:rPr>
          <w:fldChar w:fldCharType="separate"/>
        </w:r>
        <w:r w:rsidR="006D04B8">
          <w:rPr>
            <w:noProof/>
            <w:webHidden/>
          </w:rPr>
          <w:t>32</w:t>
        </w:r>
        <w:r w:rsidR="00243693">
          <w:rPr>
            <w:noProof/>
            <w:webHidden/>
          </w:rPr>
          <w:fldChar w:fldCharType="end"/>
        </w:r>
      </w:hyperlink>
    </w:p>
    <w:p w14:paraId="60514B24"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08" w:history="1">
        <w:r w:rsidR="00243693" w:rsidRPr="00506F0B">
          <w:rPr>
            <w:rStyle w:val="Hipercze"/>
            <w:rFonts w:ascii="Arial" w:hAnsi="Arial" w:cs="Arial"/>
            <w:noProof/>
          </w:rPr>
          <w:t>3.4.6.</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Bezpieczeństwo publiczne</w:t>
        </w:r>
        <w:r w:rsidR="00243693">
          <w:rPr>
            <w:noProof/>
            <w:webHidden/>
          </w:rPr>
          <w:tab/>
        </w:r>
        <w:r w:rsidR="00243693">
          <w:rPr>
            <w:noProof/>
            <w:webHidden/>
          </w:rPr>
          <w:fldChar w:fldCharType="begin"/>
        </w:r>
        <w:r w:rsidR="00243693">
          <w:rPr>
            <w:noProof/>
            <w:webHidden/>
          </w:rPr>
          <w:instrText xml:space="preserve"> PAGEREF _Toc437865508 \h </w:instrText>
        </w:r>
        <w:r w:rsidR="00243693">
          <w:rPr>
            <w:noProof/>
            <w:webHidden/>
          </w:rPr>
        </w:r>
        <w:r w:rsidR="00243693">
          <w:rPr>
            <w:noProof/>
            <w:webHidden/>
          </w:rPr>
          <w:fldChar w:fldCharType="separate"/>
        </w:r>
        <w:r w:rsidR="006D04B8">
          <w:rPr>
            <w:noProof/>
            <w:webHidden/>
          </w:rPr>
          <w:t>33</w:t>
        </w:r>
        <w:r w:rsidR="00243693">
          <w:rPr>
            <w:noProof/>
            <w:webHidden/>
          </w:rPr>
          <w:fldChar w:fldCharType="end"/>
        </w:r>
      </w:hyperlink>
    </w:p>
    <w:p w14:paraId="29BC88C9"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09" w:history="1">
        <w:r w:rsidR="00243693" w:rsidRPr="00506F0B">
          <w:rPr>
            <w:rStyle w:val="Hipercze"/>
            <w:rFonts w:ascii="Arial" w:hAnsi="Arial" w:cs="Arial"/>
            <w:noProof/>
          </w:rPr>
          <w:t>4.2. Usługi komunalne</w:t>
        </w:r>
        <w:r w:rsidR="00243693">
          <w:rPr>
            <w:noProof/>
            <w:webHidden/>
          </w:rPr>
          <w:tab/>
        </w:r>
        <w:r w:rsidR="00243693">
          <w:rPr>
            <w:noProof/>
            <w:webHidden/>
          </w:rPr>
          <w:fldChar w:fldCharType="begin"/>
        </w:r>
        <w:r w:rsidR="00243693">
          <w:rPr>
            <w:noProof/>
            <w:webHidden/>
          </w:rPr>
          <w:instrText xml:space="preserve"> PAGEREF _Toc437865509 \h </w:instrText>
        </w:r>
        <w:r w:rsidR="00243693">
          <w:rPr>
            <w:noProof/>
            <w:webHidden/>
          </w:rPr>
        </w:r>
        <w:r w:rsidR="00243693">
          <w:rPr>
            <w:noProof/>
            <w:webHidden/>
          </w:rPr>
          <w:fldChar w:fldCharType="separate"/>
        </w:r>
        <w:r w:rsidR="006D04B8">
          <w:rPr>
            <w:noProof/>
            <w:webHidden/>
          </w:rPr>
          <w:t>34</w:t>
        </w:r>
        <w:r w:rsidR="00243693">
          <w:rPr>
            <w:noProof/>
            <w:webHidden/>
          </w:rPr>
          <w:fldChar w:fldCharType="end"/>
        </w:r>
      </w:hyperlink>
    </w:p>
    <w:p w14:paraId="40D83F4A" w14:textId="77777777" w:rsidR="00243693" w:rsidRDefault="005323C2">
      <w:pPr>
        <w:pStyle w:val="Spistreci3"/>
        <w:tabs>
          <w:tab w:val="right" w:leader="dot" w:pos="9060"/>
        </w:tabs>
        <w:rPr>
          <w:rFonts w:asciiTheme="minorHAnsi" w:eastAsiaTheme="minorEastAsia" w:hAnsiTheme="minorHAnsi" w:cstheme="minorBidi"/>
          <w:noProof/>
          <w:lang w:eastAsia="pl-PL"/>
        </w:rPr>
      </w:pPr>
      <w:hyperlink w:anchor="_Toc437865510" w:history="1">
        <w:r w:rsidR="00243693" w:rsidRPr="00506F0B">
          <w:rPr>
            <w:rStyle w:val="Hipercze"/>
            <w:rFonts w:ascii="Arial" w:hAnsi="Arial" w:cs="Arial"/>
            <w:noProof/>
          </w:rPr>
          <w:t>4.2.1. Usługi wodociągowe i kanalizacyjne</w:t>
        </w:r>
        <w:r w:rsidR="00243693">
          <w:rPr>
            <w:noProof/>
            <w:webHidden/>
          </w:rPr>
          <w:tab/>
        </w:r>
        <w:r w:rsidR="00243693">
          <w:rPr>
            <w:noProof/>
            <w:webHidden/>
          </w:rPr>
          <w:fldChar w:fldCharType="begin"/>
        </w:r>
        <w:r w:rsidR="00243693">
          <w:rPr>
            <w:noProof/>
            <w:webHidden/>
          </w:rPr>
          <w:instrText xml:space="preserve"> PAGEREF _Toc437865510 \h </w:instrText>
        </w:r>
        <w:r w:rsidR="00243693">
          <w:rPr>
            <w:noProof/>
            <w:webHidden/>
          </w:rPr>
        </w:r>
        <w:r w:rsidR="00243693">
          <w:rPr>
            <w:noProof/>
            <w:webHidden/>
          </w:rPr>
          <w:fldChar w:fldCharType="separate"/>
        </w:r>
        <w:r w:rsidR="006D04B8">
          <w:rPr>
            <w:noProof/>
            <w:webHidden/>
          </w:rPr>
          <w:t>34</w:t>
        </w:r>
        <w:r w:rsidR="00243693">
          <w:rPr>
            <w:noProof/>
            <w:webHidden/>
          </w:rPr>
          <w:fldChar w:fldCharType="end"/>
        </w:r>
      </w:hyperlink>
    </w:p>
    <w:p w14:paraId="4300E388"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11" w:history="1">
        <w:r w:rsidR="00243693" w:rsidRPr="00506F0B">
          <w:rPr>
            <w:rStyle w:val="Hipercze"/>
            <w:rFonts w:ascii="Arial" w:hAnsi="Arial" w:cs="Arial"/>
            <w:noProof/>
          </w:rPr>
          <w:t>4.2.2.</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Zaopatrzenie w energię</w:t>
        </w:r>
        <w:r w:rsidR="00243693">
          <w:rPr>
            <w:noProof/>
            <w:webHidden/>
          </w:rPr>
          <w:tab/>
        </w:r>
        <w:r w:rsidR="00243693">
          <w:rPr>
            <w:noProof/>
            <w:webHidden/>
          </w:rPr>
          <w:fldChar w:fldCharType="begin"/>
        </w:r>
        <w:r w:rsidR="00243693">
          <w:rPr>
            <w:noProof/>
            <w:webHidden/>
          </w:rPr>
          <w:instrText xml:space="preserve"> PAGEREF _Toc437865511 \h </w:instrText>
        </w:r>
        <w:r w:rsidR="00243693">
          <w:rPr>
            <w:noProof/>
            <w:webHidden/>
          </w:rPr>
        </w:r>
        <w:r w:rsidR="00243693">
          <w:rPr>
            <w:noProof/>
            <w:webHidden/>
          </w:rPr>
          <w:fldChar w:fldCharType="separate"/>
        </w:r>
        <w:r w:rsidR="006D04B8">
          <w:rPr>
            <w:noProof/>
            <w:webHidden/>
          </w:rPr>
          <w:t>36</w:t>
        </w:r>
        <w:r w:rsidR="00243693">
          <w:rPr>
            <w:noProof/>
            <w:webHidden/>
          </w:rPr>
          <w:fldChar w:fldCharType="end"/>
        </w:r>
      </w:hyperlink>
    </w:p>
    <w:p w14:paraId="1425B698"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17" w:history="1">
        <w:r w:rsidR="00243693" w:rsidRPr="00506F0B">
          <w:rPr>
            <w:rStyle w:val="Hipercze"/>
            <w:rFonts w:ascii="Arial" w:hAnsi="Arial" w:cs="Arial"/>
            <w:noProof/>
          </w:rPr>
          <w:t>4.2.3.</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Infrastruktura komunikacyjna</w:t>
        </w:r>
        <w:r w:rsidR="00243693">
          <w:rPr>
            <w:noProof/>
            <w:webHidden/>
          </w:rPr>
          <w:tab/>
        </w:r>
        <w:r w:rsidR="00243693">
          <w:rPr>
            <w:noProof/>
            <w:webHidden/>
          </w:rPr>
          <w:fldChar w:fldCharType="begin"/>
        </w:r>
        <w:r w:rsidR="00243693">
          <w:rPr>
            <w:noProof/>
            <w:webHidden/>
          </w:rPr>
          <w:instrText xml:space="preserve"> PAGEREF _Toc437865517 \h </w:instrText>
        </w:r>
        <w:r w:rsidR="00243693">
          <w:rPr>
            <w:noProof/>
            <w:webHidden/>
          </w:rPr>
        </w:r>
        <w:r w:rsidR="00243693">
          <w:rPr>
            <w:noProof/>
            <w:webHidden/>
          </w:rPr>
          <w:fldChar w:fldCharType="separate"/>
        </w:r>
        <w:r w:rsidR="006D04B8">
          <w:rPr>
            <w:noProof/>
            <w:webHidden/>
          </w:rPr>
          <w:t>38</w:t>
        </w:r>
        <w:r w:rsidR="00243693">
          <w:rPr>
            <w:noProof/>
            <w:webHidden/>
          </w:rPr>
          <w:fldChar w:fldCharType="end"/>
        </w:r>
      </w:hyperlink>
    </w:p>
    <w:p w14:paraId="05DAA510"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18" w:history="1">
        <w:r w:rsidR="00243693" w:rsidRPr="00506F0B">
          <w:rPr>
            <w:rStyle w:val="Hipercze"/>
            <w:rFonts w:ascii="Arial" w:hAnsi="Arial" w:cs="Arial"/>
            <w:noProof/>
          </w:rPr>
          <w:t>4.2.4.</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Gospodarka odpadami</w:t>
        </w:r>
        <w:r w:rsidR="00243693">
          <w:rPr>
            <w:noProof/>
            <w:webHidden/>
          </w:rPr>
          <w:tab/>
        </w:r>
        <w:r w:rsidR="00243693">
          <w:rPr>
            <w:noProof/>
            <w:webHidden/>
          </w:rPr>
          <w:fldChar w:fldCharType="begin"/>
        </w:r>
        <w:r w:rsidR="00243693">
          <w:rPr>
            <w:noProof/>
            <w:webHidden/>
          </w:rPr>
          <w:instrText xml:space="preserve"> PAGEREF _Toc437865518 \h </w:instrText>
        </w:r>
        <w:r w:rsidR="00243693">
          <w:rPr>
            <w:noProof/>
            <w:webHidden/>
          </w:rPr>
        </w:r>
        <w:r w:rsidR="00243693">
          <w:rPr>
            <w:noProof/>
            <w:webHidden/>
          </w:rPr>
          <w:fldChar w:fldCharType="separate"/>
        </w:r>
        <w:r w:rsidR="006D04B8">
          <w:rPr>
            <w:noProof/>
            <w:webHidden/>
          </w:rPr>
          <w:t>39</w:t>
        </w:r>
        <w:r w:rsidR="00243693">
          <w:rPr>
            <w:noProof/>
            <w:webHidden/>
          </w:rPr>
          <w:fldChar w:fldCharType="end"/>
        </w:r>
      </w:hyperlink>
    </w:p>
    <w:p w14:paraId="2FFB0100" w14:textId="77777777" w:rsidR="00243693" w:rsidRDefault="005323C2">
      <w:pPr>
        <w:pStyle w:val="Spistreci3"/>
        <w:tabs>
          <w:tab w:val="left" w:pos="1320"/>
          <w:tab w:val="right" w:leader="dot" w:pos="9060"/>
        </w:tabs>
        <w:rPr>
          <w:rFonts w:asciiTheme="minorHAnsi" w:eastAsiaTheme="minorEastAsia" w:hAnsiTheme="minorHAnsi" w:cstheme="minorBidi"/>
          <w:noProof/>
          <w:lang w:eastAsia="pl-PL"/>
        </w:rPr>
      </w:pPr>
      <w:hyperlink w:anchor="_Toc437865519" w:history="1">
        <w:r w:rsidR="00243693" w:rsidRPr="00506F0B">
          <w:rPr>
            <w:rStyle w:val="Hipercze"/>
            <w:rFonts w:ascii="Arial" w:hAnsi="Arial" w:cs="Arial"/>
            <w:noProof/>
          </w:rPr>
          <w:t>4.2.5.</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Mieszkalnictwo</w:t>
        </w:r>
        <w:r w:rsidR="00243693">
          <w:rPr>
            <w:noProof/>
            <w:webHidden/>
          </w:rPr>
          <w:tab/>
        </w:r>
        <w:r w:rsidR="00243693">
          <w:rPr>
            <w:noProof/>
            <w:webHidden/>
          </w:rPr>
          <w:fldChar w:fldCharType="begin"/>
        </w:r>
        <w:r w:rsidR="00243693">
          <w:rPr>
            <w:noProof/>
            <w:webHidden/>
          </w:rPr>
          <w:instrText xml:space="preserve"> PAGEREF _Toc437865519 \h </w:instrText>
        </w:r>
        <w:r w:rsidR="00243693">
          <w:rPr>
            <w:noProof/>
            <w:webHidden/>
          </w:rPr>
        </w:r>
        <w:r w:rsidR="00243693">
          <w:rPr>
            <w:noProof/>
            <w:webHidden/>
          </w:rPr>
          <w:fldChar w:fldCharType="separate"/>
        </w:r>
        <w:r w:rsidR="006D04B8">
          <w:rPr>
            <w:noProof/>
            <w:webHidden/>
          </w:rPr>
          <w:t>41</w:t>
        </w:r>
        <w:r w:rsidR="00243693">
          <w:rPr>
            <w:noProof/>
            <w:webHidden/>
          </w:rPr>
          <w:fldChar w:fldCharType="end"/>
        </w:r>
      </w:hyperlink>
    </w:p>
    <w:p w14:paraId="4B621A97" w14:textId="77777777" w:rsidR="00243693" w:rsidRDefault="005323C2">
      <w:pPr>
        <w:pStyle w:val="Spistreci1"/>
        <w:rPr>
          <w:rFonts w:asciiTheme="minorHAnsi" w:eastAsiaTheme="minorEastAsia" w:hAnsiTheme="minorHAnsi" w:cstheme="minorBidi"/>
          <w:b w:val="0"/>
          <w:noProof/>
          <w:lang w:eastAsia="pl-PL"/>
        </w:rPr>
      </w:pPr>
      <w:hyperlink w:anchor="_Toc437865520" w:history="1">
        <w:r w:rsidR="00243693" w:rsidRPr="00506F0B">
          <w:rPr>
            <w:rStyle w:val="Hipercze"/>
            <w:noProof/>
            <w:lang w:eastAsia="ar-SA"/>
          </w:rPr>
          <w:t>5.</w:t>
        </w:r>
        <w:r w:rsidR="00243693">
          <w:rPr>
            <w:rFonts w:asciiTheme="minorHAnsi" w:eastAsiaTheme="minorEastAsia" w:hAnsiTheme="minorHAnsi" w:cstheme="minorBidi"/>
            <w:b w:val="0"/>
            <w:noProof/>
            <w:lang w:eastAsia="pl-PL"/>
          </w:rPr>
          <w:tab/>
        </w:r>
        <w:r w:rsidR="00243693" w:rsidRPr="00506F0B">
          <w:rPr>
            <w:rStyle w:val="Hipercze"/>
            <w:noProof/>
          </w:rPr>
          <w:t>Analiza budżetu Gminy Poniec w latach 2009-2014</w:t>
        </w:r>
        <w:r w:rsidR="00243693">
          <w:rPr>
            <w:noProof/>
            <w:webHidden/>
          </w:rPr>
          <w:tab/>
        </w:r>
        <w:r w:rsidR="00243693">
          <w:rPr>
            <w:noProof/>
            <w:webHidden/>
          </w:rPr>
          <w:fldChar w:fldCharType="begin"/>
        </w:r>
        <w:r w:rsidR="00243693">
          <w:rPr>
            <w:noProof/>
            <w:webHidden/>
          </w:rPr>
          <w:instrText xml:space="preserve"> PAGEREF _Toc437865520 \h </w:instrText>
        </w:r>
        <w:r w:rsidR="00243693">
          <w:rPr>
            <w:noProof/>
            <w:webHidden/>
          </w:rPr>
        </w:r>
        <w:r w:rsidR="00243693">
          <w:rPr>
            <w:noProof/>
            <w:webHidden/>
          </w:rPr>
          <w:fldChar w:fldCharType="separate"/>
        </w:r>
        <w:r w:rsidR="006D04B8">
          <w:rPr>
            <w:noProof/>
            <w:webHidden/>
          </w:rPr>
          <w:t>44</w:t>
        </w:r>
        <w:r w:rsidR="00243693">
          <w:rPr>
            <w:noProof/>
            <w:webHidden/>
          </w:rPr>
          <w:fldChar w:fldCharType="end"/>
        </w:r>
      </w:hyperlink>
    </w:p>
    <w:p w14:paraId="0DA2F889"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21" w:history="1">
        <w:r w:rsidR="00243693" w:rsidRPr="00506F0B">
          <w:rPr>
            <w:rStyle w:val="Hipercze"/>
            <w:rFonts w:ascii="Arial" w:hAnsi="Arial" w:cs="Arial"/>
            <w:noProof/>
          </w:rPr>
          <w:t>5.1. Dochody Budżetu Gminy Poniec</w:t>
        </w:r>
        <w:r w:rsidR="00243693">
          <w:rPr>
            <w:noProof/>
            <w:webHidden/>
          </w:rPr>
          <w:tab/>
        </w:r>
        <w:r w:rsidR="00243693">
          <w:rPr>
            <w:noProof/>
            <w:webHidden/>
          </w:rPr>
          <w:fldChar w:fldCharType="begin"/>
        </w:r>
        <w:r w:rsidR="00243693">
          <w:rPr>
            <w:noProof/>
            <w:webHidden/>
          </w:rPr>
          <w:instrText xml:space="preserve"> PAGEREF _Toc437865521 \h </w:instrText>
        </w:r>
        <w:r w:rsidR="00243693">
          <w:rPr>
            <w:noProof/>
            <w:webHidden/>
          </w:rPr>
        </w:r>
        <w:r w:rsidR="00243693">
          <w:rPr>
            <w:noProof/>
            <w:webHidden/>
          </w:rPr>
          <w:fldChar w:fldCharType="separate"/>
        </w:r>
        <w:r w:rsidR="006D04B8">
          <w:rPr>
            <w:noProof/>
            <w:webHidden/>
          </w:rPr>
          <w:t>44</w:t>
        </w:r>
        <w:r w:rsidR="00243693">
          <w:rPr>
            <w:noProof/>
            <w:webHidden/>
          </w:rPr>
          <w:fldChar w:fldCharType="end"/>
        </w:r>
      </w:hyperlink>
    </w:p>
    <w:p w14:paraId="402565E7"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22" w:history="1">
        <w:r w:rsidR="00243693" w:rsidRPr="00506F0B">
          <w:rPr>
            <w:rStyle w:val="Hipercze"/>
            <w:rFonts w:ascii="Arial" w:hAnsi="Arial" w:cs="Arial"/>
            <w:noProof/>
          </w:rPr>
          <w:t>5.2. Wydatki budżetu Gminy Poniec</w:t>
        </w:r>
        <w:r w:rsidR="00243693">
          <w:rPr>
            <w:noProof/>
            <w:webHidden/>
          </w:rPr>
          <w:tab/>
        </w:r>
        <w:r w:rsidR="00243693">
          <w:rPr>
            <w:noProof/>
            <w:webHidden/>
          </w:rPr>
          <w:fldChar w:fldCharType="begin"/>
        </w:r>
        <w:r w:rsidR="00243693">
          <w:rPr>
            <w:noProof/>
            <w:webHidden/>
          </w:rPr>
          <w:instrText xml:space="preserve"> PAGEREF _Toc437865522 \h </w:instrText>
        </w:r>
        <w:r w:rsidR="00243693">
          <w:rPr>
            <w:noProof/>
            <w:webHidden/>
          </w:rPr>
        </w:r>
        <w:r w:rsidR="00243693">
          <w:rPr>
            <w:noProof/>
            <w:webHidden/>
          </w:rPr>
          <w:fldChar w:fldCharType="separate"/>
        </w:r>
        <w:r w:rsidR="006D04B8">
          <w:rPr>
            <w:noProof/>
            <w:webHidden/>
          </w:rPr>
          <w:t>48</w:t>
        </w:r>
        <w:r w:rsidR="00243693">
          <w:rPr>
            <w:noProof/>
            <w:webHidden/>
          </w:rPr>
          <w:fldChar w:fldCharType="end"/>
        </w:r>
      </w:hyperlink>
    </w:p>
    <w:p w14:paraId="75C3295A" w14:textId="77777777" w:rsidR="00243693" w:rsidRDefault="005323C2">
      <w:pPr>
        <w:pStyle w:val="Spistreci2"/>
        <w:tabs>
          <w:tab w:val="left" w:pos="880"/>
          <w:tab w:val="right" w:leader="dot" w:pos="9060"/>
        </w:tabs>
        <w:rPr>
          <w:rFonts w:asciiTheme="minorHAnsi" w:eastAsiaTheme="minorEastAsia" w:hAnsiTheme="minorHAnsi" w:cstheme="minorBidi"/>
          <w:noProof/>
          <w:lang w:eastAsia="pl-PL"/>
        </w:rPr>
      </w:pPr>
      <w:hyperlink w:anchor="_Toc437865523" w:history="1">
        <w:r w:rsidR="00243693" w:rsidRPr="00506F0B">
          <w:rPr>
            <w:rStyle w:val="Hipercze"/>
            <w:rFonts w:ascii="Arial" w:hAnsi="Arial" w:cs="Arial"/>
            <w:noProof/>
          </w:rPr>
          <w:t>5.3.</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 xml:space="preserve">Wynik budżetów Gminy </w:t>
        </w:r>
        <w:r w:rsidR="00243693" w:rsidRPr="00506F0B">
          <w:rPr>
            <w:rStyle w:val="Hipercze"/>
            <w:rFonts w:ascii="Arial" w:hAnsi="Arial" w:cs="Arial"/>
            <w:noProof/>
            <w:lang w:eastAsia="pl-PL"/>
          </w:rPr>
          <w:t>Poniec</w:t>
        </w:r>
        <w:r w:rsidR="00243693" w:rsidRPr="00506F0B">
          <w:rPr>
            <w:rStyle w:val="Hipercze"/>
            <w:rFonts w:ascii="Arial" w:hAnsi="Arial" w:cs="Arial"/>
            <w:noProof/>
          </w:rPr>
          <w:t xml:space="preserve"> w latach 2009-2014</w:t>
        </w:r>
        <w:r w:rsidR="00243693">
          <w:rPr>
            <w:noProof/>
            <w:webHidden/>
          </w:rPr>
          <w:tab/>
        </w:r>
        <w:r w:rsidR="00243693">
          <w:rPr>
            <w:noProof/>
            <w:webHidden/>
          </w:rPr>
          <w:fldChar w:fldCharType="begin"/>
        </w:r>
        <w:r w:rsidR="00243693">
          <w:rPr>
            <w:noProof/>
            <w:webHidden/>
          </w:rPr>
          <w:instrText xml:space="preserve"> PAGEREF _Toc437865523 \h </w:instrText>
        </w:r>
        <w:r w:rsidR="00243693">
          <w:rPr>
            <w:noProof/>
            <w:webHidden/>
          </w:rPr>
        </w:r>
        <w:r w:rsidR="00243693">
          <w:rPr>
            <w:noProof/>
            <w:webHidden/>
          </w:rPr>
          <w:fldChar w:fldCharType="separate"/>
        </w:r>
        <w:r w:rsidR="006D04B8">
          <w:rPr>
            <w:noProof/>
            <w:webHidden/>
          </w:rPr>
          <w:t>52</w:t>
        </w:r>
        <w:r w:rsidR="00243693">
          <w:rPr>
            <w:noProof/>
            <w:webHidden/>
          </w:rPr>
          <w:fldChar w:fldCharType="end"/>
        </w:r>
      </w:hyperlink>
    </w:p>
    <w:p w14:paraId="5B166B1D" w14:textId="77777777" w:rsidR="00243693" w:rsidRDefault="005323C2">
      <w:pPr>
        <w:pStyle w:val="Spistreci2"/>
        <w:tabs>
          <w:tab w:val="left" w:pos="880"/>
          <w:tab w:val="right" w:leader="dot" w:pos="9060"/>
        </w:tabs>
        <w:rPr>
          <w:rFonts w:asciiTheme="minorHAnsi" w:eastAsiaTheme="minorEastAsia" w:hAnsiTheme="minorHAnsi" w:cstheme="minorBidi"/>
          <w:noProof/>
          <w:lang w:eastAsia="pl-PL"/>
        </w:rPr>
      </w:pPr>
      <w:hyperlink w:anchor="_Toc437865524" w:history="1">
        <w:r w:rsidR="00243693" w:rsidRPr="00506F0B">
          <w:rPr>
            <w:rStyle w:val="Hipercze"/>
            <w:rFonts w:ascii="Arial" w:hAnsi="Arial" w:cs="Arial"/>
            <w:noProof/>
          </w:rPr>
          <w:t>5.4.</w:t>
        </w:r>
        <w:r w:rsidR="00243693">
          <w:rPr>
            <w:rFonts w:asciiTheme="minorHAnsi" w:eastAsiaTheme="minorEastAsia" w:hAnsiTheme="minorHAnsi" w:cstheme="minorBidi"/>
            <w:noProof/>
            <w:lang w:eastAsia="pl-PL"/>
          </w:rPr>
          <w:tab/>
        </w:r>
        <w:r w:rsidR="00243693" w:rsidRPr="00506F0B">
          <w:rPr>
            <w:rStyle w:val="Hipercze"/>
            <w:rFonts w:ascii="Arial" w:hAnsi="Arial" w:cs="Arial"/>
            <w:noProof/>
          </w:rPr>
          <w:t>Polityka inwestycyjna Gminy</w:t>
        </w:r>
        <w:r w:rsidR="00243693">
          <w:rPr>
            <w:noProof/>
            <w:webHidden/>
          </w:rPr>
          <w:tab/>
        </w:r>
        <w:r w:rsidR="00243693">
          <w:rPr>
            <w:noProof/>
            <w:webHidden/>
          </w:rPr>
          <w:fldChar w:fldCharType="begin"/>
        </w:r>
        <w:r w:rsidR="00243693">
          <w:rPr>
            <w:noProof/>
            <w:webHidden/>
          </w:rPr>
          <w:instrText xml:space="preserve"> PAGEREF _Toc437865524 \h </w:instrText>
        </w:r>
        <w:r w:rsidR="00243693">
          <w:rPr>
            <w:noProof/>
            <w:webHidden/>
          </w:rPr>
        </w:r>
        <w:r w:rsidR="00243693">
          <w:rPr>
            <w:noProof/>
            <w:webHidden/>
          </w:rPr>
          <w:fldChar w:fldCharType="separate"/>
        </w:r>
        <w:r w:rsidR="006D04B8">
          <w:rPr>
            <w:noProof/>
            <w:webHidden/>
          </w:rPr>
          <w:t>53</w:t>
        </w:r>
        <w:r w:rsidR="00243693">
          <w:rPr>
            <w:noProof/>
            <w:webHidden/>
          </w:rPr>
          <w:fldChar w:fldCharType="end"/>
        </w:r>
      </w:hyperlink>
    </w:p>
    <w:p w14:paraId="06181679" w14:textId="77777777" w:rsidR="00243693" w:rsidRDefault="005323C2">
      <w:pPr>
        <w:pStyle w:val="Spistreci1"/>
        <w:rPr>
          <w:rFonts w:asciiTheme="minorHAnsi" w:eastAsiaTheme="minorEastAsia" w:hAnsiTheme="minorHAnsi" w:cstheme="minorBidi"/>
          <w:b w:val="0"/>
          <w:noProof/>
          <w:lang w:eastAsia="pl-PL"/>
        </w:rPr>
      </w:pPr>
      <w:hyperlink w:anchor="_Toc437865525" w:history="1">
        <w:r w:rsidR="00243693" w:rsidRPr="00506F0B">
          <w:rPr>
            <w:rStyle w:val="Hipercze"/>
            <w:noProof/>
          </w:rPr>
          <w:t>6.</w:t>
        </w:r>
        <w:r w:rsidR="00243693">
          <w:rPr>
            <w:rFonts w:asciiTheme="minorHAnsi" w:eastAsiaTheme="minorEastAsia" w:hAnsiTheme="minorHAnsi" w:cstheme="minorBidi"/>
            <w:b w:val="0"/>
            <w:noProof/>
            <w:lang w:eastAsia="pl-PL"/>
          </w:rPr>
          <w:tab/>
        </w:r>
        <w:r w:rsidR="00243693" w:rsidRPr="00506F0B">
          <w:rPr>
            <w:rStyle w:val="Hipercze"/>
            <w:noProof/>
          </w:rPr>
          <w:t>Kierunki i szanse rozwojowe Gminy Poniec oraz prognozowane tereny zabudowy mieszkaniowej i usługowej</w:t>
        </w:r>
        <w:r w:rsidR="00243693">
          <w:rPr>
            <w:noProof/>
            <w:webHidden/>
          </w:rPr>
          <w:tab/>
        </w:r>
        <w:r w:rsidR="00243693">
          <w:rPr>
            <w:noProof/>
            <w:webHidden/>
          </w:rPr>
          <w:fldChar w:fldCharType="begin"/>
        </w:r>
        <w:r w:rsidR="00243693">
          <w:rPr>
            <w:noProof/>
            <w:webHidden/>
          </w:rPr>
          <w:instrText xml:space="preserve"> PAGEREF _Toc437865525 \h </w:instrText>
        </w:r>
        <w:r w:rsidR="00243693">
          <w:rPr>
            <w:noProof/>
            <w:webHidden/>
          </w:rPr>
        </w:r>
        <w:r w:rsidR="00243693">
          <w:rPr>
            <w:noProof/>
            <w:webHidden/>
          </w:rPr>
          <w:fldChar w:fldCharType="separate"/>
        </w:r>
        <w:r w:rsidR="006D04B8">
          <w:rPr>
            <w:noProof/>
            <w:webHidden/>
          </w:rPr>
          <w:t>56</w:t>
        </w:r>
        <w:r w:rsidR="00243693">
          <w:rPr>
            <w:noProof/>
            <w:webHidden/>
          </w:rPr>
          <w:fldChar w:fldCharType="end"/>
        </w:r>
      </w:hyperlink>
    </w:p>
    <w:p w14:paraId="6522D8C0" w14:textId="77777777" w:rsidR="00243693" w:rsidRDefault="005323C2">
      <w:pPr>
        <w:pStyle w:val="Spistreci1"/>
        <w:rPr>
          <w:rFonts w:asciiTheme="minorHAnsi" w:eastAsiaTheme="minorEastAsia" w:hAnsiTheme="minorHAnsi" w:cstheme="minorBidi"/>
          <w:b w:val="0"/>
          <w:noProof/>
          <w:lang w:eastAsia="pl-PL"/>
        </w:rPr>
      </w:pPr>
      <w:hyperlink w:anchor="_Toc437865526" w:history="1">
        <w:r w:rsidR="00243693" w:rsidRPr="00506F0B">
          <w:rPr>
            <w:rStyle w:val="Hipercze"/>
            <w:noProof/>
          </w:rPr>
          <w:t>7.</w:t>
        </w:r>
        <w:r w:rsidR="00243693">
          <w:rPr>
            <w:rFonts w:asciiTheme="minorHAnsi" w:eastAsiaTheme="minorEastAsia" w:hAnsiTheme="minorHAnsi" w:cstheme="minorBidi"/>
            <w:b w:val="0"/>
            <w:noProof/>
            <w:lang w:eastAsia="pl-PL"/>
          </w:rPr>
          <w:tab/>
        </w:r>
        <w:r w:rsidR="00243693" w:rsidRPr="00506F0B">
          <w:rPr>
            <w:rStyle w:val="Hipercze"/>
            <w:noProof/>
          </w:rPr>
          <w:t>Podsumowanie diagnozy strategicznej – analiza SWOT</w:t>
        </w:r>
        <w:r w:rsidR="00243693">
          <w:rPr>
            <w:noProof/>
            <w:webHidden/>
          </w:rPr>
          <w:tab/>
        </w:r>
        <w:r w:rsidR="00243693">
          <w:rPr>
            <w:noProof/>
            <w:webHidden/>
          </w:rPr>
          <w:fldChar w:fldCharType="begin"/>
        </w:r>
        <w:r w:rsidR="00243693">
          <w:rPr>
            <w:noProof/>
            <w:webHidden/>
          </w:rPr>
          <w:instrText xml:space="preserve"> PAGEREF _Toc437865526 \h </w:instrText>
        </w:r>
        <w:r w:rsidR="00243693">
          <w:rPr>
            <w:noProof/>
            <w:webHidden/>
          </w:rPr>
        </w:r>
        <w:r w:rsidR="00243693">
          <w:rPr>
            <w:noProof/>
            <w:webHidden/>
          </w:rPr>
          <w:fldChar w:fldCharType="separate"/>
        </w:r>
        <w:r w:rsidR="006D04B8">
          <w:rPr>
            <w:noProof/>
            <w:webHidden/>
          </w:rPr>
          <w:t>57</w:t>
        </w:r>
        <w:r w:rsidR="00243693">
          <w:rPr>
            <w:noProof/>
            <w:webHidden/>
          </w:rPr>
          <w:fldChar w:fldCharType="end"/>
        </w:r>
      </w:hyperlink>
    </w:p>
    <w:p w14:paraId="04E231D1" w14:textId="77777777" w:rsidR="00243693" w:rsidRDefault="005323C2">
      <w:pPr>
        <w:pStyle w:val="Spistreci1"/>
        <w:rPr>
          <w:rFonts w:asciiTheme="minorHAnsi" w:eastAsiaTheme="minorEastAsia" w:hAnsiTheme="minorHAnsi" w:cstheme="minorBidi"/>
          <w:b w:val="0"/>
          <w:noProof/>
          <w:lang w:eastAsia="pl-PL"/>
        </w:rPr>
      </w:pPr>
      <w:hyperlink w:anchor="_Toc437865527" w:history="1">
        <w:r w:rsidR="00243693" w:rsidRPr="00506F0B">
          <w:rPr>
            <w:rStyle w:val="Hipercze"/>
            <w:rFonts w:eastAsia="Times New Roman" w:cs="Calibri"/>
            <w:bCs/>
            <w:noProof/>
            <w:lang w:eastAsia="ar-SA"/>
          </w:rPr>
          <w:t>III. Strategia Rozwoju Gminy Poniec na lata 2015-2025</w:t>
        </w:r>
        <w:r w:rsidR="00243693">
          <w:rPr>
            <w:noProof/>
            <w:webHidden/>
          </w:rPr>
          <w:tab/>
        </w:r>
        <w:r w:rsidR="00243693">
          <w:rPr>
            <w:noProof/>
            <w:webHidden/>
          </w:rPr>
          <w:fldChar w:fldCharType="begin"/>
        </w:r>
        <w:r w:rsidR="00243693">
          <w:rPr>
            <w:noProof/>
            <w:webHidden/>
          </w:rPr>
          <w:instrText xml:space="preserve"> PAGEREF _Toc437865527 \h </w:instrText>
        </w:r>
        <w:r w:rsidR="00243693">
          <w:rPr>
            <w:noProof/>
            <w:webHidden/>
          </w:rPr>
        </w:r>
        <w:r w:rsidR="00243693">
          <w:rPr>
            <w:noProof/>
            <w:webHidden/>
          </w:rPr>
          <w:fldChar w:fldCharType="separate"/>
        </w:r>
        <w:r w:rsidR="006D04B8">
          <w:rPr>
            <w:noProof/>
            <w:webHidden/>
          </w:rPr>
          <w:t>63</w:t>
        </w:r>
        <w:r w:rsidR="00243693">
          <w:rPr>
            <w:noProof/>
            <w:webHidden/>
          </w:rPr>
          <w:fldChar w:fldCharType="end"/>
        </w:r>
      </w:hyperlink>
    </w:p>
    <w:p w14:paraId="749DE043"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28" w:history="1">
        <w:r w:rsidR="00243693" w:rsidRPr="00506F0B">
          <w:rPr>
            <w:rStyle w:val="Hipercze"/>
            <w:rFonts w:ascii="Arial" w:eastAsia="Times New Roman" w:hAnsi="Arial" w:cs="Calibri"/>
            <w:b/>
            <w:bCs/>
            <w:noProof/>
            <w:lang w:eastAsia="ar-SA"/>
          </w:rPr>
          <w:t xml:space="preserve">1. </w:t>
        </w:r>
        <w:r w:rsidR="00243693" w:rsidRPr="00506F0B">
          <w:rPr>
            <w:rStyle w:val="Hipercze"/>
            <w:rFonts w:ascii="Arial" w:eastAsia="Times New Roman" w:hAnsi="Arial" w:cs="Calibri"/>
            <w:b/>
            <w:bCs/>
            <w:noProof/>
            <w:lang w:val="x-none" w:eastAsia="ar-SA"/>
          </w:rPr>
          <w:t xml:space="preserve">Misja Gminy </w:t>
        </w:r>
        <w:r w:rsidR="00243693" w:rsidRPr="00506F0B">
          <w:rPr>
            <w:rStyle w:val="Hipercze"/>
            <w:rFonts w:ascii="Arial" w:eastAsia="Times New Roman" w:hAnsi="Arial" w:cs="Calibri"/>
            <w:b/>
            <w:bCs/>
            <w:noProof/>
            <w:lang w:eastAsia="ar-SA"/>
          </w:rPr>
          <w:t>Poniec</w:t>
        </w:r>
        <w:r w:rsidR="00243693">
          <w:rPr>
            <w:noProof/>
            <w:webHidden/>
          </w:rPr>
          <w:tab/>
        </w:r>
        <w:r w:rsidR="00243693">
          <w:rPr>
            <w:noProof/>
            <w:webHidden/>
          </w:rPr>
          <w:fldChar w:fldCharType="begin"/>
        </w:r>
        <w:r w:rsidR="00243693">
          <w:rPr>
            <w:noProof/>
            <w:webHidden/>
          </w:rPr>
          <w:instrText xml:space="preserve"> PAGEREF _Toc437865528 \h </w:instrText>
        </w:r>
        <w:r w:rsidR="00243693">
          <w:rPr>
            <w:noProof/>
            <w:webHidden/>
          </w:rPr>
        </w:r>
        <w:r w:rsidR="00243693">
          <w:rPr>
            <w:noProof/>
            <w:webHidden/>
          </w:rPr>
          <w:fldChar w:fldCharType="separate"/>
        </w:r>
        <w:r w:rsidR="006D04B8">
          <w:rPr>
            <w:noProof/>
            <w:webHidden/>
          </w:rPr>
          <w:t>63</w:t>
        </w:r>
        <w:r w:rsidR="00243693">
          <w:rPr>
            <w:noProof/>
            <w:webHidden/>
          </w:rPr>
          <w:fldChar w:fldCharType="end"/>
        </w:r>
      </w:hyperlink>
    </w:p>
    <w:p w14:paraId="67B1532A"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29" w:history="1">
        <w:r w:rsidR="00243693" w:rsidRPr="00506F0B">
          <w:rPr>
            <w:rStyle w:val="Hipercze"/>
            <w:rFonts w:ascii="Arial" w:eastAsia="Times New Roman" w:hAnsi="Arial"/>
            <w:b/>
            <w:bCs/>
            <w:noProof/>
            <w:lang w:eastAsia="x-none"/>
          </w:rPr>
          <w:t>2</w:t>
        </w:r>
        <w:r w:rsidR="00243693" w:rsidRPr="00506F0B">
          <w:rPr>
            <w:rStyle w:val="Hipercze"/>
            <w:rFonts w:ascii="Arial" w:eastAsia="Times New Roman" w:hAnsi="Arial"/>
            <w:b/>
            <w:bCs/>
            <w:noProof/>
            <w:lang w:val="x-none" w:eastAsia="x-none"/>
          </w:rPr>
          <w:t>. Wartości kluczowe</w:t>
        </w:r>
        <w:r w:rsidR="00243693">
          <w:rPr>
            <w:noProof/>
            <w:webHidden/>
          </w:rPr>
          <w:tab/>
        </w:r>
        <w:r w:rsidR="00243693">
          <w:rPr>
            <w:noProof/>
            <w:webHidden/>
          </w:rPr>
          <w:fldChar w:fldCharType="begin"/>
        </w:r>
        <w:r w:rsidR="00243693">
          <w:rPr>
            <w:noProof/>
            <w:webHidden/>
          </w:rPr>
          <w:instrText xml:space="preserve"> PAGEREF _Toc437865529 \h </w:instrText>
        </w:r>
        <w:r w:rsidR="00243693">
          <w:rPr>
            <w:noProof/>
            <w:webHidden/>
          </w:rPr>
        </w:r>
        <w:r w:rsidR="00243693">
          <w:rPr>
            <w:noProof/>
            <w:webHidden/>
          </w:rPr>
          <w:fldChar w:fldCharType="separate"/>
        </w:r>
        <w:r w:rsidR="006D04B8">
          <w:rPr>
            <w:noProof/>
            <w:webHidden/>
          </w:rPr>
          <w:t>63</w:t>
        </w:r>
        <w:r w:rsidR="00243693">
          <w:rPr>
            <w:noProof/>
            <w:webHidden/>
          </w:rPr>
          <w:fldChar w:fldCharType="end"/>
        </w:r>
      </w:hyperlink>
    </w:p>
    <w:p w14:paraId="18D05098"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30" w:history="1">
        <w:r w:rsidR="00243693" w:rsidRPr="00506F0B">
          <w:rPr>
            <w:rStyle w:val="Hipercze"/>
            <w:rFonts w:ascii="Arial" w:eastAsia="Times New Roman" w:hAnsi="Arial" w:cs="Calibri"/>
            <w:b/>
            <w:bCs/>
            <w:noProof/>
            <w:lang w:eastAsia="ar-SA"/>
          </w:rPr>
          <w:t xml:space="preserve">3. </w:t>
        </w:r>
        <w:r w:rsidR="00243693" w:rsidRPr="00506F0B">
          <w:rPr>
            <w:rStyle w:val="Hipercze"/>
            <w:rFonts w:ascii="Arial" w:eastAsia="Times New Roman" w:hAnsi="Arial" w:cs="Calibri"/>
            <w:b/>
            <w:bCs/>
            <w:noProof/>
            <w:lang w:val="x-none" w:eastAsia="ar-SA"/>
          </w:rPr>
          <w:t xml:space="preserve">Wizja rozwoju Gminy </w:t>
        </w:r>
        <w:r w:rsidR="00243693" w:rsidRPr="00506F0B">
          <w:rPr>
            <w:rStyle w:val="Hipercze"/>
            <w:rFonts w:ascii="Arial" w:eastAsia="Times New Roman" w:hAnsi="Arial" w:cs="Calibri"/>
            <w:b/>
            <w:bCs/>
            <w:noProof/>
            <w:lang w:eastAsia="ar-SA"/>
          </w:rPr>
          <w:t>Poniec</w:t>
        </w:r>
        <w:r w:rsidR="00243693">
          <w:rPr>
            <w:noProof/>
            <w:webHidden/>
          </w:rPr>
          <w:tab/>
        </w:r>
        <w:r w:rsidR="00243693">
          <w:rPr>
            <w:noProof/>
            <w:webHidden/>
          </w:rPr>
          <w:fldChar w:fldCharType="begin"/>
        </w:r>
        <w:r w:rsidR="00243693">
          <w:rPr>
            <w:noProof/>
            <w:webHidden/>
          </w:rPr>
          <w:instrText xml:space="preserve"> PAGEREF _Toc437865530 \h </w:instrText>
        </w:r>
        <w:r w:rsidR="00243693">
          <w:rPr>
            <w:noProof/>
            <w:webHidden/>
          </w:rPr>
        </w:r>
        <w:r w:rsidR="00243693">
          <w:rPr>
            <w:noProof/>
            <w:webHidden/>
          </w:rPr>
          <w:fldChar w:fldCharType="separate"/>
        </w:r>
        <w:r w:rsidR="006D04B8">
          <w:rPr>
            <w:noProof/>
            <w:webHidden/>
          </w:rPr>
          <w:t>64</w:t>
        </w:r>
        <w:r w:rsidR="00243693">
          <w:rPr>
            <w:noProof/>
            <w:webHidden/>
          </w:rPr>
          <w:fldChar w:fldCharType="end"/>
        </w:r>
      </w:hyperlink>
    </w:p>
    <w:p w14:paraId="0AB0A4FF"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31" w:history="1">
        <w:r w:rsidR="00243693" w:rsidRPr="00506F0B">
          <w:rPr>
            <w:rStyle w:val="Hipercze"/>
            <w:rFonts w:ascii="Arial" w:eastAsia="Times New Roman" w:hAnsi="Arial" w:cs="Calibri"/>
            <w:b/>
            <w:noProof/>
            <w:lang w:eastAsia="ar-SA"/>
          </w:rPr>
          <w:t>4</w:t>
        </w:r>
        <w:r w:rsidR="00243693" w:rsidRPr="00506F0B">
          <w:rPr>
            <w:rStyle w:val="Hipercze"/>
            <w:rFonts w:ascii="Arial" w:eastAsia="Times New Roman" w:hAnsi="Arial" w:cs="Calibri"/>
            <w:b/>
            <w:noProof/>
            <w:lang w:val="x-none" w:eastAsia="ar-SA"/>
          </w:rPr>
          <w:t>.</w:t>
        </w:r>
        <w:r w:rsidR="00243693" w:rsidRPr="00506F0B">
          <w:rPr>
            <w:rStyle w:val="Hipercze"/>
            <w:rFonts w:ascii="Arial" w:eastAsia="Times New Roman" w:hAnsi="Arial" w:cs="Calibri"/>
            <w:b/>
            <w:bCs/>
            <w:noProof/>
            <w:lang w:val="x-none" w:eastAsia="ar-SA"/>
          </w:rPr>
          <w:t xml:space="preserve"> Interesariusze Strategii</w:t>
        </w:r>
        <w:r w:rsidR="00243693">
          <w:rPr>
            <w:noProof/>
            <w:webHidden/>
          </w:rPr>
          <w:tab/>
        </w:r>
        <w:r w:rsidR="00243693">
          <w:rPr>
            <w:noProof/>
            <w:webHidden/>
          </w:rPr>
          <w:fldChar w:fldCharType="begin"/>
        </w:r>
        <w:r w:rsidR="00243693">
          <w:rPr>
            <w:noProof/>
            <w:webHidden/>
          </w:rPr>
          <w:instrText xml:space="preserve"> PAGEREF _Toc437865531 \h </w:instrText>
        </w:r>
        <w:r w:rsidR="00243693">
          <w:rPr>
            <w:noProof/>
            <w:webHidden/>
          </w:rPr>
        </w:r>
        <w:r w:rsidR="00243693">
          <w:rPr>
            <w:noProof/>
            <w:webHidden/>
          </w:rPr>
          <w:fldChar w:fldCharType="separate"/>
        </w:r>
        <w:r w:rsidR="006D04B8">
          <w:rPr>
            <w:noProof/>
            <w:webHidden/>
          </w:rPr>
          <w:t>64</w:t>
        </w:r>
        <w:r w:rsidR="00243693">
          <w:rPr>
            <w:noProof/>
            <w:webHidden/>
          </w:rPr>
          <w:fldChar w:fldCharType="end"/>
        </w:r>
      </w:hyperlink>
    </w:p>
    <w:p w14:paraId="35B692F2"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32" w:history="1">
        <w:r w:rsidR="00243693" w:rsidRPr="00506F0B">
          <w:rPr>
            <w:rStyle w:val="Hipercze"/>
            <w:rFonts w:ascii="Arial" w:eastAsia="Times New Roman" w:hAnsi="Arial" w:cs="Calibri"/>
            <w:b/>
            <w:noProof/>
            <w:lang w:eastAsia="ar-SA"/>
          </w:rPr>
          <w:t>5</w:t>
        </w:r>
        <w:r w:rsidR="00243693" w:rsidRPr="00506F0B">
          <w:rPr>
            <w:rStyle w:val="Hipercze"/>
            <w:rFonts w:ascii="Arial" w:eastAsia="Times New Roman" w:hAnsi="Arial" w:cs="Calibri"/>
            <w:b/>
            <w:noProof/>
            <w:lang w:val="x-none" w:eastAsia="ar-SA"/>
          </w:rPr>
          <w:t>.</w:t>
        </w:r>
        <w:r w:rsidR="00243693" w:rsidRPr="00506F0B">
          <w:rPr>
            <w:rStyle w:val="Hipercze"/>
            <w:rFonts w:ascii="Arial" w:eastAsia="Times New Roman" w:hAnsi="Arial" w:cs="Calibri"/>
            <w:b/>
            <w:bCs/>
            <w:noProof/>
            <w:lang w:val="x-none" w:eastAsia="ar-SA"/>
          </w:rPr>
          <w:t xml:space="preserve"> Wartość oczekiwana przez interesariusz</w:t>
        </w:r>
        <w:r w:rsidR="00243693" w:rsidRPr="00506F0B">
          <w:rPr>
            <w:rStyle w:val="Hipercze"/>
            <w:rFonts w:ascii="Arial" w:eastAsia="Times New Roman" w:hAnsi="Arial" w:cs="Calibri"/>
            <w:b/>
            <w:bCs/>
            <w:noProof/>
            <w:lang w:eastAsia="ar-SA"/>
          </w:rPr>
          <w:t>y</w:t>
        </w:r>
        <w:r w:rsidR="00243693">
          <w:rPr>
            <w:noProof/>
            <w:webHidden/>
          </w:rPr>
          <w:tab/>
        </w:r>
        <w:r w:rsidR="00243693">
          <w:rPr>
            <w:noProof/>
            <w:webHidden/>
          </w:rPr>
          <w:fldChar w:fldCharType="begin"/>
        </w:r>
        <w:r w:rsidR="00243693">
          <w:rPr>
            <w:noProof/>
            <w:webHidden/>
          </w:rPr>
          <w:instrText xml:space="preserve"> PAGEREF _Toc437865532 \h </w:instrText>
        </w:r>
        <w:r w:rsidR="00243693">
          <w:rPr>
            <w:noProof/>
            <w:webHidden/>
          </w:rPr>
        </w:r>
        <w:r w:rsidR="00243693">
          <w:rPr>
            <w:noProof/>
            <w:webHidden/>
          </w:rPr>
          <w:fldChar w:fldCharType="separate"/>
        </w:r>
        <w:r w:rsidR="006D04B8">
          <w:rPr>
            <w:noProof/>
            <w:webHidden/>
          </w:rPr>
          <w:t>65</w:t>
        </w:r>
        <w:r w:rsidR="00243693">
          <w:rPr>
            <w:noProof/>
            <w:webHidden/>
          </w:rPr>
          <w:fldChar w:fldCharType="end"/>
        </w:r>
      </w:hyperlink>
    </w:p>
    <w:p w14:paraId="38300C41"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33" w:history="1">
        <w:r w:rsidR="00243693" w:rsidRPr="00506F0B">
          <w:rPr>
            <w:rStyle w:val="Hipercze"/>
            <w:rFonts w:ascii="Arial" w:eastAsia="Times New Roman" w:hAnsi="Arial" w:cs="Calibri"/>
            <w:b/>
            <w:noProof/>
            <w:lang w:eastAsia="ar-SA"/>
          </w:rPr>
          <w:t>6.</w:t>
        </w:r>
        <w:r w:rsidR="00243693" w:rsidRPr="00506F0B">
          <w:rPr>
            <w:rStyle w:val="Hipercze"/>
            <w:rFonts w:ascii="Arial" w:eastAsia="Times New Roman" w:hAnsi="Arial" w:cs="Calibri"/>
            <w:b/>
            <w:bCs/>
            <w:noProof/>
            <w:lang w:eastAsia="ar-SA"/>
          </w:rPr>
          <w:t xml:space="preserve"> Cele strategiczne i operacyjne</w:t>
        </w:r>
        <w:r w:rsidR="00243693">
          <w:rPr>
            <w:noProof/>
            <w:webHidden/>
          </w:rPr>
          <w:tab/>
        </w:r>
        <w:r w:rsidR="00243693">
          <w:rPr>
            <w:noProof/>
            <w:webHidden/>
          </w:rPr>
          <w:fldChar w:fldCharType="begin"/>
        </w:r>
        <w:r w:rsidR="00243693">
          <w:rPr>
            <w:noProof/>
            <w:webHidden/>
          </w:rPr>
          <w:instrText xml:space="preserve"> PAGEREF _Toc437865533 \h </w:instrText>
        </w:r>
        <w:r w:rsidR="00243693">
          <w:rPr>
            <w:noProof/>
            <w:webHidden/>
          </w:rPr>
        </w:r>
        <w:r w:rsidR="00243693">
          <w:rPr>
            <w:noProof/>
            <w:webHidden/>
          </w:rPr>
          <w:fldChar w:fldCharType="separate"/>
        </w:r>
        <w:r w:rsidR="006D04B8">
          <w:rPr>
            <w:noProof/>
            <w:webHidden/>
          </w:rPr>
          <w:t>73</w:t>
        </w:r>
        <w:r w:rsidR="00243693">
          <w:rPr>
            <w:noProof/>
            <w:webHidden/>
          </w:rPr>
          <w:fldChar w:fldCharType="end"/>
        </w:r>
      </w:hyperlink>
    </w:p>
    <w:p w14:paraId="2652F840" w14:textId="77777777" w:rsidR="00243693" w:rsidRDefault="005323C2">
      <w:pPr>
        <w:pStyle w:val="Spistreci2"/>
        <w:tabs>
          <w:tab w:val="right" w:leader="dot" w:pos="9060"/>
        </w:tabs>
        <w:rPr>
          <w:rFonts w:asciiTheme="minorHAnsi" w:eastAsiaTheme="minorEastAsia" w:hAnsiTheme="minorHAnsi" w:cstheme="minorBidi"/>
          <w:noProof/>
          <w:lang w:eastAsia="pl-PL"/>
        </w:rPr>
      </w:pPr>
      <w:hyperlink w:anchor="_Toc437865534" w:history="1">
        <w:r w:rsidR="00243693" w:rsidRPr="00506F0B">
          <w:rPr>
            <w:rStyle w:val="Hipercze"/>
            <w:rFonts w:ascii="Arial" w:eastAsia="Times New Roman" w:hAnsi="Arial" w:cs="Calibri"/>
            <w:b/>
            <w:bCs/>
            <w:noProof/>
            <w:lang w:eastAsia="ar-SA"/>
          </w:rPr>
          <w:t xml:space="preserve">7. </w:t>
        </w:r>
        <w:r w:rsidR="00243693" w:rsidRPr="00506F0B">
          <w:rPr>
            <w:rStyle w:val="Hipercze"/>
            <w:rFonts w:ascii="Arial" w:eastAsia="Times New Roman" w:hAnsi="Arial" w:cs="Calibri"/>
            <w:b/>
            <w:bCs/>
            <w:noProof/>
            <w:lang w:val="x-none" w:eastAsia="ar-SA"/>
          </w:rPr>
          <w:t xml:space="preserve">Monitorowanie </w:t>
        </w:r>
        <w:r w:rsidR="00243693" w:rsidRPr="00506F0B">
          <w:rPr>
            <w:rStyle w:val="Hipercze"/>
            <w:rFonts w:ascii="Arial" w:eastAsia="Times New Roman" w:hAnsi="Arial" w:cs="Calibri"/>
            <w:b/>
            <w:bCs/>
            <w:noProof/>
            <w:lang w:eastAsia="ar-SA"/>
          </w:rPr>
          <w:t xml:space="preserve">i wdrażanie </w:t>
        </w:r>
        <w:r w:rsidR="00243693" w:rsidRPr="00506F0B">
          <w:rPr>
            <w:rStyle w:val="Hipercze"/>
            <w:rFonts w:ascii="Arial" w:eastAsia="Times New Roman" w:hAnsi="Arial" w:cs="Calibri"/>
            <w:b/>
            <w:bCs/>
            <w:noProof/>
            <w:lang w:val="x-none" w:eastAsia="ar-SA"/>
          </w:rPr>
          <w:t>strategii</w:t>
        </w:r>
        <w:r w:rsidR="00243693">
          <w:rPr>
            <w:noProof/>
            <w:webHidden/>
          </w:rPr>
          <w:tab/>
        </w:r>
        <w:r w:rsidR="00243693">
          <w:rPr>
            <w:noProof/>
            <w:webHidden/>
          </w:rPr>
          <w:fldChar w:fldCharType="begin"/>
        </w:r>
        <w:r w:rsidR="00243693">
          <w:rPr>
            <w:noProof/>
            <w:webHidden/>
          </w:rPr>
          <w:instrText xml:space="preserve"> PAGEREF _Toc437865534 \h </w:instrText>
        </w:r>
        <w:r w:rsidR="00243693">
          <w:rPr>
            <w:noProof/>
            <w:webHidden/>
          </w:rPr>
        </w:r>
        <w:r w:rsidR="00243693">
          <w:rPr>
            <w:noProof/>
            <w:webHidden/>
          </w:rPr>
          <w:fldChar w:fldCharType="separate"/>
        </w:r>
        <w:r w:rsidR="006D04B8">
          <w:rPr>
            <w:noProof/>
            <w:webHidden/>
          </w:rPr>
          <w:t>84</w:t>
        </w:r>
        <w:r w:rsidR="00243693">
          <w:rPr>
            <w:noProof/>
            <w:webHidden/>
          </w:rPr>
          <w:fldChar w:fldCharType="end"/>
        </w:r>
      </w:hyperlink>
    </w:p>
    <w:p w14:paraId="580A7289" w14:textId="77777777" w:rsidR="00243693" w:rsidRDefault="005323C2">
      <w:pPr>
        <w:pStyle w:val="Spistreci1"/>
        <w:rPr>
          <w:rFonts w:asciiTheme="minorHAnsi" w:eastAsiaTheme="minorEastAsia" w:hAnsiTheme="minorHAnsi" w:cstheme="minorBidi"/>
          <w:b w:val="0"/>
          <w:noProof/>
          <w:lang w:eastAsia="pl-PL"/>
        </w:rPr>
      </w:pPr>
      <w:hyperlink w:anchor="_Toc437865535" w:history="1">
        <w:r w:rsidR="00243693" w:rsidRPr="00506F0B">
          <w:rPr>
            <w:rStyle w:val="Hipercze"/>
            <w:rFonts w:eastAsia="Times New Roman"/>
            <w:bCs/>
            <w:noProof/>
            <w:lang w:eastAsia="ar-SA"/>
          </w:rPr>
          <w:t>IV. Spis tabel</w:t>
        </w:r>
        <w:r w:rsidR="00243693">
          <w:rPr>
            <w:noProof/>
            <w:webHidden/>
          </w:rPr>
          <w:tab/>
        </w:r>
        <w:r w:rsidR="00243693">
          <w:rPr>
            <w:noProof/>
            <w:webHidden/>
          </w:rPr>
          <w:fldChar w:fldCharType="begin"/>
        </w:r>
        <w:r w:rsidR="00243693">
          <w:rPr>
            <w:noProof/>
            <w:webHidden/>
          </w:rPr>
          <w:instrText xml:space="preserve"> PAGEREF _Toc437865535 \h </w:instrText>
        </w:r>
        <w:r w:rsidR="00243693">
          <w:rPr>
            <w:noProof/>
            <w:webHidden/>
          </w:rPr>
        </w:r>
        <w:r w:rsidR="00243693">
          <w:rPr>
            <w:noProof/>
            <w:webHidden/>
          </w:rPr>
          <w:fldChar w:fldCharType="separate"/>
        </w:r>
        <w:r w:rsidR="006D04B8">
          <w:rPr>
            <w:noProof/>
            <w:webHidden/>
          </w:rPr>
          <w:t>88</w:t>
        </w:r>
        <w:r w:rsidR="00243693">
          <w:rPr>
            <w:noProof/>
            <w:webHidden/>
          </w:rPr>
          <w:fldChar w:fldCharType="end"/>
        </w:r>
      </w:hyperlink>
    </w:p>
    <w:p w14:paraId="23D8CFF5" w14:textId="77777777" w:rsidR="00243693" w:rsidRDefault="005323C2">
      <w:pPr>
        <w:pStyle w:val="Spistreci1"/>
        <w:rPr>
          <w:rFonts w:asciiTheme="minorHAnsi" w:eastAsiaTheme="minorEastAsia" w:hAnsiTheme="minorHAnsi" w:cstheme="minorBidi"/>
          <w:b w:val="0"/>
          <w:noProof/>
          <w:lang w:eastAsia="pl-PL"/>
        </w:rPr>
      </w:pPr>
      <w:hyperlink w:anchor="_Toc437865536" w:history="1">
        <w:r w:rsidR="00243693" w:rsidRPr="00506F0B">
          <w:rPr>
            <w:rStyle w:val="Hipercze"/>
            <w:rFonts w:eastAsia="Times New Roman"/>
            <w:bCs/>
            <w:noProof/>
            <w:lang w:eastAsia="ar-SA"/>
          </w:rPr>
          <w:t>V. Spis rysunków</w:t>
        </w:r>
        <w:r w:rsidR="00243693">
          <w:rPr>
            <w:noProof/>
            <w:webHidden/>
          </w:rPr>
          <w:tab/>
        </w:r>
        <w:r w:rsidR="00243693">
          <w:rPr>
            <w:noProof/>
            <w:webHidden/>
          </w:rPr>
          <w:fldChar w:fldCharType="begin"/>
        </w:r>
        <w:r w:rsidR="00243693">
          <w:rPr>
            <w:noProof/>
            <w:webHidden/>
          </w:rPr>
          <w:instrText xml:space="preserve"> PAGEREF _Toc437865536 \h </w:instrText>
        </w:r>
        <w:r w:rsidR="00243693">
          <w:rPr>
            <w:noProof/>
            <w:webHidden/>
          </w:rPr>
        </w:r>
        <w:r w:rsidR="00243693">
          <w:rPr>
            <w:noProof/>
            <w:webHidden/>
          </w:rPr>
          <w:fldChar w:fldCharType="separate"/>
        </w:r>
        <w:r w:rsidR="006D04B8">
          <w:rPr>
            <w:noProof/>
            <w:webHidden/>
          </w:rPr>
          <w:t>89</w:t>
        </w:r>
        <w:r w:rsidR="00243693">
          <w:rPr>
            <w:noProof/>
            <w:webHidden/>
          </w:rPr>
          <w:fldChar w:fldCharType="end"/>
        </w:r>
      </w:hyperlink>
    </w:p>
    <w:p w14:paraId="4FAEA9D8" w14:textId="77777777" w:rsidR="00243693" w:rsidRDefault="005323C2">
      <w:pPr>
        <w:pStyle w:val="Spistreci1"/>
        <w:rPr>
          <w:rFonts w:asciiTheme="minorHAnsi" w:eastAsiaTheme="minorEastAsia" w:hAnsiTheme="minorHAnsi" w:cstheme="minorBidi"/>
          <w:b w:val="0"/>
          <w:noProof/>
          <w:lang w:eastAsia="pl-PL"/>
        </w:rPr>
      </w:pPr>
      <w:hyperlink w:anchor="_Toc437865537" w:history="1">
        <w:r w:rsidR="00243693" w:rsidRPr="00506F0B">
          <w:rPr>
            <w:rStyle w:val="Hipercze"/>
            <w:rFonts w:eastAsia="Times New Roman"/>
            <w:bCs/>
            <w:noProof/>
            <w:lang w:eastAsia="ar-SA"/>
          </w:rPr>
          <w:t>VI. Spis wykresów</w:t>
        </w:r>
        <w:r w:rsidR="00243693">
          <w:rPr>
            <w:noProof/>
            <w:webHidden/>
          </w:rPr>
          <w:tab/>
        </w:r>
        <w:r w:rsidR="00243693">
          <w:rPr>
            <w:noProof/>
            <w:webHidden/>
          </w:rPr>
          <w:fldChar w:fldCharType="begin"/>
        </w:r>
        <w:r w:rsidR="00243693">
          <w:rPr>
            <w:noProof/>
            <w:webHidden/>
          </w:rPr>
          <w:instrText xml:space="preserve"> PAGEREF _Toc437865537 \h </w:instrText>
        </w:r>
        <w:r w:rsidR="00243693">
          <w:rPr>
            <w:noProof/>
            <w:webHidden/>
          </w:rPr>
        </w:r>
        <w:r w:rsidR="00243693">
          <w:rPr>
            <w:noProof/>
            <w:webHidden/>
          </w:rPr>
          <w:fldChar w:fldCharType="separate"/>
        </w:r>
        <w:r w:rsidR="006D04B8">
          <w:rPr>
            <w:noProof/>
            <w:webHidden/>
          </w:rPr>
          <w:t>89</w:t>
        </w:r>
        <w:r w:rsidR="00243693">
          <w:rPr>
            <w:noProof/>
            <w:webHidden/>
          </w:rPr>
          <w:fldChar w:fldCharType="end"/>
        </w:r>
      </w:hyperlink>
    </w:p>
    <w:p w14:paraId="0868839B" w14:textId="153991A9" w:rsidR="00D77C3A" w:rsidRDefault="00E741D8" w:rsidP="00686C73">
      <w:pPr>
        <w:rPr>
          <w:rFonts w:ascii="Arial" w:hAnsi="Arial" w:cs="Arial"/>
          <w:sz w:val="20"/>
          <w:szCs w:val="20"/>
          <w:highlight w:val="yellow"/>
        </w:rPr>
      </w:pPr>
      <w:r w:rsidRPr="00813205">
        <w:rPr>
          <w:rFonts w:ascii="Arial" w:hAnsi="Arial" w:cs="Arial"/>
          <w:sz w:val="20"/>
          <w:szCs w:val="20"/>
          <w:highlight w:val="yellow"/>
        </w:rPr>
        <w:fldChar w:fldCharType="end"/>
      </w:r>
    </w:p>
    <w:p w14:paraId="5C95CF5E" w14:textId="77777777" w:rsidR="00D77C3A" w:rsidRDefault="00D77C3A">
      <w:pPr>
        <w:rPr>
          <w:rFonts w:ascii="Arial" w:hAnsi="Arial" w:cs="Arial"/>
          <w:sz w:val="20"/>
          <w:szCs w:val="20"/>
          <w:highlight w:val="yellow"/>
        </w:rPr>
      </w:pPr>
      <w:r>
        <w:rPr>
          <w:rFonts w:ascii="Arial" w:hAnsi="Arial" w:cs="Arial"/>
          <w:sz w:val="20"/>
          <w:szCs w:val="20"/>
          <w:highlight w:val="yellow"/>
        </w:rPr>
        <w:br w:type="page"/>
      </w:r>
    </w:p>
    <w:p w14:paraId="2C8D87C8" w14:textId="77777777" w:rsidR="00686C73" w:rsidRPr="00333ACB" w:rsidRDefault="00686C73" w:rsidP="00686C73">
      <w:pPr>
        <w:pStyle w:val="Nagwek1"/>
        <w:numPr>
          <w:ilvl w:val="0"/>
          <w:numId w:val="1"/>
        </w:numPr>
        <w:spacing w:before="0"/>
        <w:rPr>
          <w:rFonts w:ascii="Arial" w:hAnsi="Arial" w:cs="Arial"/>
          <w:color w:val="auto"/>
          <w:sz w:val="32"/>
          <w:szCs w:val="32"/>
        </w:rPr>
      </w:pPr>
      <w:bookmarkStart w:id="1" w:name="_Toc437865487"/>
      <w:r w:rsidRPr="00333ACB">
        <w:rPr>
          <w:rFonts w:ascii="Arial" w:hAnsi="Arial" w:cs="Arial"/>
          <w:color w:val="auto"/>
          <w:sz w:val="32"/>
          <w:szCs w:val="32"/>
        </w:rPr>
        <w:lastRenderedPageBreak/>
        <w:t>Wstęp</w:t>
      </w:r>
      <w:bookmarkEnd w:id="1"/>
    </w:p>
    <w:p w14:paraId="4C9EDF85" w14:textId="77777777" w:rsidR="00686C73" w:rsidRPr="00333ACB" w:rsidRDefault="00686C73" w:rsidP="00686C73">
      <w:pPr>
        <w:spacing w:line="360" w:lineRule="auto"/>
        <w:jc w:val="both"/>
        <w:rPr>
          <w:rFonts w:ascii="Arial" w:hAnsi="Arial" w:cs="Arial"/>
        </w:rPr>
      </w:pPr>
      <w:r w:rsidRPr="00333ACB">
        <w:rPr>
          <w:rFonts w:ascii="Arial" w:hAnsi="Arial" w:cs="Arial"/>
          <w:i/>
        </w:rPr>
        <w:t xml:space="preserve">Strategia Rozwoju Gminy </w:t>
      </w:r>
      <w:r w:rsidR="00333ACB" w:rsidRPr="00333ACB">
        <w:rPr>
          <w:rFonts w:ascii="Arial" w:hAnsi="Arial" w:cs="Arial"/>
          <w:i/>
        </w:rPr>
        <w:t>Poniec</w:t>
      </w:r>
      <w:r w:rsidRPr="00333ACB">
        <w:rPr>
          <w:rFonts w:ascii="Arial" w:hAnsi="Arial" w:cs="Arial"/>
          <w:i/>
        </w:rPr>
        <w:t xml:space="preserve"> na lata 2015-2025</w:t>
      </w:r>
      <w:r w:rsidRPr="00333ACB">
        <w:rPr>
          <w:rFonts w:ascii="Arial" w:hAnsi="Arial" w:cs="Arial"/>
        </w:rPr>
        <w:t xml:space="preserve"> jest planem osiągnięcia długofalowych zamierzeń Gminy </w:t>
      </w:r>
      <w:r w:rsidR="00333ACB" w:rsidRPr="00333ACB">
        <w:rPr>
          <w:rFonts w:ascii="Arial" w:hAnsi="Arial" w:cs="Arial"/>
        </w:rPr>
        <w:t>Poniec</w:t>
      </w:r>
      <w:r w:rsidRPr="00333ACB">
        <w:rPr>
          <w:rFonts w:ascii="Arial" w:hAnsi="Arial" w:cs="Arial"/>
        </w:rPr>
        <w:t>. Implikuje one przejście z obecnej sytuacji do pożądanego stanu wyrażonego w wizji rozwoju.</w:t>
      </w:r>
    </w:p>
    <w:p w14:paraId="05F1BF52" w14:textId="632AA867" w:rsidR="00686C73" w:rsidRPr="00333ACB" w:rsidRDefault="00686C73" w:rsidP="00686C73">
      <w:pPr>
        <w:spacing w:line="360" w:lineRule="auto"/>
        <w:jc w:val="both"/>
        <w:rPr>
          <w:rFonts w:ascii="Arial" w:hAnsi="Arial" w:cs="Arial"/>
        </w:rPr>
      </w:pPr>
      <w:r w:rsidRPr="00333ACB">
        <w:rPr>
          <w:rFonts w:ascii="Arial" w:hAnsi="Arial" w:cs="Arial"/>
          <w:i/>
        </w:rPr>
        <w:t xml:space="preserve">Strategia Rozwoju Gminy </w:t>
      </w:r>
      <w:r w:rsidR="00333ACB" w:rsidRPr="00333ACB">
        <w:rPr>
          <w:rFonts w:ascii="Arial" w:hAnsi="Arial" w:cs="Arial"/>
          <w:i/>
        </w:rPr>
        <w:t>Poniec</w:t>
      </w:r>
      <w:r w:rsidRPr="00333ACB">
        <w:rPr>
          <w:rFonts w:ascii="Arial" w:hAnsi="Arial" w:cs="Arial"/>
          <w:i/>
        </w:rPr>
        <w:t xml:space="preserve"> na lata 2015-2025</w:t>
      </w:r>
      <w:r w:rsidRPr="00333ACB">
        <w:rPr>
          <w:rFonts w:ascii="Arial" w:hAnsi="Arial" w:cs="Arial"/>
        </w:rPr>
        <w:t xml:space="preserve"> to jeden z najważniejszych dokumentów przygotowywanych przez samorząd </w:t>
      </w:r>
      <w:r w:rsidR="00333ACB" w:rsidRPr="00333ACB">
        <w:rPr>
          <w:rFonts w:ascii="Arial" w:hAnsi="Arial" w:cs="Arial"/>
        </w:rPr>
        <w:t>Gminy</w:t>
      </w:r>
      <w:r w:rsidRPr="00333ACB">
        <w:rPr>
          <w:rFonts w:ascii="Arial" w:hAnsi="Arial" w:cs="Arial"/>
        </w:rPr>
        <w:t>. Określa on priorytety i cele polityki rozwoju społeczno-gospodarczego prowadzonego na obszarze danej jednostki. Strategia stanowi także odpowiedź na ustawowy wymóg prowadzenia polityki rozwoju w oparciu o strategię, jak i również skuteczną próbę dostosowania działalności Gminy do standardów europejskich. Niniejszy dokument strategiczny stanowi r</w:t>
      </w:r>
      <w:r w:rsidR="001D6D76">
        <w:rPr>
          <w:rFonts w:ascii="Arial" w:hAnsi="Arial" w:cs="Arial"/>
        </w:rPr>
        <w:t xml:space="preserve">ównież podstawę do opracowania </w:t>
      </w:r>
      <w:r w:rsidRPr="00333ACB">
        <w:rPr>
          <w:rFonts w:ascii="Arial" w:hAnsi="Arial" w:cs="Arial"/>
        </w:rPr>
        <w:t>i wdrożenia na terenie Gminy projektów współfinansowanych ze środków zewnętrznych.</w:t>
      </w:r>
    </w:p>
    <w:p w14:paraId="264563A3" w14:textId="77777777" w:rsidR="00686C73" w:rsidRPr="00333ACB" w:rsidRDefault="00686C73" w:rsidP="00686C73">
      <w:pPr>
        <w:spacing w:after="0" w:line="360" w:lineRule="auto"/>
        <w:jc w:val="both"/>
        <w:rPr>
          <w:rFonts w:ascii="Arial" w:hAnsi="Arial" w:cs="Arial"/>
        </w:rPr>
      </w:pPr>
      <w:r w:rsidRPr="00333ACB">
        <w:rPr>
          <w:rFonts w:ascii="Arial" w:hAnsi="Arial" w:cs="Arial"/>
          <w:i/>
        </w:rPr>
        <w:t xml:space="preserve">W Strategii Rozwoju Gminy </w:t>
      </w:r>
      <w:r w:rsidR="00333ACB" w:rsidRPr="00333ACB">
        <w:rPr>
          <w:rFonts w:ascii="Arial" w:hAnsi="Arial" w:cs="Arial"/>
          <w:i/>
        </w:rPr>
        <w:t>Poniec</w:t>
      </w:r>
      <w:r w:rsidRPr="00333ACB">
        <w:rPr>
          <w:rFonts w:ascii="Arial" w:hAnsi="Arial" w:cs="Arial"/>
          <w:i/>
        </w:rPr>
        <w:t xml:space="preserve"> na lata 2015-2025 </w:t>
      </w:r>
      <w:r w:rsidRPr="00333ACB">
        <w:rPr>
          <w:rFonts w:ascii="Arial" w:hAnsi="Arial" w:cs="Arial"/>
        </w:rPr>
        <w:t>Gmina otrzymała nową misję oraz wizję rozwoju. Zmieniły się również zapisy na poziomie kierunków działań i celów strategicznych.</w:t>
      </w:r>
    </w:p>
    <w:p w14:paraId="4F0C3C8E" w14:textId="77777777" w:rsidR="00686C73" w:rsidRPr="00333ACB" w:rsidRDefault="00686C73" w:rsidP="00686C73">
      <w:pPr>
        <w:spacing w:after="0" w:line="360" w:lineRule="auto"/>
        <w:jc w:val="both"/>
        <w:rPr>
          <w:rFonts w:ascii="Arial" w:hAnsi="Arial" w:cs="Arial"/>
        </w:rPr>
      </w:pPr>
      <w:r w:rsidRPr="00333ACB">
        <w:rPr>
          <w:rFonts w:ascii="Arial" w:hAnsi="Arial" w:cs="Arial"/>
          <w:i/>
        </w:rPr>
        <w:t xml:space="preserve">Strategia Rozwoju Gminy </w:t>
      </w:r>
      <w:r w:rsidR="00333ACB" w:rsidRPr="00333ACB">
        <w:rPr>
          <w:rFonts w:ascii="Arial" w:hAnsi="Arial" w:cs="Arial"/>
          <w:i/>
        </w:rPr>
        <w:t>Poniec</w:t>
      </w:r>
      <w:r w:rsidRPr="00333ACB">
        <w:rPr>
          <w:rFonts w:ascii="Arial" w:hAnsi="Arial" w:cs="Arial"/>
          <w:i/>
        </w:rPr>
        <w:t xml:space="preserve"> na lata 2015-2025 </w:t>
      </w:r>
      <w:r w:rsidRPr="00333ACB">
        <w:rPr>
          <w:rFonts w:ascii="Arial" w:hAnsi="Arial" w:cs="Arial"/>
        </w:rPr>
        <w:t>składa się z dwóch części:</w:t>
      </w:r>
    </w:p>
    <w:p w14:paraId="237BF359" w14:textId="77777777" w:rsidR="00686C73" w:rsidRPr="00333ACB" w:rsidRDefault="00686C73" w:rsidP="00686C73">
      <w:pPr>
        <w:pStyle w:val="Akapitzlist"/>
        <w:numPr>
          <w:ilvl w:val="0"/>
          <w:numId w:val="2"/>
        </w:numPr>
        <w:spacing w:after="0" w:line="360" w:lineRule="auto"/>
        <w:jc w:val="both"/>
        <w:rPr>
          <w:rFonts w:ascii="Arial" w:hAnsi="Arial" w:cs="Arial"/>
        </w:rPr>
      </w:pPr>
      <w:r w:rsidRPr="00333ACB">
        <w:rPr>
          <w:rFonts w:ascii="Arial" w:hAnsi="Arial" w:cs="Arial"/>
        </w:rPr>
        <w:t xml:space="preserve">część 1 – Diagnoza strategiczna Gminy </w:t>
      </w:r>
      <w:r w:rsidR="00333ACB" w:rsidRPr="00333ACB">
        <w:rPr>
          <w:rFonts w:ascii="Arial" w:hAnsi="Arial" w:cs="Arial"/>
        </w:rPr>
        <w:t>Poniec</w:t>
      </w:r>
      <w:r w:rsidRPr="00333ACB">
        <w:rPr>
          <w:rFonts w:ascii="Arial" w:hAnsi="Arial" w:cs="Arial"/>
        </w:rPr>
        <w:t>,</w:t>
      </w:r>
    </w:p>
    <w:p w14:paraId="6533560D" w14:textId="77777777" w:rsidR="00686C73" w:rsidRPr="00333ACB" w:rsidRDefault="00686C73" w:rsidP="00686C73">
      <w:pPr>
        <w:pStyle w:val="Akapitzlist"/>
        <w:numPr>
          <w:ilvl w:val="0"/>
          <w:numId w:val="2"/>
        </w:numPr>
        <w:spacing w:after="0" w:line="360" w:lineRule="auto"/>
        <w:jc w:val="both"/>
        <w:rPr>
          <w:rFonts w:ascii="Arial" w:hAnsi="Arial" w:cs="Arial"/>
        </w:rPr>
      </w:pPr>
      <w:r w:rsidRPr="00333ACB">
        <w:rPr>
          <w:rFonts w:ascii="Arial" w:hAnsi="Arial" w:cs="Arial"/>
        </w:rPr>
        <w:t xml:space="preserve">część 2 – Strategia Rozwoju Gminy </w:t>
      </w:r>
      <w:r w:rsidR="00333ACB" w:rsidRPr="00333ACB">
        <w:rPr>
          <w:rFonts w:ascii="Arial" w:hAnsi="Arial" w:cs="Arial"/>
        </w:rPr>
        <w:t>Poniec</w:t>
      </w:r>
      <w:r w:rsidRPr="00333ACB">
        <w:rPr>
          <w:rFonts w:ascii="Arial" w:hAnsi="Arial" w:cs="Arial"/>
        </w:rPr>
        <w:t xml:space="preserve"> na lata 2015-2025.</w:t>
      </w:r>
    </w:p>
    <w:p w14:paraId="7D791DD1" w14:textId="77777777" w:rsidR="00686C73" w:rsidRPr="00333ACB" w:rsidRDefault="00686C73" w:rsidP="00686C73">
      <w:pPr>
        <w:spacing w:after="0" w:line="360" w:lineRule="auto"/>
        <w:jc w:val="both"/>
        <w:rPr>
          <w:rFonts w:ascii="Arial" w:hAnsi="Arial" w:cs="Arial"/>
        </w:rPr>
      </w:pPr>
    </w:p>
    <w:p w14:paraId="2A79C6C0" w14:textId="5DF4D1E4" w:rsidR="00686C73" w:rsidRPr="00333ACB" w:rsidRDefault="00686C73" w:rsidP="00686C73">
      <w:pPr>
        <w:spacing w:after="0" w:line="360" w:lineRule="auto"/>
        <w:jc w:val="both"/>
        <w:rPr>
          <w:rFonts w:ascii="Arial" w:hAnsi="Arial" w:cs="Arial"/>
        </w:rPr>
      </w:pPr>
      <w:r w:rsidRPr="00333ACB">
        <w:rPr>
          <w:rFonts w:ascii="Arial" w:hAnsi="Arial" w:cs="Arial"/>
          <w:b/>
        </w:rPr>
        <w:t>Pierwsza część</w:t>
      </w:r>
      <w:r w:rsidRPr="00333ACB">
        <w:rPr>
          <w:rFonts w:ascii="Arial" w:hAnsi="Arial" w:cs="Arial"/>
        </w:rPr>
        <w:t xml:space="preserve"> ma na celu zobrazowanie potencjału społeczno-ekonomicznego Gminy </w:t>
      </w:r>
      <w:r w:rsidR="00333ACB" w:rsidRPr="00333ACB">
        <w:rPr>
          <w:rFonts w:ascii="Arial" w:hAnsi="Arial" w:cs="Arial"/>
        </w:rPr>
        <w:t>Poniec</w:t>
      </w:r>
      <w:r w:rsidRPr="00333ACB">
        <w:rPr>
          <w:rFonts w:ascii="Arial" w:hAnsi="Arial" w:cs="Arial"/>
        </w:rPr>
        <w:t xml:space="preserve"> w kontekście głównych kierunków jej rozwoju tj. </w:t>
      </w:r>
      <w:r w:rsidR="001D6D76">
        <w:rPr>
          <w:rFonts w:ascii="Arial" w:hAnsi="Arial" w:cs="Arial"/>
          <w:b/>
        </w:rPr>
        <w:t xml:space="preserve">mieszkalnictwa, </w:t>
      </w:r>
      <w:r w:rsidRPr="00333ACB">
        <w:rPr>
          <w:rFonts w:ascii="Arial" w:hAnsi="Arial" w:cs="Arial"/>
          <w:b/>
        </w:rPr>
        <w:t>przedsiębiorczości oraz turystyki</w:t>
      </w:r>
      <w:r w:rsidRPr="00333ACB">
        <w:rPr>
          <w:rFonts w:ascii="Arial" w:hAnsi="Arial" w:cs="Arial"/>
        </w:rPr>
        <w:t xml:space="preserve">, uwzględniając przy tym przestrzenne uwarunkowania środowiskowo-infrastrukturalne Gminy. Diagnoza strategiczna Gminy </w:t>
      </w:r>
      <w:r w:rsidR="00333ACB" w:rsidRPr="00333ACB">
        <w:rPr>
          <w:rFonts w:ascii="Arial" w:hAnsi="Arial" w:cs="Arial"/>
        </w:rPr>
        <w:t xml:space="preserve">Poniec jest </w:t>
      </w:r>
      <w:r w:rsidRPr="00333ACB">
        <w:rPr>
          <w:rFonts w:ascii="Arial" w:hAnsi="Arial" w:cs="Arial"/>
        </w:rPr>
        <w:t>podstawowym punktem wyjścia do konstruowania kierunków działań, a następnie celów strategicznych i celów operacyjnych.</w:t>
      </w:r>
    </w:p>
    <w:p w14:paraId="1CCA75EA" w14:textId="77777777" w:rsidR="00686C73" w:rsidRPr="00333ACB" w:rsidRDefault="00686C73" w:rsidP="00686C73">
      <w:pPr>
        <w:spacing w:before="240" w:after="0" w:line="360" w:lineRule="auto"/>
        <w:jc w:val="both"/>
        <w:rPr>
          <w:rFonts w:ascii="Arial" w:hAnsi="Arial" w:cs="Arial"/>
        </w:rPr>
      </w:pPr>
      <w:r w:rsidRPr="00333ACB">
        <w:rPr>
          <w:rFonts w:ascii="Arial" w:hAnsi="Arial" w:cs="Arial"/>
          <w:b/>
        </w:rPr>
        <w:t>Druga część</w:t>
      </w:r>
      <w:r w:rsidRPr="00333ACB">
        <w:rPr>
          <w:rFonts w:ascii="Arial" w:hAnsi="Arial" w:cs="Arial"/>
        </w:rPr>
        <w:t xml:space="preserve"> strategii została opracowana na podstawie wniosków z diagnozy strategicznej i zawiera konkretny plan działania Gminy </w:t>
      </w:r>
      <w:r w:rsidR="00333ACB" w:rsidRPr="00333ACB">
        <w:rPr>
          <w:rFonts w:ascii="Arial" w:hAnsi="Arial" w:cs="Arial"/>
        </w:rPr>
        <w:t>Poniec</w:t>
      </w:r>
      <w:r w:rsidRPr="00333ACB">
        <w:rPr>
          <w:rFonts w:ascii="Arial" w:hAnsi="Arial" w:cs="Arial"/>
        </w:rPr>
        <w:t xml:space="preserve"> do 2025 roku, w którym określone zostały następujące elementy: misja, wizja, rozwój, wartości kluczowe, cele strategiczne </w:t>
      </w:r>
      <w:r w:rsidRPr="00333ACB">
        <w:rPr>
          <w:rFonts w:ascii="Arial" w:hAnsi="Arial" w:cs="Arial"/>
        </w:rPr>
        <w:br/>
        <w:t>i operacyjne oraz sposób monitorowania realizacji niniejszej strategii z określeniem docelowych wskaźników.</w:t>
      </w:r>
    </w:p>
    <w:p w14:paraId="1E1A5466" w14:textId="77777777" w:rsidR="00686C73" w:rsidRPr="00333ACB" w:rsidRDefault="00686C73" w:rsidP="00686C73">
      <w:pPr>
        <w:spacing w:before="240" w:after="0" w:line="360" w:lineRule="auto"/>
        <w:jc w:val="both"/>
        <w:rPr>
          <w:rFonts w:ascii="Arial" w:hAnsi="Arial" w:cs="Arial"/>
        </w:rPr>
      </w:pPr>
      <w:r w:rsidRPr="00333ACB">
        <w:rPr>
          <w:rFonts w:ascii="Arial" w:hAnsi="Arial" w:cs="Arial"/>
          <w:i/>
        </w:rPr>
        <w:t xml:space="preserve">Strategia Rozwoju Gminy </w:t>
      </w:r>
      <w:r w:rsidR="00333ACB" w:rsidRPr="00333ACB">
        <w:rPr>
          <w:rFonts w:ascii="Arial" w:hAnsi="Arial" w:cs="Arial"/>
          <w:i/>
        </w:rPr>
        <w:t>Poniec</w:t>
      </w:r>
      <w:r w:rsidRPr="00333ACB">
        <w:rPr>
          <w:rFonts w:ascii="Arial" w:hAnsi="Arial" w:cs="Arial"/>
        </w:rPr>
        <w:t xml:space="preserve"> powinna stanowić dokument bazowy, wspierać i synergicznie wpływać na realizację celów i działań sprecyzowanych w innych dokumentach planistycznych i strategicznych Gminy, wpływając na jej ożywienie gospodarcze, ekonomiczne oraz rozwój w sferze społecznej, kulturalnej i turystycznej.</w:t>
      </w:r>
    </w:p>
    <w:p w14:paraId="73247DFB" w14:textId="05338AA2" w:rsidR="00686C73" w:rsidRPr="00333ACB" w:rsidRDefault="00686C73" w:rsidP="00686C73">
      <w:pPr>
        <w:spacing w:before="240" w:after="0" w:line="360" w:lineRule="auto"/>
        <w:jc w:val="both"/>
        <w:rPr>
          <w:rFonts w:ascii="Arial" w:hAnsi="Arial" w:cs="Arial"/>
        </w:rPr>
      </w:pPr>
      <w:r w:rsidRPr="00333ACB">
        <w:rPr>
          <w:rFonts w:ascii="Arial" w:hAnsi="Arial" w:cs="Arial"/>
        </w:rPr>
        <w:lastRenderedPageBreak/>
        <w:t xml:space="preserve">Okres realizacji </w:t>
      </w:r>
      <w:r w:rsidRPr="00333ACB">
        <w:rPr>
          <w:rFonts w:ascii="Arial" w:hAnsi="Arial" w:cs="Arial"/>
          <w:i/>
        </w:rPr>
        <w:t xml:space="preserve">Strategii Rozwoju Gminy </w:t>
      </w:r>
      <w:r w:rsidR="00333ACB" w:rsidRPr="00333ACB">
        <w:rPr>
          <w:rFonts w:ascii="Arial" w:hAnsi="Arial" w:cs="Arial"/>
          <w:i/>
        </w:rPr>
        <w:t>Poniec</w:t>
      </w:r>
      <w:r w:rsidRPr="00333ACB">
        <w:rPr>
          <w:rFonts w:ascii="Arial" w:hAnsi="Arial" w:cs="Arial"/>
          <w:i/>
        </w:rPr>
        <w:t xml:space="preserve"> </w:t>
      </w:r>
      <w:r w:rsidRPr="00333ACB">
        <w:rPr>
          <w:rFonts w:ascii="Arial" w:hAnsi="Arial" w:cs="Arial"/>
        </w:rPr>
        <w:t>przyjęto na dziesięć lat (2015-2025</w:t>
      </w:r>
      <w:r w:rsidRPr="00333ACB">
        <w:t xml:space="preserve">). </w:t>
      </w:r>
      <w:r w:rsidR="001D6D76">
        <w:rPr>
          <w:rFonts w:ascii="Arial" w:hAnsi="Arial" w:cs="Arial"/>
        </w:rPr>
        <w:t xml:space="preserve">Należy podkreślić, że </w:t>
      </w:r>
      <w:r w:rsidRPr="00333ACB">
        <w:rPr>
          <w:rFonts w:ascii="Arial" w:hAnsi="Arial" w:cs="Arial"/>
        </w:rPr>
        <w:t xml:space="preserve">Strategia dla Gminy </w:t>
      </w:r>
      <w:r w:rsidR="00333ACB" w:rsidRPr="00333ACB">
        <w:rPr>
          <w:rFonts w:ascii="Arial" w:hAnsi="Arial" w:cs="Arial"/>
        </w:rPr>
        <w:t>Poniec</w:t>
      </w:r>
      <w:r w:rsidRPr="00333ACB">
        <w:rPr>
          <w:rFonts w:ascii="Arial" w:hAnsi="Arial" w:cs="Arial"/>
        </w:rPr>
        <w:t xml:space="preserve"> została sformułowana w ścisłej korelacji </w:t>
      </w:r>
      <w:r w:rsidR="001D6D76">
        <w:rPr>
          <w:rFonts w:ascii="Arial" w:hAnsi="Arial" w:cs="Arial"/>
        </w:rPr>
        <w:br/>
      </w:r>
      <w:r w:rsidRPr="00333ACB">
        <w:rPr>
          <w:rFonts w:ascii="Arial" w:hAnsi="Arial" w:cs="Arial"/>
        </w:rPr>
        <w:t>z aktualnie obowiązującymi dokumentami o charakterze planistycznym szczebla regionalnego, krajowego i międzynarodowego.</w:t>
      </w:r>
    </w:p>
    <w:p w14:paraId="5A01F779" w14:textId="77777777" w:rsidR="00686C73" w:rsidRPr="00333ACB" w:rsidRDefault="00686C73" w:rsidP="00686C73">
      <w:pPr>
        <w:pStyle w:val="Nagwek1"/>
        <w:numPr>
          <w:ilvl w:val="0"/>
          <w:numId w:val="1"/>
        </w:numPr>
        <w:spacing w:line="360" w:lineRule="auto"/>
        <w:rPr>
          <w:rFonts w:ascii="Arial" w:hAnsi="Arial" w:cs="Arial"/>
          <w:color w:val="auto"/>
          <w:sz w:val="32"/>
          <w:szCs w:val="32"/>
        </w:rPr>
      </w:pPr>
      <w:bookmarkStart w:id="2" w:name="_Toc437865488"/>
      <w:r w:rsidRPr="00333ACB">
        <w:rPr>
          <w:rFonts w:ascii="Arial" w:hAnsi="Arial" w:cs="Arial"/>
          <w:color w:val="auto"/>
          <w:sz w:val="32"/>
          <w:szCs w:val="32"/>
        </w:rPr>
        <w:t xml:space="preserve">Diagnoza strategiczna Gminy </w:t>
      </w:r>
      <w:r w:rsidR="00333ACB" w:rsidRPr="00333ACB">
        <w:rPr>
          <w:rFonts w:ascii="Arial" w:hAnsi="Arial" w:cs="Arial"/>
          <w:color w:val="auto"/>
          <w:sz w:val="32"/>
          <w:szCs w:val="32"/>
        </w:rPr>
        <w:t>Poniec</w:t>
      </w:r>
      <w:bookmarkEnd w:id="2"/>
    </w:p>
    <w:p w14:paraId="187FCF60" w14:textId="77777777" w:rsidR="005A4CF8" w:rsidRPr="005A4CF8" w:rsidRDefault="00686C73" w:rsidP="00686C73">
      <w:pPr>
        <w:pStyle w:val="Nagwek1"/>
        <w:numPr>
          <w:ilvl w:val="0"/>
          <w:numId w:val="5"/>
        </w:numPr>
        <w:spacing w:before="0" w:line="360" w:lineRule="auto"/>
        <w:jc w:val="both"/>
        <w:rPr>
          <w:rFonts w:ascii="Arial" w:hAnsi="Arial" w:cs="Arial"/>
          <w:color w:val="auto"/>
        </w:rPr>
      </w:pPr>
      <w:bookmarkStart w:id="3" w:name="_Toc437865489"/>
      <w:r w:rsidRPr="00333ACB">
        <w:rPr>
          <w:rFonts w:ascii="Arial" w:hAnsi="Arial" w:cs="Arial"/>
          <w:color w:val="auto"/>
        </w:rPr>
        <w:t xml:space="preserve">Ogólna charakterystyka Gminy </w:t>
      </w:r>
      <w:r w:rsidR="00333ACB" w:rsidRPr="00333ACB">
        <w:rPr>
          <w:rFonts w:ascii="Arial" w:hAnsi="Arial" w:cs="Arial"/>
          <w:color w:val="auto"/>
        </w:rPr>
        <w:t>Poniec</w:t>
      </w:r>
      <w:bookmarkEnd w:id="3"/>
    </w:p>
    <w:p w14:paraId="7A43575C" w14:textId="77777777" w:rsidR="005A4CF8" w:rsidRPr="00686C73" w:rsidRDefault="005A4CF8" w:rsidP="00686C73">
      <w:pPr>
        <w:spacing w:after="0" w:line="360" w:lineRule="auto"/>
        <w:jc w:val="both"/>
        <w:rPr>
          <w:rFonts w:ascii="Arial" w:hAnsi="Arial" w:cs="Arial"/>
          <w:highlight w:val="yellow"/>
        </w:rPr>
      </w:pPr>
      <w:r w:rsidRPr="005A4CF8">
        <w:rPr>
          <w:rFonts w:ascii="Arial" w:hAnsi="Arial" w:cs="Arial"/>
        </w:rPr>
        <w:t xml:space="preserve">Poniec to gmina miejsko - wiejska położona w południowej części województwa wielkopolskiego, w powiecie gostyńskim. Niniejsza jednostka samorządu terytorialnego znajduje się w całości na obszarze Wysoczyzny Leszczyńskiej, </w:t>
      </w:r>
      <w:proofErr w:type="spellStart"/>
      <w:r w:rsidRPr="005A4CF8">
        <w:rPr>
          <w:rFonts w:ascii="Arial" w:hAnsi="Arial" w:cs="Arial"/>
        </w:rPr>
        <w:t>mezoregionu</w:t>
      </w:r>
      <w:proofErr w:type="spellEnd"/>
      <w:r w:rsidRPr="005A4CF8">
        <w:rPr>
          <w:rFonts w:ascii="Arial" w:hAnsi="Arial" w:cs="Arial"/>
        </w:rPr>
        <w:t xml:space="preserve"> usytuowanego pomiędzy Pojezierzem Leszczyńskim a dolinami Odry i Baryczy. Obszar Gminy przecina dolina Rowu Polskiego o szerokości około 1-2 km</w:t>
      </w:r>
    </w:p>
    <w:p w14:paraId="047B5B30" w14:textId="77777777" w:rsidR="00686C73" w:rsidRPr="005A4CF8" w:rsidRDefault="00686C73" w:rsidP="00686C73">
      <w:pPr>
        <w:pStyle w:val="Legenda"/>
        <w:spacing w:before="240" w:after="120" w:line="240" w:lineRule="auto"/>
        <w:jc w:val="center"/>
        <w:rPr>
          <w:rFonts w:ascii="Arial" w:hAnsi="Arial" w:cs="Arial"/>
        </w:rPr>
      </w:pPr>
      <w:bookmarkStart w:id="4" w:name="_Toc437865475"/>
      <w:r w:rsidRPr="005A4CF8">
        <w:rPr>
          <w:rFonts w:ascii="Arial" w:hAnsi="Arial" w:cs="Arial"/>
        </w:rPr>
        <w:t xml:space="preserve">Rysunek </w:t>
      </w:r>
      <w:r w:rsidR="00E741D8" w:rsidRPr="005A4CF8">
        <w:rPr>
          <w:rFonts w:ascii="Arial" w:hAnsi="Arial" w:cs="Arial"/>
        </w:rPr>
        <w:fldChar w:fldCharType="begin"/>
      </w:r>
      <w:r w:rsidRPr="005A4CF8">
        <w:rPr>
          <w:rFonts w:ascii="Arial" w:hAnsi="Arial" w:cs="Arial"/>
        </w:rPr>
        <w:instrText xml:space="preserve"> SEQ Rysunek \* ARABIC </w:instrText>
      </w:r>
      <w:r w:rsidR="00E741D8" w:rsidRPr="005A4CF8">
        <w:rPr>
          <w:rFonts w:ascii="Arial" w:hAnsi="Arial" w:cs="Arial"/>
        </w:rPr>
        <w:fldChar w:fldCharType="separate"/>
      </w:r>
      <w:r w:rsidR="002F01D9">
        <w:rPr>
          <w:rFonts w:ascii="Arial" w:hAnsi="Arial" w:cs="Arial"/>
          <w:noProof/>
        </w:rPr>
        <w:t>1</w:t>
      </w:r>
      <w:r w:rsidR="00E741D8" w:rsidRPr="005A4CF8">
        <w:rPr>
          <w:rFonts w:ascii="Arial" w:hAnsi="Arial" w:cs="Arial"/>
        </w:rPr>
        <w:fldChar w:fldCharType="end"/>
      </w:r>
      <w:r w:rsidRPr="005A4CF8">
        <w:rPr>
          <w:rFonts w:ascii="Arial" w:hAnsi="Arial" w:cs="Arial"/>
        </w:rPr>
        <w:t xml:space="preserve">. Gmina </w:t>
      </w:r>
      <w:r w:rsidR="005A4CF8" w:rsidRPr="005A4CF8">
        <w:rPr>
          <w:rFonts w:ascii="Arial" w:hAnsi="Arial" w:cs="Arial"/>
        </w:rPr>
        <w:t>Poniec</w:t>
      </w:r>
      <w:r w:rsidRPr="005A4CF8">
        <w:rPr>
          <w:rFonts w:ascii="Arial" w:hAnsi="Arial" w:cs="Arial"/>
        </w:rPr>
        <w:t xml:space="preserve"> w powiecie </w:t>
      </w:r>
      <w:r w:rsidR="005A4CF8" w:rsidRPr="005A4CF8">
        <w:rPr>
          <w:rFonts w:ascii="Arial" w:hAnsi="Arial" w:cs="Arial"/>
        </w:rPr>
        <w:t>gostyńskim</w:t>
      </w:r>
      <w:r w:rsidRPr="005A4CF8">
        <w:rPr>
          <w:rFonts w:ascii="Arial" w:hAnsi="Arial" w:cs="Arial"/>
        </w:rPr>
        <w:t xml:space="preserve"> i na tle województwa </w:t>
      </w:r>
      <w:r w:rsidR="005A4CF8" w:rsidRPr="005A4CF8">
        <w:rPr>
          <w:rFonts w:ascii="Arial" w:hAnsi="Arial" w:cs="Arial"/>
        </w:rPr>
        <w:t>wielkopolskiego</w:t>
      </w:r>
      <w:bookmarkEnd w:id="4"/>
    </w:p>
    <w:p w14:paraId="0B65F02C" w14:textId="77777777" w:rsidR="00686C73" w:rsidRPr="00686C73" w:rsidRDefault="005A4CF8" w:rsidP="00686C73">
      <w:pPr>
        <w:spacing w:after="0" w:line="360" w:lineRule="auto"/>
        <w:jc w:val="center"/>
        <w:rPr>
          <w:rFonts w:ascii="Arial" w:hAnsi="Arial" w:cs="Arial"/>
          <w:b/>
          <w:sz w:val="20"/>
          <w:szCs w:val="20"/>
          <w:highlight w:val="yellow"/>
        </w:rPr>
      </w:pPr>
      <w:r w:rsidRPr="005A4CF8">
        <w:rPr>
          <w:noProof/>
          <w:bdr w:val="double" w:sz="4" w:space="0" w:color="auto"/>
          <w:lang w:eastAsia="pl-PL"/>
        </w:rPr>
        <w:drawing>
          <wp:inline distT="0" distB="0" distL="0" distR="0" wp14:anchorId="1C5B4583" wp14:editId="74867353">
            <wp:extent cx="5760720" cy="3488228"/>
            <wp:effectExtent l="19050" t="0" r="0" b="0"/>
            <wp:docPr id="17"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60720" cy="3488228"/>
                    </a:xfrm>
                    <a:prstGeom prst="rect">
                      <a:avLst/>
                    </a:prstGeom>
                  </pic:spPr>
                </pic:pic>
              </a:graphicData>
            </a:graphic>
          </wp:inline>
        </w:drawing>
      </w:r>
    </w:p>
    <w:p w14:paraId="60BB7025" w14:textId="77777777" w:rsidR="00686C73" w:rsidRPr="005A4CF8" w:rsidRDefault="00686C73" w:rsidP="00686C73">
      <w:pPr>
        <w:spacing w:before="120" w:after="120" w:line="240" w:lineRule="auto"/>
        <w:jc w:val="right"/>
        <w:rPr>
          <w:rFonts w:ascii="Arial" w:hAnsi="Arial" w:cs="Arial"/>
          <w:sz w:val="18"/>
          <w:szCs w:val="18"/>
        </w:rPr>
      </w:pPr>
      <w:r w:rsidRPr="005A4CF8">
        <w:rPr>
          <w:rFonts w:ascii="Arial" w:hAnsi="Arial" w:cs="Arial"/>
          <w:sz w:val="18"/>
          <w:szCs w:val="18"/>
        </w:rPr>
        <w:t>Źródło: www.zpp.pl</w:t>
      </w:r>
    </w:p>
    <w:p w14:paraId="11CA2312" w14:textId="77777777" w:rsidR="00686C73" w:rsidRPr="005A4CF8" w:rsidRDefault="00686C73" w:rsidP="00686C73">
      <w:pPr>
        <w:spacing w:after="0" w:line="360" w:lineRule="auto"/>
        <w:jc w:val="both"/>
        <w:rPr>
          <w:rFonts w:ascii="Arial" w:hAnsi="Arial" w:cs="Arial"/>
        </w:rPr>
      </w:pPr>
      <w:r w:rsidRPr="005A4CF8">
        <w:rPr>
          <w:rFonts w:ascii="Arial" w:hAnsi="Arial" w:cs="Arial"/>
        </w:rPr>
        <w:t xml:space="preserve">Gmina </w:t>
      </w:r>
      <w:r w:rsidR="005A4CF8" w:rsidRPr="005A4CF8">
        <w:rPr>
          <w:rFonts w:ascii="Arial" w:hAnsi="Arial" w:cs="Arial"/>
        </w:rPr>
        <w:t>Poniec</w:t>
      </w:r>
      <w:r w:rsidRPr="005A4CF8">
        <w:rPr>
          <w:rFonts w:ascii="Arial" w:hAnsi="Arial" w:cs="Arial"/>
        </w:rPr>
        <w:t xml:space="preserve"> graniczy z następującymi gminami:</w:t>
      </w:r>
    </w:p>
    <w:p w14:paraId="4485DB61" w14:textId="5E3DE7EC" w:rsidR="001D6D76" w:rsidRPr="001D6D76" w:rsidRDefault="001D6D76" w:rsidP="00720097">
      <w:pPr>
        <w:pStyle w:val="Akapitzlist"/>
        <w:numPr>
          <w:ilvl w:val="0"/>
          <w:numId w:val="38"/>
        </w:numPr>
        <w:rPr>
          <w:rFonts w:ascii="Arial" w:hAnsi="Arial" w:cs="Arial"/>
        </w:rPr>
      </w:pPr>
      <w:bookmarkStart w:id="5" w:name="_Toc391229984"/>
      <w:r w:rsidRPr="001D6D76">
        <w:rPr>
          <w:rFonts w:ascii="Arial" w:hAnsi="Arial" w:cs="Arial"/>
        </w:rPr>
        <w:t xml:space="preserve">od południa z Gminą </w:t>
      </w:r>
      <w:r w:rsidR="005A4CF8" w:rsidRPr="001D6D76">
        <w:rPr>
          <w:rFonts w:ascii="Arial" w:hAnsi="Arial" w:cs="Arial"/>
        </w:rPr>
        <w:t>Bojanowo</w:t>
      </w:r>
      <w:r w:rsidRPr="001D6D76">
        <w:rPr>
          <w:rFonts w:ascii="Arial" w:hAnsi="Arial" w:cs="Arial"/>
        </w:rPr>
        <w:t xml:space="preserve"> i</w:t>
      </w:r>
      <w:r w:rsidRPr="001D6D76">
        <w:t xml:space="preserve"> </w:t>
      </w:r>
      <w:r w:rsidRPr="001D6D76">
        <w:rPr>
          <w:rFonts w:ascii="Arial" w:hAnsi="Arial" w:cs="Arial"/>
        </w:rPr>
        <w:t xml:space="preserve">Miejska Górka, </w:t>
      </w:r>
    </w:p>
    <w:p w14:paraId="0A89864A" w14:textId="7AAC5BDE" w:rsidR="005A4CF8" w:rsidRPr="00EA4DB0" w:rsidRDefault="001D6D76" w:rsidP="00720097">
      <w:pPr>
        <w:pStyle w:val="Akapitzlist"/>
        <w:numPr>
          <w:ilvl w:val="0"/>
          <w:numId w:val="38"/>
        </w:numPr>
        <w:rPr>
          <w:rFonts w:ascii="Arial" w:hAnsi="Arial" w:cs="Arial"/>
        </w:rPr>
      </w:pPr>
      <w:r w:rsidRPr="001D6D76">
        <w:rPr>
          <w:rFonts w:ascii="Arial" w:hAnsi="Arial" w:cs="Arial"/>
        </w:rPr>
        <w:t>od północy z Gminą Gostyń i</w:t>
      </w:r>
      <w:r w:rsidRPr="001D6D76">
        <w:t xml:space="preserve"> </w:t>
      </w:r>
      <w:r w:rsidRPr="001D6D76">
        <w:rPr>
          <w:rFonts w:ascii="Arial" w:hAnsi="Arial" w:cs="Arial"/>
        </w:rPr>
        <w:t>Krzemieniewo,</w:t>
      </w:r>
    </w:p>
    <w:p w14:paraId="58F18B50" w14:textId="1F4515D2" w:rsidR="005A4CF8" w:rsidRPr="005A4CF8" w:rsidRDefault="001D6D76" w:rsidP="00720097">
      <w:pPr>
        <w:pStyle w:val="Akapitzlist"/>
        <w:numPr>
          <w:ilvl w:val="0"/>
          <w:numId w:val="38"/>
        </w:numPr>
        <w:spacing w:after="0" w:line="360" w:lineRule="auto"/>
        <w:rPr>
          <w:rFonts w:ascii="Arial" w:hAnsi="Arial" w:cs="Arial"/>
        </w:rPr>
      </w:pPr>
      <w:r>
        <w:rPr>
          <w:rFonts w:ascii="Arial" w:hAnsi="Arial" w:cs="Arial"/>
        </w:rPr>
        <w:t xml:space="preserve">od wschodu z Gminą </w:t>
      </w:r>
      <w:r w:rsidR="005A4CF8" w:rsidRPr="005A4CF8">
        <w:rPr>
          <w:rFonts w:ascii="Arial" w:hAnsi="Arial" w:cs="Arial"/>
        </w:rPr>
        <w:t xml:space="preserve">Krobia, </w:t>
      </w:r>
    </w:p>
    <w:p w14:paraId="7F2BB8B2" w14:textId="4BB1054F" w:rsidR="00686C73" w:rsidRPr="005A4CF8" w:rsidRDefault="00EA4DB0" w:rsidP="00720097">
      <w:pPr>
        <w:pStyle w:val="Akapitzlist"/>
        <w:numPr>
          <w:ilvl w:val="0"/>
          <w:numId w:val="38"/>
        </w:numPr>
        <w:spacing w:after="0" w:line="360" w:lineRule="auto"/>
        <w:rPr>
          <w:rFonts w:ascii="Arial" w:hAnsi="Arial" w:cs="Arial"/>
          <w:b/>
          <w:bCs/>
          <w:sz w:val="20"/>
          <w:szCs w:val="20"/>
          <w:lang w:eastAsia="ar-SA"/>
        </w:rPr>
      </w:pPr>
      <w:r>
        <w:rPr>
          <w:rFonts w:ascii="Arial" w:hAnsi="Arial" w:cs="Arial"/>
        </w:rPr>
        <w:t xml:space="preserve">od zachodu z Gminą </w:t>
      </w:r>
      <w:r w:rsidR="005A4CF8" w:rsidRPr="005A4CF8">
        <w:rPr>
          <w:rFonts w:ascii="Arial" w:hAnsi="Arial" w:cs="Arial"/>
        </w:rPr>
        <w:t>Rydzyna</w:t>
      </w:r>
      <w:r>
        <w:rPr>
          <w:rFonts w:ascii="Arial" w:hAnsi="Arial" w:cs="Arial"/>
        </w:rPr>
        <w:t>.</w:t>
      </w:r>
    </w:p>
    <w:p w14:paraId="763DC46F" w14:textId="77777777" w:rsidR="00EA4DB0" w:rsidRDefault="00EA4DB0">
      <w:pPr>
        <w:rPr>
          <w:rFonts w:ascii="Arial" w:hAnsi="Arial" w:cs="Arial"/>
          <w:b/>
          <w:bCs/>
          <w:sz w:val="20"/>
          <w:szCs w:val="20"/>
          <w:lang w:eastAsia="ar-SA"/>
        </w:rPr>
      </w:pPr>
      <w:r>
        <w:rPr>
          <w:rFonts w:ascii="Arial" w:hAnsi="Arial" w:cs="Arial"/>
        </w:rPr>
        <w:br w:type="page"/>
      </w:r>
    </w:p>
    <w:p w14:paraId="4B596E2A" w14:textId="61257D1E" w:rsidR="00686C73" w:rsidRPr="00440882" w:rsidRDefault="00686C73" w:rsidP="00686C73">
      <w:pPr>
        <w:pStyle w:val="Legenda"/>
        <w:spacing w:before="240" w:after="120" w:line="240" w:lineRule="auto"/>
        <w:jc w:val="center"/>
        <w:rPr>
          <w:rFonts w:ascii="Arial" w:hAnsi="Arial" w:cs="Arial"/>
        </w:rPr>
      </w:pPr>
      <w:bookmarkStart w:id="6" w:name="_Toc437865476"/>
      <w:r w:rsidRPr="00440882">
        <w:rPr>
          <w:rFonts w:ascii="Arial" w:hAnsi="Arial" w:cs="Arial"/>
        </w:rPr>
        <w:lastRenderedPageBreak/>
        <w:t xml:space="preserve">Rysunek </w:t>
      </w:r>
      <w:r w:rsidR="00E741D8" w:rsidRPr="00440882">
        <w:rPr>
          <w:rFonts w:ascii="Arial" w:hAnsi="Arial" w:cs="Arial"/>
        </w:rPr>
        <w:fldChar w:fldCharType="begin"/>
      </w:r>
      <w:r w:rsidRPr="00440882">
        <w:rPr>
          <w:rFonts w:ascii="Arial" w:hAnsi="Arial" w:cs="Arial"/>
        </w:rPr>
        <w:instrText xml:space="preserve"> SEQ Rysunek \* ARABIC </w:instrText>
      </w:r>
      <w:r w:rsidR="00E741D8" w:rsidRPr="00440882">
        <w:rPr>
          <w:rFonts w:ascii="Arial" w:hAnsi="Arial" w:cs="Arial"/>
        </w:rPr>
        <w:fldChar w:fldCharType="separate"/>
      </w:r>
      <w:r w:rsidR="002F01D9">
        <w:rPr>
          <w:rFonts w:ascii="Arial" w:hAnsi="Arial" w:cs="Arial"/>
          <w:noProof/>
        </w:rPr>
        <w:t>2</w:t>
      </w:r>
      <w:r w:rsidR="00E741D8" w:rsidRPr="00440882">
        <w:rPr>
          <w:rFonts w:ascii="Arial" w:hAnsi="Arial" w:cs="Arial"/>
        </w:rPr>
        <w:fldChar w:fldCharType="end"/>
      </w:r>
      <w:r w:rsidRPr="00440882">
        <w:rPr>
          <w:rFonts w:ascii="Arial" w:hAnsi="Arial" w:cs="Arial"/>
        </w:rPr>
        <w:t xml:space="preserve">. </w:t>
      </w:r>
      <w:bookmarkEnd w:id="5"/>
      <w:r w:rsidRPr="00440882">
        <w:rPr>
          <w:rFonts w:ascii="Arial" w:hAnsi="Arial" w:cs="Arial"/>
        </w:rPr>
        <w:t xml:space="preserve">Mapa Gminy </w:t>
      </w:r>
      <w:r w:rsidR="005A4CF8" w:rsidRPr="00440882">
        <w:rPr>
          <w:rFonts w:ascii="Arial" w:hAnsi="Arial" w:cs="Arial"/>
        </w:rPr>
        <w:t>Poniec</w:t>
      </w:r>
      <w:bookmarkEnd w:id="6"/>
    </w:p>
    <w:p w14:paraId="40E41182" w14:textId="77777777" w:rsidR="00686C73" w:rsidRPr="00686C73" w:rsidRDefault="005A4CF8" w:rsidP="00686C73">
      <w:pPr>
        <w:tabs>
          <w:tab w:val="left" w:pos="1557"/>
        </w:tabs>
        <w:spacing w:after="120"/>
        <w:jc w:val="center"/>
        <w:rPr>
          <w:szCs w:val="20"/>
          <w:highlight w:val="yellow"/>
        </w:rPr>
      </w:pPr>
      <w:r w:rsidRPr="005A4CF8">
        <w:rPr>
          <w:noProof/>
          <w:bdr w:val="double" w:sz="4" w:space="0" w:color="auto"/>
          <w:lang w:eastAsia="pl-PL"/>
        </w:rPr>
        <w:drawing>
          <wp:inline distT="0" distB="0" distL="0" distR="0" wp14:anchorId="650334F4" wp14:editId="207B200D">
            <wp:extent cx="5351780" cy="5629275"/>
            <wp:effectExtent l="0" t="0" r="0" b="0"/>
            <wp:docPr id="1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352347" cy="5629871"/>
                    </a:xfrm>
                    <a:prstGeom prst="rect">
                      <a:avLst/>
                    </a:prstGeom>
                  </pic:spPr>
                </pic:pic>
              </a:graphicData>
            </a:graphic>
          </wp:inline>
        </w:drawing>
      </w:r>
    </w:p>
    <w:p w14:paraId="08807050" w14:textId="77777777" w:rsidR="00686C73" w:rsidRPr="00686C73" w:rsidRDefault="00686C73" w:rsidP="00686C73">
      <w:pPr>
        <w:tabs>
          <w:tab w:val="left" w:pos="1557"/>
        </w:tabs>
        <w:spacing w:before="120" w:after="120" w:line="240" w:lineRule="auto"/>
        <w:jc w:val="right"/>
        <w:rPr>
          <w:rFonts w:ascii="Arial" w:hAnsi="Arial" w:cs="Arial"/>
          <w:b/>
          <w:sz w:val="20"/>
          <w:szCs w:val="20"/>
          <w:highlight w:val="yellow"/>
        </w:rPr>
      </w:pPr>
      <w:r w:rsidRPr="005A4CF8">
        <w:rPr>
          <w:rFonts w:ascii="Arial" w:hAnsi="Arial" w:cs="Arial"/>
          <w:sz w:val="18"/>
          <w:szCs w:val="18"/>
        </w:rPr>
        <w:t>Źródło: https://pl.wikipedia.org/</w:t>
      </w:r>
    </w:p>
    <w:p w14:paraId="4261567F" w14:textId="77777777" w:rsidR="005A4CF8" w:rsidRDefault="00686C73" w:rsidP="00686C73">
      <w:pPr>
        <w:pStyle w:val="NormalnyWeb"/>
        <w:spacing w:line="360" w:lineRule="auto"/>
        <w:jc w:val="both"/>
        <w:rPr>
          <w:rFonts w:ascii="Arial" w:hAnsi="Arial" w:cs="Arial"/>
          <w:sz w:val="22"/>
          <w:szCs w:val="22"/>
        </w:rPr>
      </w:pPr>
      <w:r w:rsidRPr="005A4CF8">
        <w:rPr>
          <w:rFonts w:ascii="Arial" w:hAnsi="Arial" w:cs="Arial"/>
          <w:sz w:val="22"/>
          <w:szCs w:val="22"/>
        </w:rPr>
        <w:t xml:space="preserve">Gmina </w:t>
      </w:r>
      <w:r w:rsidR="005A4CF8" w:rsidRPr="005A4CF8">
        <w:rPr>
          <w:rFonts w:ascii="Arial" w:hAnsi="Arial" w:cs="Arial"/>
          <w:sz w:val="22"/>
          <w:szCs w:val="22"/>
        </w:rPr>
        <w:t>Poniec</w:t>
      </w:r>
      <w:r w:rsidRPr="005A4CF8">
        <w:rPr>
          <w:rFonts w:ascii="Arial" w:hAnsi="Arial" w:cs="Arial"/>
          <w:sz w:val="22"/>
          <w:szCs w:val="22"/>
        </w:rPr>
        <w:t xml:space="preserve"> zajmuje powierzchnię </w:t>
      </w:r>
      <w:r w:rsidR="005A4CF8" w:rsidRPr="005A4CF8">
        <w:rPr>
          <w:rFonts w:ascii="Arial" w:hAnsi="Arial" w:cs="Arial"/>
          <w:sz w:val="22"/>
          <w:szCs w:val="22"/>
        </w:rPr>
        <w:t>132,3 km</w:t>
      </w:r>
      <w:r w:rsidR="005A4CF8" w:rsidRPr="005A4CF8">
        <w:rPr>
          <w:rFonts w:ascii="Arial" w:hAnsi="Arial" w:cs="Arial"/>
          <w:sz w:val="22"/>
          <w:szCs w:val="22"/>
          <w:vertAlign w:val="superscript"/>
        </w:rPr>
        <w:t>2</w:t>
      </w:r>
      <w:r w:rsidR="005A4CF8" w:rsidRPr="005A4CF8">
        <w:rPr>
          <w:rFonts w:ascii="Arial" w:hAnsi="Arial" w:cs="Arial"/>
          <w:sz w:val="22"/>
          <w:szCs w:val="22"/>
        </w:rPr>
        <w:t xml:space="preserve">, co stanowi 16,33% powierzchni powiatu gostyńskiego. Miasto i Gmina Poniec administracyjnie dzieli </w:t>
      </w:r>
      <w:r w:rsidR="003C5137" w:rsidRPr="005A4CF8">
        <w:rPr>
          <w:rFonts w:ascii="Arial" w:hAnsi="Arial" w:cs="Arial"/>
          <w:sz w:val="22"/>
          <w:szCs w:val="22"/>
        </w:rPr>
        <w:t>się</w:t>
      </w:r>
      <w:r w:rsidR="005A4CF8" w:rsidRPr="005A4CF8">
        <w:rPr>
          <w:rFonts w:ascii="Arial" w:hAnsi="Arial" w:cs="Arial"/>
          <w:sz w:val="22"/>
          <w:szCs w:val="22"/>
        </w:rPr>
        <w:t xml:space="preserve"> na miasto Poniec i 19 wsi sołeckich: Bogdanki, </w:t>
      </w:r>
      <w:proofErr w:type="spellStart"/>
      <w:r w:rsidR="005A4CF8" w:rsidRPr="005A4CF8">
        <w:rPr>
          <w:rFonts w:ascii="Arial" w:hAnsi="Arial" w:cs="Arial"/>
          <w:sz w:val="22"/>
          <w:szCs w:val="22"/>
        </w:rPr>
        <w:t>Bączylas</w:t>
      </w:r>
      <w:proofErr w:type="spellEnd"/>
      <w:r w:rsidR="005A4CF8" w:rsidRPr="005A4CF8">
        <w:rPr>
          <w:rFonts w:ascii="Arial" w:hAnsi="Arial" w:cs="Arial"/>
          <w:sz w:val="22"/>
          <w:szCs w:val="22"/>
        </w:rPr>
        <w:t xml:space="preserve">, Czarkowo, Drzewce, Dzięczyna, Grodzisko, Janiszewo, Łęka Mała, Łęka Wielka, Miechcin, Rokosowo, Sarbinowo, Szurkowo, Śmiłowo, Teodozewo, Waszkowo, Wydawy, Zawada i Żytowiecko. </w:t>
      </w:r>
    </w:p>
    <w:p w14:paraId="2B403123" w14:textId="2EAC05EB" w:rsidR="005A4CF8" w:rsidRPr="005A4CF8" w:rsidRDefault="005A4CF8" w:rsidP="006D04B8">
      <w:pPr>
        <w:pStyle w:val="NormalnyWeb"/>
        <w:spacing w:after="0" w:afterAutospacing="0" w:line="360" w:lineRule="auto"/>
        <w:jc w:val="both"/>
        <w:rPr>
          <w:rFonts w:ascii="Arial" w:hAnsi="Arial" w:cs="Arial"/>
          <w:sz w:val="22"/>
          <w:szCs w:val="22"/>
        </w:rPr>
      </w:pPr>
      <w:r w:rsidRPr="005A4CF8">
        <w:rPr>
          <w:rFonts w:ascii="Arial" w:hAnsi="Arial" w:cs="Arial"/>
          <w:sz w:val="22"/>
          <w:szCs w:val="22"/>
        </w:rPr>
        <w:t>Przez Gminę nie przebiegają drogi krajowe ani wojewódzkie. W mieście Poniec krzy</w:t>
      </w:r>
      <w:r w:rsidR="008E5B28">
        <w:rPr>
          <w:rFonts w:ascii="Arial" w:hAnsi="Arial" w:cs="Arial"/>
          <w:sz w:val="22"/>
          <w:szCs w:val="22"/>
        </w:rPr>
        <w:t xml:space="preserve">żuje się kilka dróg powiatowych, </w:t>
      </w:r>
      <w:r w:rsidRPr="005A4CF8">
        <w:rPr>
          <w:rFonts w:ascii="Arial" w:hAnsi="Arial" w:cs="Arial"/>
          <w:sz w:val="22"/>
          <w:szCs w:val="22"/>
        </w:rPr>
        <w:t>które maja połączenia z drogami krajowymi relacji Leszno – Gostyń, Leszno – Rawicz, Gostyń – Rawicz. Przez Gminę przebiega też linia kolejowa relacji Łódź Kaliska – Tuplice (Leszno – Krotoszyn) ze stacjami na terenie Gminy</w:t>
      </w:r>
      <w:r w:rsidR="00D46D62">
        <w:rPr>
          <w:rFonts w:ascii="Arial" w:hAnsi="Arial" w:cs="Arial"/>
          <w:sz w:val="22"/>
          <w:szCs w:val="22"/>
        </w:rPr>
        <w:t>:</w:t>
      </w:r>
      <w:r w:rsidRPr="005A4CF8">
        <w:rPr>
          <w:rFonts w:ascii="Arial" w:hAnsi="Arial" w:cs="Arial"/>
          <w:sz w:val="22"/>
          <w:szCs w:val="22"/>
        </w:rPr>
        <w:t xml:space="preserve"> w </w:t>
      </w:r>
      <w:proofErr w:type="spellStart"/>
      <w:r w:rsidRPr="005A4CF8">
        <w:rPr>
          <w:rFonts w:ascii="Arial" w:hAnsi="Arial" w:cs="Arial"/>
          <w:sz w:val="22"/>
          <w:szCs w:val="22"/>
        </w:rPr>
        <w:t>Poniec</w:t>
      </w:r>
      <w:r w:rsidR="00D46D62">
        <w:rPr>
          <w:rFonts w:ascii="Arial" w:hAnsi="Arial" w:cs="Arial"/>
          <w:sz w:val="22"/>
          <w:szCs w:val="22"/>
        </w:rPr>
        <w:t>u</w:t>
      </w:r>
      <w:proofErr w:type="spellEnd"/>
      <w:r w:rsidRPr="005A4CF8">
        <w:rPr>
          <w:rFonts w:ascii="Arial" w:hAnsi="Arial" w:cs="Arial"/>
          <w:sz w:val="22"/>
          <w:szCs w:val="22"/>
        </w:rPr>
        <w:t xml:space="preserve"> </w:t>
      </w:r>
      <w:r w:rsidR="00D46D62">
        <w:rPr>
          <w:rFonts w:ascii="Arial" w:hAnsi="Arial" w:cs="Arial"/>
          <w:sz w:val="22"/>
          <w:szCs w:val="22"/>
        </w:rPr>
        <w:br/>
      </w:r>
      <w:r w:rsidRPr="005A4CF8">
        <w:rPr>
          <w:rFonts w:ascii="Arial" w:hAnsi="Arial" w:cs="Arial"/>
          <w:sz w:val="22"/>
          <w:szCs w:val="22"/>
        </w:rPr>
        <w:t>i Dzięczynie</w:t>
      </w:r>
      <w:r>
        <w:rPr>
          <w:rFonts w:ascii="Arial" w:hAnsi="Arial" w:cs="Arial"/>
          <w:sz w:val="22"/>
          <w:szCs w:val="22"/>
        </w:rPr>
        <w:t xml:space="preserve">. </w:t>
      </w:r>
    </w:p>
    <w:p w14:paraId="58A9CDE0" w14:textId="1AFB57EB" w:rsidR="00686C73" w:rsidRPr="006D04B8" w:rsidRDefault="00686C73" w:rsidP="006D04B8">
      <w:pPr>
        <w:pStyle w:val="Nagwek1"/>
        <w:numPr>
          <w:ilvl w:val="0"/>
          <w:numId w:val="5"/>
        </w:numPr>
        <w:spacing w:after="240"/>
        <w:rPr>
          <w:rFonts w:ascii="Arial" w:hAnsi="Arial" w:cs="Arial"/>
          <w:color w:val="auto"/>
        </w:rPr>
      </w:pPr>
      <w:bookmarkStart w:id="7" w:name="_Toc437865490"/>
      <w:r w:rsidRPr="006D04B8">
        <w:rPr>
          <w:rFonts w:ascii="Arial" w:hAnsi="Arial" w:cs="Arial"/>
          <w:color w:val="auto"/>
        </w:rPr>
        <w:lastRenderedPageBreak/>
        <w:t xml:space="preserve">Sytuacja demograficzna Gminy </w:t>
      </w:r>
      <w:r w:rsidR="005A4CF8" w:rsidRPr="006D04B8">
        <w:rPr>
          <w:rFonts w:ascii="Arial" w:hAnsi="Arial" w:cs="Arial"/>
          <w:color w:val="auto"/>
        </w:rPr>
        <w:t>Poniec</w:t>
      </w:r>
      <w:bookmarkEnd w:id="7"/>
    </w:p>
    <w:p w14:paraId="054BF321" w14:textId="5A8EB1F9" w:rsidR="00686C73" w:rsidRPr="00920F06" w:rsidRDefault="00686C73" w:rsidP="00686C73">
      <w:pPr>
        <w:spacing w:line="360" w:lineRule="auto"/>
        <w:jc w:val="both"/>
        <w:rPr>
          <w:rFonts w:ascii="Arial" w:hAnsi="Arial" w:cs="Arial"/>
        </w:rPr>
      </w:pPr>
      <w:r w:rsidRPr="00920F06">
        <w:rPr>
          <w:rFonts w:ascii="Arial" w:hAnsi="Arial" w:cs="Arial"/>
        </w:rPr>
        <w:t xml:space="preserve">Zgodnie z danymi GUS, na koniec 2014 roku Gminę </w:t>
      </w:r>
      <w:r w:rsidR="00920F06" w:rsidRPr="00920F06">
        <w:rPr>
          <w:rFonts w:ascii="Arial" w:hAnsi="Arial" w:cs="Arial"/>
        </w:rPr>
        <w:t>Poniec</w:t>
      </w:r>
      <w:r w:rsidR="00EA4DB0">
        <w:rPr>
          <w:rFonts w:ascii="Arial" w:hAnsi="Arial" w:cs="Arial"/>
        </w:rPr>
        <w:t xml:space="preserve"> zamieszkiwało </w:t>
      </w:r>
      <w:r w:rsidR="00920F06" w:rsidRPr="00920F06">
        <w:rPr>
          <w:rFonts w:ascii="Arial" w:hAnsi="Arial" w:cs="Arial"/>
        </w:rPr>
        <w:t>7 890</w:t>
      </w:r>
      <w:r w:rsidRPr="00920F06">
        <w:rPr>
          <w:rFonts w:ascii="Arial" w:hAnsi="Arial" w:cs="Arial"/>
        </w:rPr>
        <w:t xml:space="preserve"> osób. Pod względem p</w:t>
      </w:r>
      <w:r w:rsidR="00920F06" w:rsidRPr="00920F06">
        <w:rPr>
          <w:rFonts w:ascii="Arial" w:hAnsi="Arial" w:cs="Arial"/>
        </w:rPr>
        <w:t xml:space="preserve">łci, niewielką przewagę stanowiły kobiety </w:t>
      </w:r>
      <w:r w:rsidR="00EA4DB0">
        <w:rPr>
          <w:rFonts w:ascii="Arial" w:hAnsi="Arial" w:cs="Arial"/>
        </w:rPr>
        <w:t xml:space="preserve">- </w:t>
      </w:r>
      <w:r w:rsidR="00920F06" w:rsidRPr="00920F06">
        <w:rPr>
          <w:rFonts w:ascii="Arial" w:hAnsi="Arial" w:cs="Arial"/>
        </w:rPr>
        <w:t>50,6</w:t>
      </w:r>
      <w:r w:rsidRPr="00920F06">
        <w:rPr>
          <w:rFonts w:ascii="Arial" w:hAnsi="Arial" w:cs="Arial"/>
        </w:rPr>
        <w:t>% na konie</w:t>
      </w:r>
      <w:r w:rsidR="00920F06" w:rsidRPr="00920F06">
        <w:rPr>
          <w:rFonts w:ascii="Arial" w:hAnsi="Arial" w:cs="Arial"/>
        </w:rPr>
        <w:t>c 2014 roku. Porównując rok 200</w:t>
      </w:r>
      <w:r w:rsidR="008E5B28">
        <w:rPr>
          <w:rFonts w:ascii="Arial" w:hAnsi="Arial" w:cs="Arial"/>
        </w:rPr>
        <w:t>9</w:t>
      </w:r>
      <w:r w:rsidRPr="00920F06">
        <w:rPr>
          <w:rFonts w:ascii="Arial" w:hAnsi="Arial" w:cs="Arial"/>
        </w:rPr>
        <w:t xml:space="preserve"> z 2014 należy stwierdzić, że ogólna liczba mieszkańców Gminy zwiększyła się o </w:t>
      </w:r>
      <w:r w:rsidR="00920F06" w:rsidRPr="00920F06">
        <w:rPr>
          <w:rFonts w:ascii="Arial" w:hAnsi="Arial" w:cs="Arial"/>
        </w:rPr>
        <w:t>42 oso</w:t>
      </w:r>
      <w:r w:rsidRPr="00920F06">
        <w:rPr>
          <w:rFonts w:ascii="Arial" w:hAnsi="Arial" w:cs="Arial"/>
        </w:rPr>
        <w:t>b</w:t>
      </w:r>
      <w:r w:rsidR="00920F06" w:rsidRPr="00920F06">
        <w:rPr>
          <w:rFonts w:ascii="Arial" w:hAnsi="Arial" w:cs="Arial"/>
        </w:rPr>
        <w:t>y</w:t>
      </w:r>
      <w:r w:rsidRPr="00920F06">
        <w:rPr>
          <w:rFonts w:ascii="Arial" w:hAnsi="Arial" w:cs="Arial"/>
        </w:rPr>
        <w:t xml:space="preserve">, czyli o </w:t>
      </w:r>
      <w:r w:rsidR="00920F06" w:rsidRPr="00920F06">
        <w:rPr>
          <w:rFonts w:ascii="Arial" w:hAnsi="Arial" w:cs="Arial"/>
        </w:rPr>
        <w:t>0,5</w:t>
      </w:r>
      <w:r w:rsidRPr="00920F06">
        <w:rPr>
          <w:rFonts w:ascii="Arial" w:hAnsi="Arial" w:cs="Arial"/>
        </w:rPr>
        <w:t>%.</w:t>
      </w:r>
    </w:p>
    <w:p w14:paraId="4DBAE9EA" w14:textId="5A546A50" w:rsidR="00920F06" w:rsidRPr="00920F06" w:rsidRDefault="00920F06" w:rsidP="00686C73">
      <w:pPr>
        <w:spacing w:line="360" w:lineRule="auto"/>
        <w:jc w:val="both"/>
        <w:rPr>
          <w:rFonts w:ascii="Arial" w:hAnsi="Arial" w:cs="Arial"/>
        </w:rPr>
      </w:pPr>
      <w:r w:rsidRPr="001543CB">
        <w:rPr>
          <w:rFonts w:ascii="Arial" w:hAnsi="Arial" w:cs="Arial"/>
        </w:rPr>
        <w:t>Na terenie Miasta Poniec liczba ludności ulegała wahaniom, jednak na koniec 2014 roku była wyższa o 0,8% w stosunku do roku 2009. Liczba ludności na terenach wiejskich również wzrosła  i os</w:t>
      </w:r>
      <w:r w:rsidR="00FF4108">
        <w:rPr>
          <w:rFonts w:ascii="Arial" w:hAnsi="Arial" w:cs="Arial"/>
        </w:rPr>
        <w:t>tatecznie w roku 2014 była o 0,4</w:t>
      </w:r>
      <w:r w:rsidRPr="001543CB">
        <w:rPr>
          <w:rFonts w:ascii="Arial" w:hAnsi="Arial" w:cs="Arial"/>
        </w:rPr>
        <w:t>% większa niż w 2009 roku.</w:t>
      </w:r>
    </w:p>
    <w:p w14:paraId="16ACA74D" w14:textId="77777777" w:rsidR="00686C73" w:rsidRPr="00920F06" w:rsidRDefault="00686C73" w:rsidP="008E5B28">
      <w:pPr>
        <w:pStyle w:val="Legenda"/>
        <w:spacing w:before="240" w:after="120" w:line="240" w:lineRule="auto"/>
        <w:jc w:val="center"/>
        <w:rPr>
          <w:rFonts w:ascii="Arial" w:hAnsi="Arial" w:cs="Arial"/>
        </w:rPr>
      </w:pPr>
      <w:bookmarkStart w:id="8" w:name="_Toc437865438"/>
      <w:r w:rsidRPr="00920F06">
        <w:rPr>
          <w:rFonts w:ascii="Arial" w:hAnsi="Arial" w:cs="Arial"/>
        </w:rPr>
        <w:t xml:space="preserve">Tabela </w:t>
      </w:r>
      <w:r w:rsidR="00E741D8" w:rsidRPr="00920F06">
        <w:rPr>
          <w:rFonts w:ascii="Arial" w:hAnsi="Arial" w:cs="Arial"/>
        </w:rPr>
        <w:fldChar w:fldCharType="begin"/>
      </w:r>
      <w:r w:rsidRPr="00920F06">
        <w:rPr>
          <w:rFonts w:ascii="Arial" w:hAnsi="Arial" w:cs="Arial"/>
        </w:rPr>
        <w:instrText xml:space="preserve"> SEQ Tabela \* ARABIC </w:instrText>
      </w:r>
      <w:r w:rsidR="00E741D8" w:rsidRPr="00920F06">
        <w:rPr>
          <w:rFonts w:ascii="Arial" w:hAnsi="Arial" w:cs="Arial"/>
        </w:rPr>
        <w:fldChar w:fldCharType="separate"/>
      </w:r>
      <w:r w:rsidR="00860289">
        <w:rPr>
          <w:rFonts w:ascii="Arial" w:hAnsi="Arial" w:cs="Arial"/>
          <w:noProof/>
        </w:rPr>
        <w:t>1</w:t>
      </w:r>
      <w:r w:rsidR="00E741D8" w:rsidRPr="00920F06">
        <w:rPr>
          <w:rFonts w:ascii="Arial" w:hAnsi="Arial" w:cs="Arial"/>
        </w:rPr>
        <w:fldChar w:fldCharType="end"/>
      </w:r>
      <w:r w:rsidRPr="00920F06">
        <w:rPr>
          <w:rFonts w:ascii="Arial" w:hAnsi="Arial" w:cs="Arial"/>
        </w:rPr>
        <w:t xml:space="preserve">. Struktura demograficzna Gminy </w:t>
      </w:r>
      <w:r w:rsidR="00920F06" w:rsidRPr="00920F06">
        <w:rPr>
          <w:rFonts w:ascii="Arial" w:hAnsi="Arial" w:cs="Arial"/>
        </w:rPr>
        <w:t>Poniec</w:t>
      </w:r>
      <w:bookmarkEnd w:id="8"/>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957"/>
        <w:gridCol w:w="1253"/>
        <w:gridCol w:w="1000"/>
        <w:gridCol w:w="1000"/>
        <w:gridCol w:w="1000"/>
        <w:gridCol w:w="1000"/>
        <w:gridCol w:w="1000"/>
        <w:gridCol w:w="1000"/>
      </w:tblGrid>
      <w:tr w:rsidR="00FF4108" w:rsidRPr="00FF4108" w14:paraId="4C00BDBF" w14:textId="77777777" w:rsidTr="00D77C3A">
        <w:trPr>
          <w:trHeight w:val="330"/>
          <w:tblHeader/>
        </w:trPr>
        <w:tc>
          <w:tcPr>
            <w:tcW w:w="1062" w:type="pct"/>
            <w:shd w:val="clear" w:color="000000" w:fill="BFBFBF"/>
            <w:noWrap/>
            <w:vAlign w:val="center"/>
            <w:hideMark/>
          </w:tcPr>
          <w:p w14:paraId="615790BC"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Wyszczególnienie</w:t>
            </w:r>
          </w:p>
        </w:tc>
        <w:tc>
          <w:tcPr>
            <w:tcW w:w="680" w:type="pct"/>
            <w:shd w:val="clear" w:color="000000" w:fill="BFBFBF"/>
            <w:noWrap/>
            <w:vAlign w:val="center"/>
            <w:hideMark/>
          </w:tcPr>
          <w:p w14:paraId="77586D10"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Jedn. miary</w:t>
            </w:r>
          </w:p>
        </w:tc>
        <w:tc>
          <w:tcPr>
            <w:tcW w:w="543" w:type="pct"/>
            <w:shd w:val="clear" w:color="000000" w:fill="BFBFBF"/>
            <w:noWrap/>
            <w:vAlign w:val="center"/>
            <w:hideMark/>
          </w:tcPr>
          <w:p w14:paraId="165CE6D1"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2009</w:t>
            </w:r>
          </w:p>
        </w:tc>
        <w:tc>
          <w:tcPr>
            <w:tcW w:w="543" w:type="pct"/>
            <w:shd w:val="clear" w:color="000000" w:fill="BFBFBF"/>
            <w:noWrap/>
            <w:vAlign w:val="center"/>
            <w:hideMark/>
          </w:tcPr>
          <w:p w14:paraId="050F97E7"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2010</w:t>
            </w:r>
          </w:p>
        </w:tc>
        <w:tc>
          <w:tcPr>
            <w:tcW w:w="543" w:type="pct"/>
            <w:shd w:val="clear" w:color="000000" w:fill="BFBFBF"/>
            <w:noWrap/>
            <w:vAlign w:val="center"/>
            <w:hideMark/>
          </w:tcPr>
          <w:p w14:paraId="42432055"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2011</w:t>
            </w:r>
          </w:p>
        </w:tc>
        <w:tc>
          <w:tcPr>
            <w:tcW w:w="543" w:type="pct"/>
            <w:shd w:val="clear" w:color="000000" w:fill="BFBFBF"/>
            <w:noWrap/>
            <w:vAlign w:val="center"/>
            <w:hideMark/>
          </w:tcPr>
          <w:p w14:paraId="243C2530"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2012</w:t>
            </w:r>
          </w:p>
        </w:tc>
        <w:tc>
          <w:tcPr>
            <w:tcW w:w="543" w:type="pct"/>
            <w:shd w:val="clear" w:color="000000" w:fill="BFBFBF"/>
            <w:noWrap/>
            <w:vAlign w:val="center"/>
            <w:hideMark/>
          </w:tcPr>
          <w:p w14:paraId="326B60C7"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2013</w:t>
            </w:r>
          </w:p>
        </w:tc>
        <w:tc>
          <w:tcPr>
            <w:tcW w:w="543" w:type="pct"/>
            <w:shd w:val="clear" w:color="000000" w:fill="BFBFBF"/>
            <w:noWrap/>
            <w:vAlign w:val="center"/>
            <w:hideMark/>
          </w:tcPr>
          <w:p w14:paraId="5C6C90ED"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2014</w:t>
            </w:r>
          </w:p>
        </w:tc>
      </w:tr>
      <w:tr w:rsidR="00FF4108" w:rsidRPr="00FF4108" w14:paraId="5CE0953D" w14:textId="77777777" w:rsidTr="000D1D48">
        <w:trPr>
          <w:trHeight w:val="315"/>
        </w:trPr>
        <w:tc>
          <w:tcPr>
            <w:tcW w:w="5000" w:type="pct"/>
            <w:gridSpan w:val="8"/>
            <w:shd w:val="clear" w:color="000000" w:fill="D9D9D9"/>
            <w:noWrap/>
            <w:vAlign w:val="center"/>
            <w:hideMark/>
          </w:tcPr>
          <w:p w14:paraId="537C2692"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Ludność wg miejsca zameldowania/zamieszkania i płci</w:t>
            </w:r>
          </w:p>
        </w:tc>
      </w:tr>
      <w:tr w:rsidR="00FF4108" w:rsidRPr="00FF4108" w14:paraId="191C8CFC" w14:textId="77777777" w:rsidTr="00D77C3A">
        <w:trPr>
          <w:trHeight w:val="315"/>
        </w:trPr>
        <w:tc>
          <w:tcPr>
            <w:tcW w:w="1062" w:type="pct"/>
            <w:shd w:val="clear" w:color="auto" w:fill="D9D9D9" w:themeFill="background1" w:themeFillShade="D9"/>
            <w:noWrap/>
            <w:vAlign w:val="center"/>
            <w:hideMark/>
          </w:tcPr>
          <w:p w14:paraId="2ECA3C13"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ogółem</w:t>
            </w:r>
          </w:p>
        </w:tc>
        <w:tc>
          <w:tcPr>
            <w:tcW w:w="680" w:type="pct"/>
            <w:shd w:val="clear" w:color="auto" w:fill="D9D9D9" w:themeFill="background1" w:themeFillShade="D9"/>
            <w:noWrap/>
            <w:vAlign w:val="center"/>
            <w:hideMark/>
          </w:tcPr>
          <w:p w14:paraId="1F6F627F"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osoba</w:t>
            </w:r>
          </w:p>
        </w:tc>
        <w:tc>
          <w:tcPr>
            <w:tcW w:w="543" w:type="pct"/>
            <w:shd w:val="clear" w:color="auto" w:fill="D9D9D9" w:themeFill="background1" w:themeFillShade="D9"/>
            <w:noWrap/>
            <w:vAlign w:val="center"/>
            <w:hideMark/>
          </w:tcPr>
          <w:p w14:paraId="0F226174"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7 848</w:t>
            </w:r>
          </w:p>
        </w:tc>
        <w:tc>
          <w:tcPr>
            <w:tcW w:w="543" w:type="pct"/>
            <w:shd w:val="clear" w:color="auto" w:fill="D9D9D9" w:themeFill="background1" w:themeFillShade="D9"/>
            <w:noWrap/>
            <w:vAlign w:val="center"/>
            <w:hideMark/>
          </w:tcPr>
          <w:p w14:paraId="35016546"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7 944</w:t>
            </w:r>
          </w:p>
        </w:tc>
        <w:tc>
          <w:tcPr>
            <w:tcW w:w="543" w:type="pct"/>
            <w:shd w:val="clear" w:color="auto" w:fill="D9D9D9" w:themeFill="background1" w:themeFillShade="D9"/>
            <w:noWrap/>
            <w:vAlign w:val="center"/>
            <w:hideMark/>
          </w:tcPr>
          <w:p w14:paraId="119708DF"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7 963</w:t>
            </w:r>
          </w:p>
        </w:tc>
        <w:tc>
          <w:tcPr>
            <w:tcW w:w="543" w:type="pct"/>
            <w:shd w:val="clear" w:color="auto" w:fill="D9D9D9" w:themeFill="background1" w:themeFillShade="D9"/>
            <w:noWrap/>
            <w:vAlign w:val="center"/>
            <w:hideMark/>
          </w:tcPr>
          <w:p w14:paraId="6A3C0FB4"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7 936</w:t>
            </w:r>
          </w:p>
        </w:tc>
        <w:tc>
          <w:tcPr>
            <w:tcW w:w="543" w:type="pct"/>
            <w:shd w:val="clear" w:color="auto" w:fill="D9D9D9" w:themeFill="background1" w:themeFillShade="D9"/>
            <w:noWrap/>
            <w:vAlign w:val="center"/>
            <w:hideMark/>
          </w:tcPr>
          <w:p w14:paraId="1D334B2D"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7 937</w:t>
            </w:r>
          </w:p>
        </w:tc>
        <w:tc>
          <w:tcPr>
            <w:tcW w:w="543" w:type="pct"/>
            <w:shd w:val="clear" w:color="auto" w:fill="D9D9D9" w:themeFill="background1" w:themeFillShade="D9"/>
            <w:noWrap/>
            <w:vAlign w:val="center"/>
            <w:hideMark/>
          </w:tcPr>
          <w:p w14:paraId="53D7CE92"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7 890</w:t>
            </w:r>
          </w:p>
        </w:tc>
      </w:tr>
      <w:tr w:rsidR="00FF4108" w:rsidRPr="00FF4108" w14:paraId="183D3241" w14:textId="77777777" w:rsidTr="00D77C3A">
        <w:trPr>
          <w:trHeight w:val="315"/>
        </w:trPr>
        <w:tc>
          <w:tcPr>
            <w:tcW w:w="1062" w:type="pct"/>
            <w:shd w:val="clear" w:color="auto" w:fill="auto"/>
            <w:noWrap/>
            <w:vAlign w:val="center"/>
            <w:hideMark/>
          </w:tcPr>
          <w:p w14:paraId="7759602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mężczyźni</w:t>
            </w:r>
          </w:p>
        </w:tc>
        <w:tc>
          <w:tcPr>
            <w:tcW w:w="680" w:type="pct"/>
            <w:shd w:val="clear" w:color="auto" w:fill="auto"/>
            <w:noWrap/>
            <w:vAlign w:val="center"/>
            <w:hideMark/>
          </w:tcPr>
          <w:p w14:paraId="3AC9E838"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3" w:type="pct"/>
            <w:shd w:val="clear" w:color="auto" w:fill="auto"/>
            <w:noWrap/>
            <w:vAlign w:val="center"/>
            <w:hideMark/>
          </w:tcPr>
          <w:p w14:paraId="6EDE8D86"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3 832</w:t>
            </w:r>
          </w:p>
        </w:tc>
        <w:tc>
          <w:tcPr>
            <w:tcW w:w="543" w:type="pct"/>
            <w:shd w:val="clear" w:color="auto" w:fill="auto"/>
            <w:noWrap/>
            <w:vAlign w:val="center"/>
            <w:hideMark/>
          </w:tcPr>
          <w:p w14:paraId="6AE83E1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3 908</w:t>
            </w:r>
          </w:p>
        </w:tc>
        <w:tc>
          <w:tcPr>
            <w:tcW w:w="543" w:type="pct"/>
            <w:shd w:val="clear" w:color="auto" w:fill="auto"/>
            <w:noWrap/>
            <w:vAlign w:val="center"/>
            <w:hideMark/>
          </w:tcPr>
          <w:p w14:paraId="6AA2240F"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3 927</w:t>
            </w:r>
          </w:p>
        </w:tc>
        <w:tc>
          <w:tcPr>
            <w:tcW w:w="543" w:type="pct"/>
            <w:shd w:val="clear" w:color="auto" w:fill="auto"/>
            <w:noWrap/>
            <w:vAlign w:val="center"/>
            <w:hideMark/>
          </w:tcPr>
          <w:p w14:paraId="694E4676"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3 914</w:t>
            </w:r>
          </w:p>
        </w:tc>
        <w:tc>
          <w:tcPr>
            <w:tcW w:w="543" w:type="pct"/>
            <w:shd w:val="clear" w:color="auto" w:fill="auto"/>
            <w:noWrap/>
            <w:vAlign w:val="center"/>
            <w:hideMark/>
          </w:tcPr>
          <w:p w14:paraId="7AF2161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3 915</w:t>
            </w:r>
          </w:p>
        </w:tc>
        <w:tc>
          <w:tcPr>
            <w:tcW w:w="543" w:type="pct"/>
            <w:shd w:val="clear" w:color="auto" w:fill="auto"/>
            <w:noWrap/>
            <w:vAlign w:val="center"/>
            <w:hideMark/>
          </w:tcPr>
          <w:p w14:paraId="3446B93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3 895</w:t>
            </w:r>
          </w:p>
        </w:tc>
      </w:tr>
      <w:tr w:rsidR="00FF4108" w:rsidRPr="00FF4108" w14:paraId="5FC9DEF2" w14:textId="77777777" w:rsidTr="00D77C3A">
        <w:trPr>
          <w:trHeight w:val="315"/>
        </w:trPr>
        <w:tc>
          <w:tcPr>
            <w:tcW w:w="1062" w:type="pct"/>
            <w:shd w:val="clear" w:color="auto" w:fill="auto"/>
            <w:noWrap/>
            <w:vAlign w:val="center"/>
            <w:hideMark/>
          </w:tcPr>
          <w:p w14:paraId="7EBD99F6"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mężczyźni %</w:t>
            </w:r>
          </w:p>
        </w:tc>
        <w:tc>
          <w:tcPr>
            <w:tcW w:w="680" w:type="pct"/>
            <w:shd w:val="clear" w:color="auto" w:fill="auto"/>
            <w:noWrap/>
            <w:vAlign w:val="center"/>
            <w:hideMark/>
          </w:tcPr>
          <w:p w14:paraId="4AC874F8"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w:t>
            </w:r>
          </w:p>
        </w:tc>
        <w:tc>
          <w:tcPr>
            <w:tcW w:w="543" w:type="pct"/>
            <w:shd w:val="clear" w:color="auto" w:fill="auto"/>
            <w:noWrap/>
            <w:vAlign w:val="center"/>
            <w:hideMark/>
          </w:tcPr>
          <w:p w14:paraId="073C18A7"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48,8%</w:t>
            </w:r>
          </w:p>
        </w:tc>
        <w:tc>
          <w:tcPr>
            <w:tcW w:w="543" w:type="pct"/>
            <w:shd w:val="clear" w:color="auto" w:fill="auto"/>
            <w:noWrap/>
            <w:vAlign w:val="center"/>
            <w:hideMark/>
          </w:tcPr>
          <w:p w14:paraId="278A67E1"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49,2%</w:t>
            </w:r>
          </w:p>
        </w:tc>
        <w:tc>
          <w:tcPr>
            <w:tcW w:w="543" w:type="pct"/>
            <w:shd w:val="clear" w:color="auto" w:fill="auto"/>
            <w:noWrap/>
            <w:vAlign w:val="center"/>
            <w:hideMark/>
          </w:tcPr>
          <w:p w14:paraId="03BFF8D6"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49,3%</w:t>
            </w:r>
          </w:p>
        </w:tc>
        <w:tc>
          <w:tcPr>
            <w:tcW w:w="543" w:type="pct"/>
            <w:shd w:val="clear" w:color="auto" w:fill="auto"/>
            <w:noWrap/>
            <w:vAlign w:val="center"/>
            <w:hideMark/>
          </w:tcPr>
          <w:p w14:paraId="76B9D1E7"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49,3%</w:t>
            </w:r>
          </w:p>
        </w:tc>
        <w:tc>
          <w:tcPr>
            <w:tcW w:w="543" w:type="pct"/>
            <w:shd w:val="clear" w:color="auto" w:fill="auto"/>
            <w:noWrap/>
            <w:vAlign w:val="center"/>
            <w:hideMark/>
          </w:tcPr>
          <w:p w14:paraId="51B6728B"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49,3%</w:t>
            </w:r>
          </w:p>
        </w:tc>
        <w:tc>
          <w:tcPr>
            <w:tcW w:w="543" w:type="pct"/>
            <w:shd w:val="clear" w:color="auto" w:fill="auto"/>
            <w:noWrap/>
            <w:vAlign w:val="center"/>
            <w:hideMark/>
          </w:tcPr>
          <w:p w14:paraId="5F55206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49,4%</w:t>
            </w:r>
          </w:p>
        </w:tc>
      </w:tr>
      <w:tr w:rsidR="00FF4108" w:rsidRPr="00FF4108" w14:paraId="335D74C6" w14:textId="77777777" w:rsidTr="00D77C3A">
        <w:trPr>
          <w:trHeight w:val="315"/>
        </w:trPr>
        <w:tc>
          <w:tcPr>
            <w:tcW w:w="1062" w:type="pct"/>
            <w:shd w:val="clear" w:color="auto" w:fill="auto"/>
            <w:noWrap/>
            <w:vAlign w:val="center"/>
            <w:hideMark/>
          </w:tcPr>
          <w:p w14:paraId="5E7AD296"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kobiety</w:t>
            </w:r>
          </w:p>
        </w:tc>
        <w:tc>
          <w:tcPr>
            <w:tcW w:w="680" w:type="pct"/>
            <w:shd w:val="clear" w:color="auto" w:fill="auto"/>
            <w:noWrap/>
            <w:vAlign w:val="center"/>
            <w:hideMark/>
          </w:tcPr>
          <w:p w14:paraId="28EDBB2E"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3" w:type="pct"/>
            <w:shd w:val="clear" w:color="auto" w:fill="auto"/>
            <w:noWrap/>
            <w:vAlign w:val="center"/>
            <w:hideMark/>
          </w:tcPr>
          <w:p w14:paraId="4332A2C3"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4 016</w:t>
            </w:r>
          </w:p>
        </w:tc>
        <w:tc>
          <w:tcPr>
            <w:tcW w:w="543" w:type="pct"/>
            <w:shd w:val="clear" w:color="auto" w:fill="auto"/>
            <w:noWrap/>
            <w:vAlign w:val="center"/>
            <w:hideMark/>
          </w:tcPr>
          <w:p w14:paraId="089ADE85"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4 036</w:t>
            </w:r>
          </w:p>
        </w:tc>
        <w:tc>
          <w:tcPr>
            <w:tcW w:w="543" w:type="pct"/>
            <w:shd w:val="clear" w:color="auto" w:fill="auto"/>
            <w:noWrap/>
            <w:vAlign w:val="center"/>
            <w:hideMark/>
          </w:tcPr>
          <w:p w14:paraId="38575953"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4 036</w:t>
            </w:r>
          </w:p>
        </w:tc>
        <w:tc>
          <w:tcPr>
            <w:tcW w:w="543" w:type="pct"/>
            <w:shd w:val="clear" w:color="auto" w:fill="auto"/>
            <w:noWrap/>
            <w:vAlign w:val="center"/>
            <w:hideMark/>
          </w:tcPr>
          <w:p w14:paraId="0A0AAA2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4 022</w:t>
            </w:r>
          </w:p>
        </w:tc>
        <w:tc>
          <w:tcPr>
            <w:tcW w:w="543" w:type="pct"/>
            <w:shd w:val="clear" w:color="auto" w:fill="auto"/>
            <w:noWrap/>
            <w:vAlign w:val="center"/>
            <w:hideMark/>
          </w:tcPr>
          <w:p w14:paraId="562E94A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4 022</w:t>
            </w:r>
          </w:p>
        </w:tc>
        <w:tc>
          <w:tcPr>
            <w:tcW w:w="543" w:type="pct"/>
            <w:shd w:val="clear" w:color="auto" w:fill="auto"/>
            <w:noWrap/>
            <w:vAlign w:val="center"/>
            <w:hideMark/>
          </w:tcPr>
          <w:p w14:paraId="540A8A03"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3 995</w:t>
            </w:r>
          </w:p>
        </w:tc>
      </w:tr>
      <w:tr w:rsidR="00FF4108" w:rsidRPr="00FF4108" w14:paraId="24EDF357" w14:textId="77777777" w:rsidTr="00D77C3A">
        <w:trPr>
          <w:trHeight w:val="315"/>
        </w:trPr>
        <w:tc>
          <w:tcPr>
            <w:tcW w:w="1062" w:type="pct"/>
            <w:shd w:val="clear" w:color="auto" w:fill="auto"/>
            <w:noWrap/>
            <w:vAlign w:val="center"/>
            <w:hideMark/>
          </w:tcPr>
          <w:p w14:paraId="2355A80C"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kobiety %</w:t>
            </w:r>
          </w:p>
        </w:tc>
        <w:tc>
          <w:tcPr>
            <w:tcW w:w="680" w:type="pct"/>
            <w:shd w:val="clear" w:color="auto" w:fill="auto"/>
            <w:noWrap/>
            <w:vAlign w:val="center"/>
            <w:hideMark/>
          </w:tcPr>
          <w:p w14:paraId="281C9F37"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w:t>
            </w:r>
          </w:p>
        </w:tc>
        <w:tc>
          <w:tcPr>
            <w:tcW w:w="543" w:type="pct"/>
            <w:shd w:val="clear" w:color="auto" w:fill="auto"/>
            <w:noWrap/>
            <w:vAlign w:val="center"/>
            <w:hideMark/>
          </w:tcPr>
          <w:p w14:paraId="6D14C610"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51,2%</w:t>
            </w:r>
          </w:p>
        </w:tc>
        <w:tc>
          <w:tcPr>
            <w:tcW w:w="543" w:type="pct"/>
            <w:shd w:val="clear" w:color="auto" w:fill="auto"/>
            <w:noWrap/>
            <w:vAlign w:val="center"/>
            <w:hideMark/>
          </w:tcPr>
          <w:p w14:paraId="50FF3FC9"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50,8%</w:t>
            </w:r>
          </w:p>
        </w:tc>
        <w:tc>
          <w:tcPr>
            <w:tcW w:w="543" w:type="pct"/>
            <w:shd w:val="clear" w:color="auto" w:fill="auto"/>
            <w:noWrap/>
            <w:vAlign w:val="center"/>
            <w:hideMark/>
          </w:tcPr>
          <w:p w14:paraId="6B3ED21E"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50,7%</w:t>
            </w:r>
          </w:p>
        </w:tc>
        <w:tc>
          <w:tcPr>
            <w:tcW w:w="543" w:type="pct"/>
            <w:shd w:val="clear" w:color="auto" w:fill="auto"/>
            <w:noWrap/>
            <w:vAlign w:val="center"/>
            <w:hideMark/>
          </w:tcPr>
          <w:p w14:paraId="640FA967"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50,7%</w:t>
            </w:r>
          </w:p>
        </w:tc>
        <w:tc>
          <w:tcPr>
            <w:tcW w:w="543" w:type="pct"/>
            <w:shd w:val="clear" w:color="auto" w:fill="auto"/>
            <w:noWrap/>
            <w:vAlign w:val="center"/>
            <w:hideMark/>
          </w:tcPr>
          <w:p w14:paraId="47E2D2D2"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50,7%</w:t>
            </w:r>
          </w:p>
        </w:tc>
        <w:tc>
          <w:tcPr>
            <w:tcW w:w="543" w:type="pct"/>
            <w:shd w:val="clear" w:color="auto" w:fill="auto"/>
            <w:noWrap/>
            <w:vAlign w:val="center"/>
            <w:hideMark/>
          </w:tcPr>
          <w:p w14:paraId="63BEAC89"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50,6%</w:t>
            </w:r>
          </w:p>
        </w:tc>
      </w:tr>
      <w:tr w:rsidR="00FF4108" w:rsidRPr="00FF4108" w14:paraId="405BACA7" w14:textId="77777777" w:rsidTr="000D1D48">
        <w:trPr>
          <w:trHeight w:val="315"/>
        </w:trPr>
        <w:tc>
          <w:tcPr>
            <w:tcW w:w="5000" w:type="pct"/>
            <w:gridSpan w:val="8"/>
            <w:shd w:val="clear" w:color="000000" w:fill="D9D9D9"/>
            <w:noWrap/>
            <w:vAlign w:val="center"/>
            <w:hideMark/>
          </w:tcPr>
          <w:p w14:paraId="579D15D7" w14:textId="419135C1" w:rsidR="00FF4108" w:rsidRPr="00FF4108" w:rsidRDefault="00AB7142" w:rsidP="00FF410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w mieście</w:t>
            </w:r>
          </w:p>
        </w:tc>
      </w:tr>
      <w:tr w:rsidR="00FF4108" w:rsidRPr="00FF4108" w14:paraId="178C2447" w14:textId="77777777" w:rsidTr="00D77C3A">
        <w:trPr>
          <w:trHeight w:val="315"/>
        </w:trPr>
        <w:tc>
          <w:tcPr>
            <w:tcW w:w="1062" w:type="pct"/>
            <w:shd w:val="clear" w:color="auto" w:fill="D9D9D9" w:themeFill="background1" w:themeFillShade="D9"/>
            <w:noWrap/>
            <w:vAlign w:val="center"/>
            <w:hideMark/>
          </w:tcPr>
          <w:p w14:paraId="17FB4A74"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ogółem</w:t>
            </w:r>
          </w:p>
        </w:tc>
        <w:tc>
          <w:tcPr>
            <w:tcW w:w="680" w:type="pct"/>
            <w:shd w:val="clear" w:color="auto" w:fill="D9D9D9" w:themeFill="background1" w:themeFillShade="D9"/>
            <w:noWrap/>
            <w:vAlign w:val="center"/>
            <w:hideMark/>
          </w:tcPr>
          <w:p w14:paraId="1E63F811"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osoba</w:t>
            </w:r>
          </w:p>
        </w:tc>
        <w:tc>
          <w:tcPr>
            <w:tcW w:w="543" w:type="pct"/>
            <w:shd w:val="clear" w:color="auto" w:fill="D9D9D9" w:themeFill="background1" w:themeFillShade="D9"/>
            <w:noWrap/>
            <w:vAlign w:val="center"/>
            <w:hideMark/>
          </w:tcPr>
          <w:p w14:paraId="7C30794A"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2 849</w:t>
            </w:r>
          </w:p>
        </w:tc>
        <w:tc>
          <w:tcPr>
            <w:tcW w:w="543" w:type="pct"/>
            <w:shd w:val="clear" w:color="auto" w:fill="D9D9D9" w:themeFill="background1" w:themeFillShade="D9"/>
            <w:noWrap/>
            <w:vAlign w:val="center"/>
            <w:hideMark/>
          </w:tcPr>
          <w:p w14:paraId="6AAA1945"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2 893</w:t>
            </w:r>
          </w:p>
        </w:tc>
        <w:tc>
          <w:tcPr>
            <w:tcW w:w="543" w:type="pct"/>
            <w:shd w:val="clear" w:color="auto" w:fill="D9D9D9" w:themeFill="background1" w:themeFillShade="D9"/>
            <w:noWrap/>
            <w:vAlign w:val="center"/>
            <w:hideMark/>
          </w:tcPr>
          <w:p w14:paraId="1A9862FB"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2 896</w:t>
            </w:r>
          </w:p>
        </w:tc>
        <w:tc>
          <w:tcPr>
            <w:tcW w:w="543" w:type="pct"/>
            <w:shd w:val="clear" w:color="auto" w:fill="D9D9D9" w:themeFill="background1" w:themeFillShade="D9"/>
            <w:noWrap/>
            <w:vAlign w:val="center"/>
            <w:hideMark/>
          </w:tcPr>
          <w:p w14:paraId="6319F4C6"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2 900</w:t>
            </w:r>
          </w:p>
        </w:tc>
        <w:tc>
          <w:tcPr>
            <w:tcW w:w="543" w:type="pct"/>
            <w:shd w:val="clear" w:color="auto" w:fill="D9D9D9" w:themeFill="background1" w:themeFillShade="D9"/>
            <w:noWrap/>
            <w:vAlign w:val="center"/>
            <w:hideMark/>
          </w:tcPr>
          <w:p w14:paraId="75D0359B"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2 910</w:t>
            </w:r>
          </w:p>
        </w:tc>
        <w:tc>
          <w:tcPr>
            <w:tcW w:w="543" w:type="pct"/>
            <w:shd w:val="clear" w:color="auto" w:fill="D9D9D9" w:themeFill="background1" w:themeFillShade="D9"/>
            <w:noWrap/>
            <w:vAlign w:val="center"/>
            <w:hideMark/>
          </w:tcPr>
          <w:p w14:paraId="4FA567CE"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2 873</w:t>
            </w:r>
          </w:p>
        </w:tc>
      </w:tr>
      <w:tr w:rsidR="00FF4108" w:rsidRPr="00FF4108" w14:paraId="3D6F565A" w14:textId="77777777" w:rsidTr="00D77C3A">
        <w:trPr>
          <w:trHeight w:val="315"/>
        </w:trPr>
        <w:tc>
          <w:tcPr>
            <w:tcW w:w="1062" w:type="pct"/>
            <w:shd w:val="clear" w:color="auto" w:fill="auto"/>
            <w:noWrap/>
            <w:vAlign w:val="center"/>
            <w:hideMark/>
          </w:tcPr>
          <w:p w14:paraId="7658747B"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mężczyźni</w:t>
            </w:r>
          </w:p>
        </w:tc>
        <w:tc>
          <w:tcPr>
            <w:tcW w:w="680" w:type="pct"/>
            <w:shd w:val="clear" w:color="auto" w:fill="auto"/>
            <w:noWrap/>
            <w:vAlign w:val="center"/>
            <w:hideMark/>
          </w:tcPr>
          <w:p w14:paraId="3A7997D5"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3" w:type="pct"/>
            <w:shd w:val="clear" w:color="auto" w:fill="auto"/>
            <w:noWrap/>
            <w:vAlign w:val="center"/>
            <w:hideMark/>
          </w:tcPr>
          <w:p w14:paraId="65C297A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1 376</w:t>
            </w:r>
          </w:p>
        </w:tc>
        <w:tc>
          <w:tcPr>
            <w:tcW w:w="543" w:type="pct"/>
            <w:shd w:val="clear" w:color="auto" w:fill="auto"/>
            <w:noWrap/>
            <w:vAlign w:val="center"/>
            <w:hideMark/>
          </w:tcPr>
          <w:p w14:paraId="7541A4C1"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1 385</w:t>
            </w:r>
          </w:p>
        </w:tc>
        <w:tc>
          <w:tcPr>
            <w:tcW w:w="543" w:type="pct"/>
            <w:shd w:val="clear" w:color="auto" w:fill="auto"/>
            <w:noWrap/>
            <w:vAlign w:val="center"/>
            <w:hideMark/>
          </w:tcPr>
          <w:p w14:paraId="725A894E"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1 387</w:t>
            </w:r>
          </w:p>
        </w:tc>
        <w:tc>
          <w:tcPr>
            <w:tcW w:w="543" w:type="pct"/>
            <w:shd w:val="clear" w:color="auto" w:fill="auto"/>
            <w:noWrap/>
            <w:vAlign w:val="center"/>
            <w:hideMark/>
          </w:tcPr>
          <w:p w14:paraId="165265A8"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1 385</w:t>
            </w:r>
          </w:p>
        </w:tc>
        <w:tc>
          <w:tcPr>
            <w:tcW w:w="543" w:type="pct"/>
            <w:shd w:val="clear" w:color="auto" w:fill="auto"/>
            <w:noWrap/>
            <w:vAlign w:val="center"/>
            <w:hideMark/>
          </w:tcPr>
          <w:p w14:paraId="72129C4B"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1 386</w:t>
            </w:r>
          </w:p>
        </w:tc>
        <w:tc>
          <w:tcPr>
            <w:tcW w:w="543" w:type="pct"/>
            <w:shd w:val="clear" w:color="auto" w:fill="auto"/>
            <w:noWrap/>
            <w:vAlign w:val="center"/>
            <w:hideMark/>
          </w:tcPr>
          <w:p w14:paraId="4F02E746"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1 373</w:t>
            </w:r>
          </w:p>
        </w:tc>
      </w:tr>
      <w:tr w:rsidR="00FF4108" w:rsidRPr="00FF4108" w14:paraId="7416BAD6" w14:textId="77777777" w:rsidTr="00D77C3A">
        <w:trPr>
          <w:trHeight w:val="315"/>
        </w:trPr>
        <w:tc>
          <w:tcPr>
            <w:tcW w:w="1062" w:type="pct"/>
            <w:shd w:val="clear" w:color="auto" w:fill="auto"/>
            <w:noWrap/>
            <w:vAlign w:val="center"/>
            <w:hideMark/>
          </w:tcPr>
          <w:p w14:paraId="73508013"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mężczyźni %</w:t>
            </w:r>
          </w:p>
        </w:tc>
        <w:tc>
          <w:tcPr>
            <w:tcW w:w="680" w:type="pct"/>
            <w:shd w:val="clear" w:color="auto" w:fill="auto"/>
            <w:noWrap/>
            <w:vAlign w:val="center"/>
            <w:hideMark/>
          </w:tcPr>
          <w:p w14:paraId="724E60BF"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w:t>
            </w:r>
          </w:p>
        </w:tc>
        <w:tc>
          <w:tcPr>
            <w:tcW w:w="543" w:type="pct"/>
            <w:shd w:val="clear" w:color="auto" w:fill="auto"/>
            <w:noWrap/>
            <w:vAlign w:val="center"/>
            <w:hideMark/>
          </w:tcPr>
          <w:p w14:paraId="43E2655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48,3%</w:t>
            </w:r>
          </w:p>
        </w:tc>
        <w:tc>
          <w:tcPr>
            <w:tcW w:w="543" w:type="pct"/>
            <w:shd w:val="clear" w:color="auto" w:fill="auto"/>
            <w:noWrap/>
            <w:vAlign w:val="center"/>
            <w:hideMark/>
          </w:tcPr>
          <w:p w14:paraId="5F5782D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47,9%</w:t>
            </w:r>
          </w:p>
        </w:tc>
        <w:tc>
          <w:tcPr>
            <w:tcW w:w="543" w:type="pct"/>
            <w:shd w:val="clear" w:color="auto" w:fill="auto"/>
            <w:noWrap/>
            <w:vAlign w:val="center"/>
            <w:hideMark/>
          </w:tcPr>
          <w:p w14:paraId="3B444F9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47,9%</w:t>
            </w:r>
          </w:p>
        </w:tc>
        <w:tc>
          <w:tcPr>
            <w:tcW w:w="543" w:type="pct"/>
            <w:shd w:val="clear" w:color="auto" w:fill="auto"/>
            <w:noWrap/>
            <w:vAlign w:val="center"/>
            <w:hideMark/>
          </w:tcPr>
          <w:p w14:paraId="46AD747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47,8%</w:t>
            </w:r>
          </w:p>
        </w:tc>
        <w:tc>
          <w:tcPr>
            <w:tcW w:w="543" w:type="pct"/>
            <w:shd w:val="clear" w:color="auto" w:fill="auto"/>
            <w:noWrap/>
            <w:vAlign w:val="center"/>
            <w:hideMark/>
          </w:tcPr>
          <w:p w14:paraId="075A170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47,6%</w:t>
            </w:r>
          </w:p>
        </w:tc>
        <w:tc>
          <w:tcPr>
            <w:tcW w:w="543" w:type="pct"/>
            <w:shd w:val="clear" w:color="auto" w:fill="auto"/>
            <w:noWrap/>
            <w:vAlign w:val="center"/>
            <w:hideMark/>
          </w:tcPr>
          <w:p w14:paraId="263255EA"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47,8%</w:t>
            </w:r>
          </w:p>
        </w:tc>
      </w:tr>
      <w:tr w:rsidR="00FF4108" w:rsidRPr="00FF4108" w14:paraId="5B8512A3" w14:textId="77777777" w:rsidTr="00D77C3A">
        <w:trPr>
          <w:trHeight w:val="315"/>
        </w:trPr>
        <w:tc>
          <w:tcPr>
            <w:tcW w:w="1062" w:type="pct"/>
            <w:shd w:val="clear" w:color="auto" w:fill="auto"/>
            <w:noWrap/>
            <w:vAlign w:val="center"/>
            <w:hideMark/>
          </w:tcPr>
          <w:p w14:paraId="270A92D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kobiety</w:t>
            </w:r>
          </w:p>
        </w:tc>
        <w:tc>
          <w:tcPr>
            <w:tcW w:w="680" w:type="pct"/>
            <w:shd w:val="clear" w:color="auto" w:fill="auto"/>
            <w:noWrap/>
            <w:vAlign w:val="center"/>
            <w:hideMark/>
          </w:tcPr>
          <w:p w14:paraId="5BB0EA25"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3" w:type="pct"/>
            <w:shd w:val="clear" w:color="auto" w:fill="auto"/>
            <w:noWrap/>
            <w:vAlign w:val="center"/>
            <w:hideMark/>
          </w:tcPr>
          <w:p w14:paraId="2D1380AF"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1 473</w:t>
            </w:r>
          </w:p>
        </w:tc>
        <w:tc>
          <w:tcPr>
            <w:tcW w:w="543" w:type="pct"/>
            <w:shd w:val="clear" w:color="auto" w:fill="auto"/>
            <w:noWrap/>
            <w:vAlign w:val="center"/>
            <w:hideMark/>
          </w:tcPr>
          <w:p w14:paraId="603C7AFC"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1 508</w:t>
            </w:r>
          </w:p>
        </w:tc>
        <w:tc>
          <w:tcPr>
            <w:tcW w:w="543" w:type="pct"/>
            <w:shd w:val="clear" w:color="auto" w:fill="auto"/>
            <w:noWrap/>
            <w:vAlign w:val="center"/>
            <w:hideMark/>
          </w:tcPr>
          <w:p w14:paraId="0B470558"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1 509</w:t>
            </w:r>
          </w:p>
        </w:tc>
        <w:tc>
          <w:tcPr>
            <w:tcW w:w="543" w:type="pct"/>
            <w:shd w:val="clear" w:color="auto" w:fill="auto"/>
            <w:noWrap/>
            <w:vAlign w:val="center"/>
            <w:hideMark/>
          </w:tcPr>
          <w:p w14:paraId="3EA4B4BF"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1 515</w:t>
            </w:r>
          </w:p>
        </w:tc>
        <w:tc>
          <w:tcPr>
            <w:tcW w:w="543" w:type="pct"/>
            <w:shd w:val="clear" w:color="auto" w:fill="auto"/>
            <w:noWrap/>
            <w:vAlign w:val="center"/>
            <w:hideMark/>
          </w:tcPr>
          <w:p w14:paraId="4FB6CA91"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1 524</w:t>
            </w:r>
          </w:p>
        </w:tc>
        <w:tc>
          <w:tcPr>
            <w:tcW w:w="543" w:type="pct"/>
            <w:shd w:val="clear" w:color="auto" w:fill="auto"/>
            <w:noWrap/>
            <w:vAlign w:val="center"/>
            <w:hideMark/>
          </w:tcPr>
          <w:p w14:paraId="32860BF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1 500</w:t>
            </w:r>
          </w:p>
        </w:tc>
      </w:tr>
      <w:tr w:rsidR="00FF4108" w:rsidRPr="00FF4108" w14:paraId="479E72F0" w14:textId="77777777" w:rsidTr="00D77C3A">
        <w:trPr>
          <w:trHeight w:val="315"/>
        </w:trPr>
        <w:tc>
          <w:tcPr>
            <w:tcW w:w="1062" w:type="pct"/>
            <w:shd w:val="clear" w:color="auto" w:fill="auto"/>
            <w:noWrap/>
            <w:vAlign w:val="center"/>
            <w:hideMark/>
          </w:tcPr>
          <w:p w14:paraId="1B28DB3F"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kobiety %</w:t>
            </w:r>
          </w:p>
        </w:tc>
        <w:tc>
          <w:tcPr>
            <w:tcW w:w="680" w:type="pct"/>
            <w:shd w:val="clear" w:color="auto" w:fill="auto"/>
            <w:noWrap/>
            <w:vAlign w:val="center"/>
            <w:hideMark/>
          </w:tcPr>
          <w:p w14:paraId="096FC62C"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w:t>
            </w:r>
          </w:p>
        </w:tc>
        <w:tc>
          <w:tcPr>
            <w:tcW w:w="543" w:type="pct"/>
            <w:shd w:val="clear" w:color="auto" w:fill="auto"/>
            <w:noWrap/>
            <w:vAlign w:val="center"/>
            <w:hideMark/>
          </w:tcPr>
          <w:p w14:paraId="20124800"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51,7%</w:t>
            </w:r>
          </w:p>
        </w:tc>
        <w:tc>
          <w:tcPr>
            <w:tcW w:w="543" w:type="pct"/>
            <w:shd w:val="clear" w:color="auto" w:fill="auto"/>
            <w:noWrap/>
            <w:vAlign w:val="center"/>
            <w:hideMark/>
          </w:tcPr>
          <w:p w14:paraId="7860DC7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52,1%</w:t>
            </w:r>
          </w:p>
        </w:tc>
        <w:tc>
          <w:tcPr>
            <w:tcW w:w="543" w:type="pct"/>
            <w:shd w:val="clear" w:color="auto" w:fill="auto"/>
            <w:noWrap/>
            <w:vAlign w:val="center"/>
            <w:hideMark/>
          </w:tcPr>
          <w:p w14:paraId="36F60750"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52,1%</w:t>
            </w:r>
          </w:p>
        </w:tc>
        <w:tc>
          <w:tcPr>
            <w:tcW w:w="543" w:type="pct"/>
            <w:shd w:val="clear" w:color="auto" w:fill="auto"/>
            <w:noWrap/>
            <w:vAlign w:val="center"/>
            <w:hideMark/>
          </w:tcPr>
          <w:p w14:paraId="1783525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52,2%</w:t>
            </w:r>
          </w:p>
        </w:tc>
        <w:tc>
          <w:tcPr>
            <w:tcW w:w="543" w:type="pct"/>
            <w:shd w:val="clear" w:color="auto" w:fill="auto"/>
            <w:noWrap/>
            <w:vAlign w:val="center"/>
            <w:hideMark/>
          </w:tcPr>
          <w:p w14:paraId="23F9C77E"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52,4%</w:t>
            </w:r>
          </w:p>
        </w:tc>
        <w:tc>
          <w:tcPr>
            <w:tcW w:w="543" w:type="pct"/>
            <w:shd w:val="clear" w:color="auto" w:fill="auto"/>
            <w:noWrap/>
            <w:vAlign w:val="center"/>
            <w:hideMark/>
          </w:tcPr>
          <w:p w14:paraId="4066ECF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52,2%</w:t>
            </w:r>
          </w:p>
        </w:tc>
      </w:tr>
      <w:tr w:rsidR="00FF4108" w:rsidRPr="00FF4108" w14:paraId="7CCEDF51" w14:textId="77777777" w:rsidTr="000D1D48">
        <w:trPr>
          <w:trHeight w:val="315"/>
        </w:trPr>
        <w:tc>
          <w:tcPr>
            <w:tcW w:w="5000" w:type="pct"/>
            <w:gridSpan w:val="8"/>
            <w:shd w:val="clear" w:color="000000" w:fill="D9D9D9"/>
            <w:noWrap/>
            <w:vAlign w:val="center"/>
            <w:hideMark/>
          </w:tcPr>
          <w:p w14:paraId="24AC308A"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na wsi</w:t>
            </w:r>
          </w:p>
        </w:tc>
      </w:tr>
      <w:tr w:rsidR="00FF4108" w:rsidRPr="00FF4108" w14:paraId="4B7225C5" w14:textId="77777777" w:rsidTr="00D77C3A">
        <w:trPr>
          <w:trHeight w:val="315"/>
        </w:trPr>
        <w:tc>
          <w:tcPr>
            <w:tcW w:w="1062" w:type="pct"/>
            <w:shd w:val="clear" w:color="auto" w:fill="D9D9D9" w:themeFill="background1" w:themeFillShade="D9"/>
            <w:noWrap/>
            <w:vAlign w:val="center"/>
            <w:hideMark/>
          </w:tcPr>
          <w:p w14:paraId="275A27AE"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ogółem</w:t>
            </w:r>
          </w:p>
        </w:tc>
        <w:tc>
          <w:tcPr>
            <w:tcW w:w="680" w:type="pct"/>
            <w:shd w:val="clear" w:color="auto" w:fill="D9D9D9" w:themeFill="background1" w:themeFillShade="D9"/>
            <w:noWrap/>
            <w:vAlign w:val="center"/>
            <w:hideMark/>
          </w:tcPr>
          <w:p w14:paraId="48B0FE6D"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osoba</w:t>
            </w:r>
          </w:p>
        </w:tc>
        <w:tc>
          <w:tcPr>
            <w:tcW w:w="543" w:type="pct"/>
            <w:shd w:val="clear" w:color="auto" w:fill="D9D9D9" w:themeFill="background1" w:themeFillShade="D9"/>
            <w:noWrap/>
            <w:vAlign w:val="center"/>
            <w:hideMark/>
          </w:tcPr>
          <w:p w14:paraId="491D68A0"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4 999</w:t>
            </w:r>
          </w:p>
        </w:tc>
        <w:tc>
          <w:tcPr>
            <w:tcW w:w="543" w:type="pct"/>
            <w:shd w:val="clear" w:color="auto" w:fill="D9D9D9" w:themeFill="background1" w:themeFillShade="D9"/>
            <w:noWrap/>
            <w:vAlign w:val="center"/>
            <w:hideMark/>
          </w:tcPr>
          <w:p w14:paraId="0843917A"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5 051</w:t>
            </w:r>
          </w:p>
        </w:tc>
        <w:tc>
          <w:tcPr>
            <w:tcW w:w="543" w:type="pct"/>
            <w:shd w:val="clear" w:color="auto" w:fill="D9D9D9" w:themeFill="background1" w:themeFillShade="D9"/>
            <w:noWrap/>
            <w:vAlign w:val="center"/>
            <w:hideMark/>
          </w:tcPr>
          <w:p w14:paraId="2330B683"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5 067</w:t>
            </w:r>
          </w:p>
        </w:tc>
        <w:tc>
          <w:tcPr>
            <w:tcW w:w="543" w:type="pct"/>
            <w:shd w:val="clear" w:color="auto" w:fill="D9D9D9" w:themeFill="background1" w:themeFillShade="D9"/>
            <w:noWrap/>
            <w:vAlign w:val="center"/>
            <w:hideMark/>
          </w:tcPr>
          <w:p w14:paraId="1ED6741E"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5 036</w:t>
            </w:r>
          </w:p>
        </w:tc>
        <w:tc>
          <w:tcPr>
            <w:tcW w:w="543" w:type="pct"/>
            <w:shd w:val="clear" w:color="auto" w:fill="D9D9D9" w:themeFill="background1" w:themeFillShade="D9"/>
            <w:noWrap/>
            <w:vAlign w:val="center"/>
            <w:hideMark/>
          </w:tcPr>
          <w:p w14:paraId="2431630A"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5 027</w:t>
            </w:r>
          </w:p>
        </w:tc>
        <w:tc>
          <w:tcPr>
            <w:tcW w:w="543" w:type="pct"/>
            <w:shd w:val="clear" w:color="auto" w:fill="D9D9D9" w:themeFill="background1" w:themeFillShade="D9"/>
            <w:noWrap/>
            <w:vAlign w:val="center"/>
            <w:hideMark/>
          </w:tcPr>
          <w:p w14:paraId="15B13CB2"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5 017</w:t>
            </w:r>
          </w:p>
        </w:tc>
      </w:tr>
      <w:tr w:rsidR="00FF4108" w:rsidRPr="00FF4108" w14:paraId="7C325CC8" w14:textId="77777777" w:rsidTr="00D77C3A">
        <w:trPr>
          <w:trHeight w:val="315"/>
        </w:trPr>
        <w:tc>
          <w:tcPr>
            <w:tcW w:w="1062" w:type="pct"/>
            <w:shd w:val="clear" w:color="auto" w:fill="auto"/>
            <w:noWrap/>
            <w:vAlign w:val="center"/>
            <w:hideMark/>
          </w:tcPr>
          <w:p w14:paraId="751FDDB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mężczyźni</w:t>
            </w:r>
          </w:p>
        </w:tc>
        <w:tc>
          <w:tcPr>
            <w:tcW w:w="680" w:type="pct"/>
            <w:shd w:val="clear" w:color="auto" w:fill="auto"/>
            <w:noWrap/>
            <w:vAlign w:val="center"/>
            <w:hideMark/>
          </w:tcPr>
          <w:p w14:paraId="628AA06E"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3" w:type="pct"/>
            <w:shd w:val="clear" w:color="auto" w:fill="auto"/>
            <w:noWrap/>
            <w:vAlign w:val="center"/>
            <w:hideMark/>
          </w:tcPr>
          <w:p w14:paraId="7B399711"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2 456</w:t>
            </w:r>
          </w:p>
        </w:tc>
        <w:tc>
          <w:tcPr>
            <w:tcW w:w="543" w:type="pct"/>
            <w:shd w:val="clear" w:color="auto" w:fill="auto"/>
            <w:noWrap/>
            <w:vAlign w:val="center"/>
            <w:hideMark/>
          </w:tcPr>
          <w:p w14:paraId="6B6551B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2 523</w:t>
            </w:r>
          </w:p>
        </w:tc>
        <w:tc>
          <w:tcPr>
            <w:tcW w:w="543" w:type="pct"/>
            <w:shd w:val="clear" w:color="auto" w:fill="auto"/>
            <w:noWrap/>
            <w:vAlign w:val="center"/>
            <w:hideMark/>
          </w:tcPr>
          <w:p w14:paraId="28FD0B70"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2 540</w:t>
            </w:r>
          </w:p>
        </w:tc>
        <w:tc>
          <w:tcPr>
            <w:tcW w:w="543" w:type="pct"/>
            <w:shd w:val="clear" w:color="auto" w:fill="auto"/>
            <w:noWrap/>
            <w:vAlign w:val="center"/>
            <w:hideMark/>
          </w:tcPr>
          <w:p w14:paraId="0EAC8A74"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2 529</w:t>
            </w:r>
          </w:p>
        </w:tc>
        <w:tc>
          <w:tcPr>
            <w:tcW w:w="543" w:type="pct"/>
            <w:shd w:val="clear" w:color="auto" w:fill="auto"/>
            <w:noWrap/>
            <w:vAlign w:val="center"/>
            <w:hideMark/>
          </w:tcPr>
          <w:p w14:paraId="0C48318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2 529</w:t>
            </w:r>
          </w:p>
        </w:tc>
        <w:tc>
          <w:tcPr>
            <w:tcW w:w="543" w:type="pct"/>
            <w:shd w:val="clear" w:color="auto" w:fill="auto"/>
            <w:noWrap/>
            <w:vAlign w:val="center"/>
            <w:hideMark/>
          </w:tcPr>
          <w:p w14:paraId="48A1A48C"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2 522</w:t>
            </w:r>
          </w:p>
        </w:tc>
      </w:tr>
      <w:tr w:rsidR="00FF4108" w:rsidRPr="00FF4108" w14:paraId="2762696A" w14:textId="77777777" w:rsidTr="00D77C3A">
        <w:trPr>
          <w:trHeight w:val="315"/>
        </w:trPr>
        <w:tc>
          <w:tcPr>
            <w:tcW w:w="1062" w:type="pct"/>
            <w:shd w:val="clear" w:color="auto" w:fill="auto"/>
            <w:noWrap/>
            <w:vAlign w:val="center"/>
            <w:hideMark/>
          </w:tcPr>
          <w:p w14:paraId="331E6143"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mężczyźni %</w:t>
            </w:r>
          </w:p>
        </w:tc>
        <w:tc>
          <w:tcPr>
            <w:tcW w:w="680" w:type="pct"/>
            <w:shd w:val="clear" w:color="auto" w:fill="auto"/>
            <w:noWrap/>
            <w:vAlign w:val="center"/>
            <w:hideMark/>
          </w:tcPr>
          <w:p w14:paraId="2F8623E1"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w:t>
            </w:r>
          </w:p>
        </w:tc>
        <w:tc>
          <w:tcPr>
            <w:tcW w:w="543" w:type="pct"/>
            <w:shd w:val="clear" w:color="auto" w:fill="auto"/>
            <w:noWrap/>
            <w:vAlign w:val="center"/>
            <w:hideMark/>
          </w:tcPr>
          <w:p w14:paraId="481B2EBA"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49,1%</w:t>
            </w:r>
          </w:p>
        </w:tc>
        <w:tc>
          <w:tcPr>
            <w:tcW w:w="543" w:type="pct"/>
            <w:shd w:val="clear" w:color="auto" w:fill="auto"/>
            <w:noWrap/>
            <w:vAlign w:val="center"/>
            <w:hideMark/>
          </w:tcPr>
          <w:p w14:paraId="55DC740E"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50,0%</w:t>
            </w:r>
          </w:p>
        </w:tc>
        <w:tc>
          <w:tcPr>
            <w:tcW w:w="543" w:type="pct"/>
            <w:shd w:val="clear" w:color="auto" w:fill="auto"/>
            <w:noWrap/>
            <w:vAlign w:val="center"/>
            <w:hideMark/>
          </w:tcPr>
          <w:p w14:paraId="055D18C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50,1%</w:t>
            </w:r>
          </w:p>
        </w:tc>
        <w:tc>
          <w:tcPr>
            <w:tcW w:w="543" w:type="pct"/>
            <w:shd w:val="clear" w:color="auto" w:fill="auto"/>
            <w:noWrap/>
            <w:vAlign w:val="center"/>
            <w:hideMark/>
          </w:tcPr>
          <w:p w14:paraId="5F8D308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50,2%</w:t>
            </w:r>
          </w:p>
        </w:tc>
        <w:tc>
          <w:tcPr>
            <w:tcW w:w="543" w:type="pct"/>
            <w:shd w:val="clear" w:color="auto" w:fill="auto"/>
            <w:noWrap/>
            <w:vAlign w:val="center"/>
            <w:hideMark/>
          </w:tcPr>
          <w:p w14:paraId="468BDD3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50,3%</w:t>
            </w:r>
          </w:p>
        </w:tc>
        <w:tc>
          <w:tcPr>
            <w:tcW w:w="543" w:type="pct"/>
            <w:shd w:val="clear" w:color="auto" w:fill="auto"/>
            <w:noWrap/>
            <w:vAlign w:val="center"/>
            <w:hideMark/>
          </w:tcPr>
          <w:p w14:paraId="7EB2AB4B"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50,3%</w:t>
            </w:r>
          </w:p>
        </w:tc>
      </w:tr>
      <w:tr w:rsidR="00FF4108" w:rsidRPr="00FF4108" w14:paraId="75C3EF12" w14:textId="77777777" w:rsidTr="00D77C3A">
        <w:trPr>
          <w:trHeight w:val="315"/>
        </w:trPr>
        <w:tc>
          <w:tcPr>
            <w:tcW w:w="1062" w:type="pct"/>
            <w:shd w:val="clear" w:color="auto" w:fill="auto"/>
            <w:noWrap/>
            <w:vAlign w:val="center"/>
            <w:hideMark/>
          </w:tcPr>
          <w:p w14:paraId="0572C314"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kobiety</w:t>
            </w:r>
          </w:p>
        </w:tc>
        <w:tc>
          <w:tcPr>
            <w:tcW w:w="680" w:type="pct"/>
            <w:shd w:val="clear" w:color="auto" w:fill="auto"/>
            <w:noWrap/>
            <w:vAlign w:val="center"/>
            <w:hideMark/>
          </w:tcPr>
          <w:p w14:paraId="1EB29941"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3" w:type="pct"/>
            <w:shd w:val="clear" w:color="auto" w:fill="auto"/>
            <w:noWrap/>
            <w:vAlign w:val="center"/>
            <w:hideMark/>
          </w:tcPr>
          <w:p w14:paraId="44AE14E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2 543</w:t>
            </w:r>
          </w:p>
        </w:tc>
        <w:tc>
          <w:tcPr>
            <w:tcW w:w="543" w:type="pct"/>
            <w:shd w:val="clear" w:color="auto" w:fill="auto"/>
            <w:noWrap/>
            <w:vAlign w:val="center"/>
            <w:hideMark/>
          </w:tcPr>
          <w:p w14:paraId="6565986B"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2 528</w:t>
            </w:r>
          </w:p>
        </w:tc>
        <w:tc>
          <w:tcPr>
            <w:tcW w:w="543" w:type="pct"/>
            <w:shd w:val="clear" w:color="auto" w:fill="auto"/>
            <w:noWrap/>
            <w:vAlign w:val="center"/>
            <w:hideMark/>
          </w:tcPr>
          <w:p w14:paraId="0595364A"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2 527</w:t>
            </w:r>
          </w:p>
        </w:tc>
        <w:tc>
          <w:tcPr>
            <w:tcW w:w="543" w:type="pct"/>
            <w:shd w:val="clear" w:color="auto" w:fill="auto"/>
            <w:noWrap/>
            <w:vAlign w:val="center"/>
            <w:hideMark/>
          </w:tcPr>
          <w:p w14:paraId="48505A3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2 507</w:t>
            </w:r>
          </w:p>
        </w:tc>
        <w:tc>
          <w:tcPr>
            <w:tcW w:w="543" w:type="pct"/>
            <w:shd w:val="clear" w:color="auto" w:fill="auto"/>
            <w:noWrap/>
            <w:vAlign w:val="center"/>
            <w:hideMark/>
          </w:tcPr>
          <w:p w14:paraId="4DA11B8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2 498</w:t>
            </w:r>
          </w:p>
        </w:tc>
        <w:tc>
          <w:tcPr>
            <w:tcW w:w="543" w:type="pct"/>
            <w:shd w:val="clear" w:color="auto" w:fill="auto"/>
            <w:noWrap/>
            <w:vAlign w:val="center"/>
            <w:hideMark/>
          </w:tcPr>
          <w:p w14:paraId="38AA3BC6"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2 495</w:t>
            </w:r>
          </w:p>
        </w:tc>
      </w:tr>
      <w:tr w:rsidR="00FF4108" w:rsidRPr="00FF4108" w14:paraId="6C9886F0" w14:textId="77777777" w:rsidTr="00D77C3A">
        <w:trPr>
          <w:trHeight w:val="315"/>
        </w:trPr>
        <w:tc>
          <w:tcPr>
            <w:tcW w:w="1062" w:type="pct"/>
            <w:shd w:val="clear" w:color="auto" w:fill="auto"/>
            <w:noWrap/>
            <w:vAlign w:val="center"/>
            <w:hideMark/>
          </w:tcPr>
          <w:p w14:paraId="78B78510"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kobiety %</w:t>
            </w:r>
          </w:p>
        </w:tc>
        <w:tc>
          <w:tcPr>
            <w:tcW w:w="680" w:type="pct"/>
            <w:shd w:val="clear" w:color="auto" w:fill="auto"/>
            <w:noWrap/>
            <w:vAlign w:val="center"/>
            <w:hideMark/>
          </w:tcPr>
          <w:p w14:paraId="3378BD03" w14:textId="77777777" w:rsidR="00FF4108" w:rsidRPr="00FF4108" w:rsidRDefault="00FF4108" w:rsidP="00FF4108">
            <w:pPr>
              <w:spacing w:before="60" w:after="60" w:line="240" w:lineRule="auto"/>
              <w:jc w:val="center"/>
              <w:rPr>
                <w:rFonts w:ascii="Arial" w:eastAsia="Times New Roman" w:hAnsi="Arial" w:cs="Arial"/>
                <w:i/>
                <w:iCs/>
                <w:color w:val="000000"/>
                <w:sz w:val="20"/>
                <w:szCs w:val="20"/>
                <w:lang w:eastAsia="pl-PL"/>
              </w:rPr>
            </w:pPr>
            <w:r w:rsidRPr="00FF4108">
              <w:rPr>
                <w:rFonts w:ascii="Arial" w:eastAsia="Times New Roman" w:hAnsi="Arial" w:cs="Arial"/>
                <w:i/>
                <w:iCs/>
                <w:color w:val="000000"/>
                <w:sz w:val="20"/>
                <w:szCs w:val="20"/>
                <w:lang w:eastAsia="pl-PL"/>
              </w:rPr>
              <w:t>%</w:t>
            </w:r>
          </w:p>
        </w:tc>
        <w:tc>
          <w:tcPr>
            <w:tcW w:w="543" w:type="pct"/>
            <w:shd w:val="clear" w:color="auto" w:fill="auto"/>
            <w:noWrap/>
            <w:vAlign w:val="center"/>
            <w:hideMark/>
          </w:tcPr>
          <w:p w14:paraId="39F7DBDB"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50,9%</w:t>
            </w:r>
          </w:p>
        </w:tc>
        <w:tc>
          <w:tcPr>
            <w:tcW w:w="543" w:type="pct"/>
            <w:shd w:val="clear" w:color="auto" w:fill="auto"/>
            <w:noWrap/>
            <w:vAlign w:val="center"/>
            <w:hideMark/>
          </w:tcPr>
          <w:p w14:paraId="74BA2A23"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50,0%</w:t>
            </w:r>
          </w:p>
        </w:tc>
        <w:tc>
          <w:tcPr>
            <w:tcW w:w="543" w:type="pct"/>
            <w:shd w:val="clear" w:color="auto" w:fill="auto"/>
            <w:noWrap/>
            <w:vAlign w:val="center"/>
            <w:hideMark/>
          </w:tcPr>
          <w:p w14:paraId="24EF68CB"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49,9%</w:t>
            </w:r>
          </w:p>
        </w:tc>
        <w:tc>
          <w:tcPr>
            <w:tcW w:w="543" w:type="pct"/>
            <w:shd w:val="clear" w:color="auto" w:fill="auto"/>
            <w:noWrap/>
            <w:vAlign w:val="center"/>
            <w:hideMark/>
          </w:tcPr>
          <w:p w14:paraId="0F93F2C4"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49,8%</w:t>
            </w:r>
          </w:p>
        </w:tc>
        <w:tc>
          <w:tcPr>
            <w:tcW w:w="543" w:type="pct"/>
            <w:shd w:val="clear" w:color="auto" w:fill="auto"/>
            <w:noWrap/>
            <w:vAlign w:val="center"/>
            <w:hideMark/>
          </w:tcPr>
          <w:p w14:paraId="39D4F377"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49,7%</w:t>
            </w:r>
          </w:p>
        </w:tc>
        <w:tc>
          <w:tcPr>
            <w:tcW w:w="543" w:type="pct"/>
            <w:shd w:val="clear" w:color="auto" w:fill="auto"/>
            <w:noWrap/>
            <w:vAlign w:val="center"/>
            <w:hideMark/>
          </w:tcPr>
          <w:p w14:paraId="398CE0CA"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49,7%</w:t>
            </w:r>
          </w:p>
        </w:tc>
      </w:tr>
      <w:tr w:rsidR="00FF4108" w:rsidRPr="00FF4108" w14:paraId="16592072" w14:textId="77777777" w:rsidTr="000D1D48">
        <w:trPr>
          <w:trHeight w:val="315"/>
        </w:trPr>
        <w:tc>
          <w:tcPr>
            <w:tcW w:w="5000" w:type="pct"/>
            <w:gridSpan w:val="8"/>
            <w:shd w:val="clear" w:color="000000" w:fill="D9D9D9"/>
            <w:noWrap/>
            <w:vAlign w:val="center"/>
            <w:hideMark/>
          </w:tcPr>
          <w:p w14:paraId="327D920F"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Przyrost naturalny</w:t>
            </w:r>
          </w:p>
        </w:tc>
      </w:tr>
      <w:tr w:rsidR="00FF4108" w:rsidRPr="00FF4108" w14:paraId="0C896892" w14:textId="77777777" w:rsidTr="00D77C3A">
        <w:trPr>
          <w:trHeight w:val="315"/>
        </w:trPr>
        <w:tc>
          <w:tcPr>
            <w:tcW w:w="1062" w:type="pct"/>
            <w:shd w:val="clear" w:color="auto" w:fill="D9D9D9" w:themeFill="background1" w:themeFillShade="D9"/>
            <w:noWrap/>
            <w:vAlign w:val="center"/>
            <w:hideMark/>
          </w:tcPr>
          <w:p w14:paraId="743E6477"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ogółem</w:t>
            </w:r>
          </w:p>
        </w:tc>
        <w:tc>
          <w:tcPr>
            <w:tcW w:w="680" w:type="pct"/>
            <w:shd w:val="clear" w:color="auto" w:fill="D9D9D9" w:themeFill="background1" w:themeFillShade="D9"/>
            <w:noWrap/>
            <w:vAlign w:val="center"/>
            <w:hideMark/>
          </w:tcPr>
          <w:p w14:paraId="18A12C22"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w:t>
            </w:r>
          </w:p>
        </w:tc>
        <w:tc>
          <w:tcPr>
            <w:tcW w:w="543" w:type="pct"/>
            <w:shd w:val="clear" w:color="auto" w:fill="D9D9D9" w:themeFill="background1" w:themeFillShade="D9"/>
            <w:noWrap/>
            <w:vAlign w:val="center"/>
            <w:hideMark/>
          </w:tcPr>
          <w:p w14:paraId="7A26D469"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35</w:t>
            </w:r>
          </w:p>
        </w:tc>
        <w:tc>
          <w:tcPr>
            <w:tcW w:w="543" w:type="pct"/>
            <w:shd w:val="clear" w:color="auto" w:fill="D9D9D9" w:themeFill="background1" w:themeFillShade="D9"/>
            <w:noWrap/>
            <w:vAlign w:val="center"/>
            <w:hideMark/>
          </w:tcPr>
          <w:p w14:paraId="3EAFCBF6"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33</w:t>
            </w:r>
          </w:p>
        </w:tc>
        <w:tc>
          <w:tcPr>
            <w:tcW w:w="543" w:type="pct"/>
            <w:shd w:val="clear" w:color="auto" w:fill="D9D9D9" w:themeFill="background1" w:themeFillShade="D9"/>
            <w:noWrap/>
            <w:vAlign w:val="center"/>
            <w:hideMark/>
          </w:tcPr>
          <w:p w14:paraId="7930741B"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17</w:t>
            </w:r>
          </w:p>
        </w:tc>
        <w:tc>
          <w:tcPr>
            <w:tcW w:w="543" w:type="pct"/>
            <w:shd w:val="clear" w:color="auto" w:fill="D9D9D9" w:themeFill="background1" w:themeFillShade="D9"/>
            <w:noWrap/>
            <w:vAlign w:val="center"/>
            <w:hideMark/>
          </w:tcPr>
          <w:p w14:paraId="52E3248C"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30</w:t>
            </w:r>
          </w:p>
        </w:tc>
        <w:tc>
          <w:tcPr>
            <w:tcW w:w="543" w:type="pct"/>
            <w:shd w:val="clear" w:color="auto" w:fill="D9D9D9" w:themeFill="background1" w:themeFillShade="D9"/>
            <w:noWrap/>
            <w:vAlign w:val="center"/>
            <w:hideMark/>
          </w:tcPr>
          <w:p w14:paraId="6EFDE8B2"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-12</w:t>
            </w:r>
          </w:p>
        </w:tc>
        <w:tc>
          <w:tcPr>
            <w:tcW w:w="543" w:type="pct"/>
            <w:shd w:val="clear" w:color="auto" w:fill="D9D9D9" w:themeFill="background1" w:themeFillShade="D9"/>
            <w:noWrap/>
            <w:vAlign w:val="center"/>
            <w:hideMark/>
          </w:tcPr>
          <w:p w14:paraId="1DD4ECB4" w14:textId="77777777" w:rsidR="00FF4108" w:rsidRPr="00FF4108" w:rsidRDefault="00FF4108" w:rsidP="00FF4108">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10</w:t>
            </w:r>
          </w:p>
        </w:tc>
      </w:tr>
      <w:tr w:rsidR="00FF4108" w:rsidRPr="00FF4108" w14:paraId="6A1532AC" w14:textId="77777777" w:rsidTr="00D77C3A">
        <w:trPr>
          <w:trHeight w:val="315"/>
        </w:trPr>
        <w:tc>
          <w:tcPr>
            <w:tcW w:w="1062" w:type="pct"/>
            <w:shd w:val="clear" w:color="auto" w:fill="auto"/>
            <w:noWrap/>
            <w:vAlign w:val="center"/>
            <w:hideMark/>
          </w:tcPr>
          <w:p w14:paraId="0E7D5ED7"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mężczyźni</w:t>
            </w:r>
          </w:p>
        </w:tc>
        <w:tc>
          <w:tcPr>
            <w:tcW w:w="680" w:type="pct"/>
            <w:shd w:val="clear" w:color="auto" w:fill="auto"/>
            <w:noWrap/>
            <w:vAlign w:val="center"/>
            <w:hideMark/>
          </w:tcPr>
          <w:p w14:paraId="7AAC219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w:t>
            </w:r>
          </w:p>
        </w:tc>
        <w:tc>
          <w:tcPr>
            <w:tcW w:w="543" w:type="pct"/>
            <w:shd w:val="clear" w:color="auto" w:fill="auto"/>
            <w:noWrap/>
            <w:vAlign w:val="center"/>
            <w:hideMark/>
          </w:tcPr>
          <w:p w14:paraId="38927720"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w:t>
            </w:r>
          </w:p>
        </w:tc>
        <w:tc>
          <w:tcPr>
            <w:tcW w:w="543" w:type="pct"/>
            <w:shd w:val="clear" w:color="auto" w:fill="auto"/>
            <w:noWrap/>
            <w:vAlign w:val="center"/>
            <w:hideMark/>
          </w:tcPr>
          <w:p w14:paraId="65F0E076"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w:t>
            </w:r>
          </w:p>
        </w:tc>
        <w:tc>
          <w:tcPr>
            <w:tcW w:w="543" w:type="pct"/>
            <w:shd w:val="clear" w:color="auto" w:fill="auto"/>
            <w:noWrap/>
            <w:vAlign w:val="center"/>
            <w:hideMark/>
          </w:tcPr>
          <w:p w14:paraId="64E006E6"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22</w:t>
            </w:r>
          </w:p>
        </w:tc>
        <w:tc>
          <w:tcPr>
            <w:tcW w:w="543" w:type="pct"/>
            <w:shd w:val="clear" w:color="auto" w:fill="auto"/>
            <w:noWrap/>
            <w:vAlign w:val="center"/>
            <w:hideMark/>
          </w:tcPr>
          <w:p w14:paraId="0175A550"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w:t>
            </w:r>
          </w:p>
        </w:tc>
        <w:tc>
          <w:tcPr>
            <w:tcW w:w="543" w:type="pct"/>
            <w:shd w:val="clear" w:color="auto" w:fill="auto"/>
            <w:noWrap/>
            <w:vAlign w:val="center"/>
            <w:hideMark/>
          </w:tcPr>
          <w:p w14:paraId="195395ED"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-11</w:t>
            </w:r>
          </w:p>
        </w:tc>
        <w:tc>
          <w:tcPr>
            <w:tcW w:w="543" w:type="pct"/>
            <w:shd w:val="clear" w:color="auto" w:fill="auto"/>
            <w:noWrap/>
            <w:vAlign w:val="center"/>
            <w:hideMark/>
          </w:tcPr>
          <w:p w14:paraId="36AB70DA"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w:t>
            </w:r>
          </w:p>
        </w:tc>
      </w:tr>
      <w:tr w:rsidR="00FF4108" w:rsidRPr="00FF4108" w14:paraId="7C2BFC01" w14:textId="77777777" w:rsidTr="00D77C3A">
        <w:trPr>
          <w:trHeight w:val="315"/>
        </w:trPr>
        <w:tc>
          <w:tcPr>
            <w:tcW w:w="1062" w:type="pct"/>
            <w:shd w:val="clear" w:color="auto" w:fill="auto"/>
            <w:noWrap/>
            <w:vAlign w:val="center"/>
            <w:hideMark/>
          </w:tcPr>
          <w:p w14:paraId="4A45DFFA"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kobiety</w:t>
            </w:r>
          </w:p>
        </w:tc>
        <w:tc>
          <w:tcPr>
            <w:tcW w:w="680" w:type="pct"/>
            <w:shd w:val="clear" w:color="auto" w:fill="auto"/>
            <w:noWrap/>
            <w:vAlign w:val="center"/>
            <w:hideMark/>
          </w:tcPr>
          <w:p w14:paraId="75AE5E7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w:t>
            </w:r>
          </w:p>
        </w:tc>
        <w:tc>
          <w:tcPr>
            <w:tcW w:w="543" w:type="pct"/>
            <w:shd w:val="clear" w:color="auto" w:fill="auto"/>
            <w:noWrap/>
            <w:vAlign w:val="center"/>
            <w:hideMark/>
          </w:tcPr>
          <w:p w14:paraId="3D6A3972"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30</w:t>
            </w:r>
          </w:p>
        </w:tc>
        <w:tc>
          <w:tcPr>
            <w:tcW w:w="543" w:type="pct"/>
            <w:shd w:val="clear" w:color="auto" w:fill="auto"/>
            <w:noWrap/>
            <w:vAlign w:val="center"/>
            <w:hideMark/>
          </w:tcPr>
          <w:p w14:paraId="2F2A91F9"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29</w:t>
            </w:r>
          </w:p>
        </w:tc>
        <w:tc>
          <w:tcPr>
            <w:tcW w:w="543" w:type="pct"/>
            <w:shd w:val="clear" w:color="auto" w:fill="auto"/>
            <w:noWrap/>
            <w:vAlign w:val="center"/>
            <w:hideMark/>
          </w:tcPr>
          <w:p w14:paraId="0F2EC2D8"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w:t>
            </w:r>
          </w:p>
        </w:tc>
        <w:tc>
          <w:tcPr>
            <w:tcW w:w="543" w:type="pct"/>
            <w:shd w:val="clear" w:color="auto" w:fill="auto"/>
            <w:noWrap/>
            <w:vAlign w:val="center"/>
            <w:hideMark/>
          </w:tcPr>
          <w:p w14:paraId="0FF59397"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24</w:t>
            </w:r>
          </w:p>
        </w:tc>
        <w:tc>
          <w:tcPr>
            <w:tcW w:w="543" w:type="pct"/>
            <w:shd w:val="clear" w:color="auto" w:fill="auto"/>
            <w:noWrap/>
            <w:vAlign w:val="center"/>
            <w:hideMark/>
          </w:tcPr>
          <w:p w14:paraId="5B2BC765"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w:t>
            </w:r>
          </w:p>
        </w:tc>
        <w:tc>
          <w:tcPr>
            <w:tcW w:w="543" w:type="pct"/>
            <w:shd w:val="clear" w:color="auto" w:fill="auto"/>
            <w:noWrap/>
            <w:vAlign w:val="center"/>
            <w:hideMark/>
          </w:tcPr>
          <w:p w14:paraId="398D48BB" w14:textId="77777777" w:rsidR="00FF4108" w:rsidRPr="00FF4108" w:rsidRDefault="00FF4108" w:rsidP="00FF4108">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w:t>
            </w:r>
          </w:p>
        </w:tc>
      </w:tr>
    </w:tbl>
    <w:p w14:paraId="027CC646" w14:textId="77777777" w:rsidR="00D77C3A" w:rsidRDefault="00D77C3A" w:rsidP="00686C73">
      <w:pPr>
        <w:spacing w:before="120" w:after="120" w:line="240" w:lineRule="auto"/>
        <w:jc w:val="right"/>
        <w:rPr>
          <w:rFonts w:ascii="Arial" w:hAnsi="Arial" w:cs="Arial"/>
          <w:sz w:val="18"/>
          <w:szCs w:val="18"/>
        </w:rPr>
      </w:pPr>
    </w:p>
    <w:p w14:paraId="2E894AEC" w14:textId="77777777" w:rsidR="006D04B8" w:rsidRDefault="006D04B8" w:rsidP="00686C73">
      <w:pPr>
        <w:spacing w:before="120" w:after="120" w:line="240" w:lineRule="auto"/>
        <w:jc w:val="right"/>
        <w:rPr>
          <w:rFonts w:ascii="Arial" w:hAnsi="Arial" w:cs="Arial"/>
          <w:sz w:val="18"/>
          <w:szCs w:val="18"/>
        </w:rPr>
      </w:pPr>
    </w:p>
    <w:p w14:paraId="640BFC0D" w14:textId="77777777" w:rsidR="006D04B8" w:rsidRDefault="006D04B8" w:rsidP="00686C73">
      <w:pPr>
        <w:spacing w:before="120" w:after="120" w:line="240" w:lineRule="auto"/>
        <w:jc w:val="right"/>
        <w:rPr>
          <w:rFonts w:ascii="Arial" w:hAnsi="Arial" w:cs="Arial"/>
          <w:sz w:val="18"/>
          <w:szCs w:val="18"/>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957"/>
        <w:gridCol w:w="1255"/>
        <w:gridCol w:w="998"/>
        <w:gridCol w:w="1000"/>
        <w:gridCol w:w="1000"/>
        <w:gridCol w:w="998"/>
        <w:gridCol w:w="1000"/>
        <w:gridCol w:w="1002"/>
      </w:tblGrid>
      <w:tr w:rsidR="00D77C3A" w:rsidRPr="00FF4108" w14:paraId="69525E36" w14:textId="77777777" w:rsidTr="00D77C3A">
        <w:trPr>
          <w:trHeight w:val="315"/>
        </w:trPr>
        <w:tc>
          <w:tcPr>
            <w:tcW w:w="5000" w:type="pct"/>
            <w:gridSpan w:val="8"/>
            <w:shd w:val="clear" w:color="000000" w:fill="D9D9D9"/>
            <w:noWrap/>
            <w:vAlign w:val="center"/>
            <w:hideMark/>
          </w:tcPr>
          <w:p w14:paraId="74512DAE"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lastRenderedPageBreak/>
              <w:t>Migracje na pobyt stały gminne</w:t>
            </w:r>
          </w:p>
        </w:tc>
      </w:tr>
      <w:tr w:rsidR="00D77C3A" w:rsidRPr="00FF4108" w14:paraId="35118EE6" w14:textId="77777777" w:rsidTr="00D77C3A">
        <w:trPr>
          <w:trHeight w:val="330"/>
          <w:tblHeader/>
        </w:trPr>
        <w:tc>
          <w:tcPr>
            <w:tcW w:w="1062" w:type="pct"/>
            <w:shd w:val="clear" w:color="000000" w:fill="BFBFBF"/>
            <w:noWrap/>
            <w:vAlign w:val="center"/>
            <w:hideMark/>
          </w:tcPr>
          <w:p w14:paraId="2009A940"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Wyszczególnienie</w:t>
            </w:r>
          </w:p>
        </w:tc>
        <w:tc>
          <w:tcPr>
            <w:tcW w:w="681" w:type="pct"/>
            <w:shd w:val="clear" w:color="000000" w:fill="BFBFBF"/>
            <w:noWrap/>
            <w:vAlign w:val="center"/>
            <w:hideMark/>
          </w:tcPr>
          <w:p w14:paraId="2DAEBA38"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Jedn. miary</w:t>
            </w:r>
          </w:p>
        </w:tc>
        <w:tc>
          <w:tcPr>
            <w:tcW w:w="542" w:type="pct"/>
            <w:shd w:val="clear" w:color="000000" w:fill="BFBFBF"/>
            <w:noWrap/>
            <w:vAlign w:val="center"/>
            <w:hideMark/>
          </w:tcPr>
          <w:p w14:paraId="232AB223"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2009</w:t>
            </w:r>
          </w:p>
        </w:tc>
        <w:tc>
          <w:tcPr>
            <w:tcW w:w="543" w:type="pct"/>
            <w:shd w:val="clear" w:color="000000" w:fill="BFBFBF"/>
            <w:noWrap/>
            <w:vAlign w:val="center"/>
            <w:hideMark/>
          </w:tcPr>
          <w:p w14:paraId="3800C09B"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2010</w:t>
            </w:r>
          </w:p>
        </w:tc>
        <w:tc>
          <w:tcPr>
            <w:tcW w:w="543" w:type="pct"/>
            <w:shd w:val="clear" w:color="000000" w:fill="BFBFBF"/>
            <w:noWrap/>
            <w:vAlign w:val="center"/>
            <w:hideMark/>
          </w:tcPr>
          <w:p w14:paraId="0FE9D6A0"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2011</w:t>
            </w:r>
          </w:p>
        </w:tc>
        <w:tc>
          <w:tcPr>
            <w:tcW w:w="542" w:type="pct"/>
            <w:shd w:val="clear" w:color="000000" w:fill="BFBFBF"/>
            <w:noWrap/>
            <w:vAlign w:val="center"/>
            <w:hideMark/>
          </w:tcPr>
          <w:p w14:paraId="18DB6336"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2012</w:t>
            </w:r>
          </w:p>
        </w:tc>
        <w:tc>
          <w:tcPr>
            <w:tcW w:w="543" w:type="pct"/>
            <w:shd w:val="clear" w:color="000000" w:fill="BFBFBF"/>
            <w:noWrap/>
            <w:vAlign w:val="center"/>
            <w:hideMark/>
          </w:tcPr>
          <w:p w14:paraId="3379D31A"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2013</w:t>
            </w:r>
          </w:p>
        </w:tc>
        <w:tc>
          <w:tcPr>
            <w:tcW w:w="544" w:type="pct"/>
            <w:shd w:val="clear" w:color="000000" w:fill="BFBFBF"/>
            <w:noWrap/>
            <w:vAlign w:val="center"/>
            <w:hideMark/>
          </w:tcPr>
          <w:p w14:paraId="63A46708"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2014</w:t>
            </w:r>
          </w:p>
        </w:tc>
      </w:tr>
      <w:tr w:rsidR="00D77C3A" w:rsidRPr="00FF4108" w14:paraId="3B519F06" w14:textId="77777777" w:rsidTr="00D77C3A">
        <w:trPr>
          <w:trHeight w:val="440"/>
        </w:trPr>
        <w:tc>
          <w:tcPr>
            <w:tcW w:w="1062" w:type="pct"/>
            <w:shd w:val="clear" w:color="auto" w:fill="D9D9D9" w:themeFill="background1" w:themeFillShade="D9"/>
            <w:vAlign w:val="center"/>
            <w:hideMark/>
          </w:tcPr>
          <w:p w14:paraId="17F538BA"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zameldowania ogółem</w:t>
            </w:r>
          </w:p>
        </w:tc>
        <w:tc>
          <w:tcPr>
            <w:tcW w:w="681" w:type="pct"/>
            <w:shd w:val="clear" w:color="auto" w:fill="D9D9D9" w:themeFill="background1" w:themeFillShade="D9"/>
            <w:noWrap/>
            <w:vAlign w:val="center"/>
            <w:hideMark/>
          </w:tcPr>
          <w:p w14:paraId="358DFBC2"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osoba</w:t>
            </w:r>
          </w:p>
        </w:tc>
        <w:tc>
          <w:tcPr>
            <w:tcW w:w="542" w:type="pct"/>
            <w:shd w:val="clear" w:color="auto" w:fill="D9D9D9" w:themeFill="background1" w:themeFillShade="D9"/>
            <w:noWrap/>
            <w:vAlign w:val="center"/>
            <w:hideMark/>
          </w:tcPr>
          <w:p w14:paraId="23000032"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52</w:t>
            </w:r>
          </w:p>
        </w:tc>
        <w:tc>
          <w:tcPr>
            <w:tcW w:w="543" w:type="pct"/>
            <w:shd w:val="clear" w:color="auto" w:fill="D9D9D9" w:themeFill="background1" w:themeFillShade="D9"/>
            <w:noWrap/>
            <w:vAlign w:val="center"/>
            <w:hideMark/>
          </w:tcPr>
          <w:p w14:paraId="521432EA"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107</w:t>
            </w:r>
          </w:p>
        </w:tc>
        <w:tc>
          <w:tcPr>
            <w:tcW w:w="543" w:type="pct"/>
            <w:shd w:val="clear" w:color="auto" w:fill="D9D9D9" w:themeFill="background1" w:themeFillShade="D9"/>
            <w:noWrap/>
            <w:vAlign w:val="center"/>
            <w:hideMark/>
          </w:tcPr>
          <w:p w14:paraId="6BF2100D"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95</w:t>
            </w:r>
          </w:p>
        </w:tc>
        <w:tc>
          <w:tcPr>
            <w:tcW w:w="542" w:type="pct"/>
            <w:shd w:val="clear" w:color="auto" w:fill="D9D9D9" w:themeFill="background1" w:themeFillShade="D9"/>
            <w:noWrap/>
            <w:vAlign w:val="center"/>
            <w:hideMark/>
          </w:tcPr>
          <w:p w14:paraId="405EA2C8"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90</w:t>
            </w:r>
          </w:p>
        </w:tc>
        <w:tc>
          <w:tcPr>
            <w:tcW w:w="543" w:type="pct"/>
            <w:shd w:val="clear" w:color="auto" w:fill="D9D9D9" w:themeFill="background1" w:themeFillShade="D9"/>
            <w:noWrap/>
            <w:vAlign w:val="center"/>
            <w:hideMark/>
          </w:tcPr>
          <w:p w14:paraId="0997A767"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93</w:t>
            </w:r>
          </w:p>
        </w:tc>
        <w:tc>
          <w:tcPr>
            <w:tcW w:w="544" w:type="pct"/>
            <w:shd w:val="clear" w:color="auto" w:fill="D9D9D9" w:themeFill="background1" w:themeFillShade="D9"/>
            <w:noWrap/>
            <w:vAlign w:val="center"/>
            <w:hideMark/>
          </w:tcPr>
          <w:p w14:paraId="19FDDE9B"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82</w:t>
            </w:r>
          </w:p>
        </w:tc>
      </w:tr>
      <w:tr w:rsidR="00D77C3A" w:rsidRPr="00FF4108" w14:paraId="2044CB6D" w14:textId="77777777" w:rsidTr="00D77C3A">
        <w:trPr>
          <w:trHeight w:val="420"/>
        </w:trPr>
        <w:tc>
          <w:tcPr>
            <w:tcW w:w="1062" w:type="pct"/>
            <w:shd w:val="clear" w:color="auto" w:fill="auto"/>
            <w:vAlign w:val="center"/>
            <w:hideMark/>
          </w:tcPr>
          <w:p w14:paraId="454E844B"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zameldowania z miast</w:t>
            </w:r>
          </w:p>
        </w:tc>
        <w:tc>
          <w:tcPr>
            <w:tcW w:w="681" w:type="pct"/>
            <w:shd w:val="clear" w:color="auto" w:fill="auto"/>
            <w:noWrap/>
            <w:vAlign w:val="center"/>
            <w:hideMark/>
          </w:tcPr>
          <w:p w14:paraId="70360649"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2" w:type="pct"/>
            <w:shd w:val="clear" w:color="auto" w:fill="auto"/>
            <w:noWrap/>
            <w:vAlign w:val="center"/>
            <w:hideMark/>
          </w:tcPr>
          <w:p w14:paraId="639C24F0"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21</w:t>
            </w:r>
          </w:p>
        </w:tc>
        <w:tc>
          <w:tcPr>
            <w:tcW w:w="543" w:type="pct"/>
            <w:shd w:val="clear" w:color="auto" w:fill="auto"/>
            <w:noWrap/>
            <w:vAlign w:val="center"/>
            <w:hideMark/>
          </w:tcPr>
          <w:p w14:paraId="7842064B"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45</w:t>
            </w:r>
          </w:p>
        </w:tc>
        <w:tc>
          <w:tcPr>
            <w:tcW w:w="543" w:type="pct"/>
            <w:shd w:val="clear" w:color="auto" w:fill="auto"/>
            <w:noWrap/>
            <w:vAlign w:val="center"/>
            <w:hideMark/>
          </w:tcPr>
          <w:p w14:paraId="17F855CC"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34</w:t>
            </w:r>
          </w:p>
        </w:tc>
        <w:tc>
          <w:tcPr>
            <w:tcW w:w="542" w:type="pct"/>
            <w:shd w:val="clear" w:color="auto" w:fill="auto"/>
            <w:noWrap/>
            <w:vAlign w:val="center"/>
            <w:hideMark/>
          </w:tcPr>
          <w:p w14:paraId="2D0031FA"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20</w:t>
            </w:r>
          </w:p>
        </w:tc>
        <w:tc>
          <w:tcPr>
            <w:tcW w:w="543" w:type="pct"/>
            <w:shd w:val="clear" w:color="auto" w:fill="auto"/>
            <w:noWrap/>
            <w:vAlign w:val="center"/>
            <w:hideMark/>
          </w:tcPr>
          <w:p w14:paraId="7B8A0681"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31</w:t>
            </w:r>
          </w:p>
        </w:tc>
        <w:tc>
          <w:tcPr>
            <w:tcW w:w="544" w:type="pct"/>
            <w:shd w:val="clear" w:color="auto" w:fill="auto"/>
            <w:noWrap/>
            <w:vAlign w:val="center"/>
            <w:hideMark/>
          </w:tcPr>
          <w:p w14:paraId="79287606"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27</w:t>
            </w:r>
          </w:p>
        </w:tc>
      </w:tr>
      <w:tr w:rsidR="00D77C3A" w:rsidRPr="00FF4108" w14:paraId="51855F72" w14:textId="77777777" w:rsidTr="00D77C3A">
        <w:trPr>
          <w:trHeight w:val="527"/>
        </w:trPr>
        <w:tc>
          <w:tcPr>
            <w:tcW w:w="1062" w:type="pct"/>
            <w:shd w:val="clear" w:color="auto" w:fill="auto"/>
            <w:vAlign w:val="center"/>
            <w:hideMark/>
          </w:tcPr>
          <w:p w14:paraId="0A3CE932"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zameldowania ze wsi</w:t>
            </w:r>
          </w:p>
        </w:tc>
        <w:tc>
          <w:tcPr>
            <w:tcW w:w="681" w:type="pct"/>
            <w:shd w:val="clear" w:color="auto" w:fill="auto"/>
            <w:noWrap/>
            <w:vAlign w:val="center"/>
            <w:hideMark/>
          </w:tcPr>
          <w:p w14:paraId="5DCAD969"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2" w:type="pct"/>
            <w:shd w:val="clear" w:color="auto" w:fill="auto"/>
            <w:noWrap/>
            <w:vAlign w:val="center"/>
            <w:hideMark/>
          </w:tcPr>
          <w:p w14:paraId="4A037E77"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31</w:t>
            </w:r>
          </w:p>
        </w:tc>
        <w:tc>
          <w:tcPr>
            <w:tcW w:w="543" w:type="pct"/>
            <w:shd w:val="clear" w:color="auto" w:fill="auto"/>
            <w:noWrap/>
            <w:vAlign w:val="center"/>
            <w:hideMark/>
          </w:tcPr>
          <w:p w14:paraId="03177599"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62</w:t>
            </w:r>
          </w:p>
        </w:tc>
        <w:tc>
          <w:tcPr>
            <w:tcW w:w="543" w:type="pct"/>
            <w:shd w:val="clear" w:color="auto" w:fill="auto"/>
            <w:noWrap/>
            <w:vAlign w:val="center"/>
            <w:hideMark/>
          </w:tcPr>
          <w:p w14:paraId="3607244E"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61</w:t>
            </w:r>
          </w:p>
        </w:tc>
        <w:tc>
          <w:tcPr>
            <w:tcW w:w="542" w:type="pct"/>
            <w:shd w:val="clear" w:color="auto" w:fill="auto"/>
            <w:noWrap/>
            <w:vAlign w:val="center"/>
            <w:hideMark/>
          </w:tcPr>
          <w:p w14:paraId="4B08A73E"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69</w:t>
            </w:r>
          </w:p>
        </w:tc>
        <w:tc>
          <w:tcPr>
            <w:tcW w:w="543" w:type="pct"/>
            <w:shd w:val="clear" w:color="auto" w:fill="auto"/>
            <w:noWrap/>
            <w:vAlign w:val="center"/>
            <w:hideMark/>
          </w:tcPr>
          <w:p w14:paraId="2604DD60"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62</w:t>
            </w:r>
          </w:p>
        </w:tc>
        <w:tc>
          <w:tcPr>
            <w:tcW w:w="544" w:type="pct"/>
            <w:shd w:val="clear" w:color="auto" w:fill="auto"/>
            <w:noWrap/>
            <w:vAlign w:val="center"/>
            <w:hideMark/>
          </w:tcPr>
          <w:p w14:paraId="23AD7C46"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55</w:t>
            </w:r>
          </w:p>
        </w:tc>
      </w:tr>
      <w:tr w:rsidR="00D77C3A" w:rsidRPr="00FF4108" w14:paraId="1F1E0920" w14:textId="77777777" w:rsidTr="00D77C3A">
        <w:trPr>
          <w:trHeight w:val="493"/>
        </w:trPr>
        <w:tc>
          <w:tcPr>
            <w:tcW w:w="1062" w:type="pct"/>
            <w:shd w:val="clear" w:color="auto" w:fill="auto"/>
            <w:vAlign w:val="center"/>
            <w:hideMark/>
          </w:tcPr>
          <w:p w14:paraId="04AB8656"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zameldowania z zagranicy</w:t>
            </w:r>
          </w:p>
        </w:tc>
        <w:tc>
          <w:tcPr>
            <w:tcW w:w="681" w:type="pct"/>
            <w:shd w:val="clear" w:color="auto" w:fill="auto"/>
            <w:noWrap/>
            <w:vAlign w:val="center"/>
            <w:hideMark/>
          </w:tcPr>
          <w:p w14:paraId="434D56A0"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2" w:type="pct"/>
            <w:shd w:val="clear" w:color="auto" w:fill="auto"/>
            <w:noWrap/>
            <w:vAlign w:val="center"/>
            <w:hideMark/>
          </w:tcPr>
          <w:p w14:paraId="0901199C"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0</w:t>
            </w:r>
          </w:p>
        </w:tc>
        <w:tc>
          <w:tcPr>
            <w:tcW w:w="543" w:type="pct"/>
            <w:shd w:val="clear" w:color="auto" w:fill="auto"/>
            <w:noWrap/>
            <w:vAlign w:val="center"/>
            <w:hideMark/>
          </w:tcPr>
          <w:p w14:paraId="0A403537"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0</w:t>
            </w:r>
          </w:p>
        </w:tc>
        <w:tc>
          <w:tcPr>
            <w:tcW w:w="543" w:type="pct"/>
            <w:shd w:val="clear" w:color="auto" w:fill="auto"/>
            <w:noWrap/>
            <w:vAlign w:val="center"/>
            <w:hideMark/>
          </w:tcPr>
          <w:p w14:paraId="5C4633A7"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0</w:t>
            </w:r>
          </w:p>
        </w:tc>
        <w:tc>
          <w:tcPr>
            <w:tcW w:w="542" w:type="pct"/>
            <w:shd w:val="clear" w:color="auto" w:fill="auto"/>
            <w:noWrap/>
            <w:vAlign w:val="center"/>
            <w:hideMark/>
          </w:tcPr>
          <w:p w14:paraId="0C38821C"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w:t>
            </w:r>
          </w:p>
        </w:tc>
        <w:tc>
          <w:tcPr>
            <w:tcW w:w="543" w:type="pct"/>
            <w:shd w:val="clear" w:color="auto" w:fill="auto"/>
            <w:noWrap/>
            <w:vAlign w:val="center"/>
            <w:hideMark/>
          </w:tcPr>
          <w:p w14:paraId="6EE429FC"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0</w:t>
            </w:r>
          </w:p>
        </w:tc>
        <w:tc>
          <w:tcPr>
            <w:tcW w:w="544" w:type="pct"/>
            <w:shd w:val="clear" w:color="auto" w:fill="auto"/>
            <w:noWrap/>
            <w:vAlign w:val="center"/>
            <w:hideMark/>
          </w:tcPr>
          <w:p w14:paraId="422BA321"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0</w:t>
            </w:r>
          </w:p>
        </w:tc>
      </w:tr>
      <w:tr w:rsidR="00D77C3A" w:rsidRPr="00FF4108" w14:paraId="6E474E87" w14:textId="77777777" w:rsidTr="00D77C3A">
        <w:trPr>
          <w:trHeight w:val="473"/>
        </w:trPr>
        <w:tc>
          <w:tcPr>
            <w:tcW w:w="1062" w:type="pct"/>
            <w:shd w:val="clear" w:color="auto" w:fill="D9D9D9" w:themeFill="background1" w:themeFillShade="D9"/>
            <w:vAlign w:val="center"/>
            <w:hideMark/>
          </w:tcPr>
          <w:p w14:paraId="5E50C5D3"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wymeldowania ogółem</w:t>
            </w:r>
          </w:p>
        </w:tc>
        <w:tc>
          <w:tcPr>
            <w:tcW w:w="681" w:type="pct"/>
            <w:shd w:val="clear" w:color="auto" w:fill="D9D9D9" w:themeFill="background1" w:themeFillShade="D9"/>
            <w:noWrap/>
            <w:vAlign w:val="center"/>
            <w:hideMark/>
          </w:tcPr>
          <w:p w14:paraId="5BC20824"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osoba</w:t>
            </w:r>
          </w:p>
        </w:tc>
        <w:tc>
          <w:tcPr>
            <w:tcW w:w="542" w:type="pct"/>
            <w:shd w:val="clear" w:color="auto" w:fill="D9D9D9" w:themeFill="background1" w:themeFillShade="D9"/>
            <w:noWrap/>
            <w:vAlign w:val="center"/>
            <w:hideMark/>
          </w:tcPr>
          <w:p w14:paraId="3DBF3AC6"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102</w:t>
            </w:r>
          </w:p>
        </w:tc>
        <w:tc>
          <w:tcPr>
            <w:tcW w:w="543" w:type="pct"/>
            <w:shd w:val="clear" w:color="auto" w:fill="D9D9D9" w:themeFill="background1" w:themeFillShade="D9"/>
            <w:noWrap/>
            <w:vAlign w:val="center"/>
            <w:hideMark/>
          </w:tcPr>
          <w:p w14:paraId="6C3E94C5"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106</w:t>
            </w:r>
          </w:p>
        </w:tc>
        <w:tc>
          <w:tcPr>
            <w:tcW w:w="543" w:type="pct"/>
            <w:shd w:val="clear" w:color="auto" w:fill="D9D9D9" w:themeFill="background1" w:themeFillShade="D9"/>
            <w:noWrap/>
            <w:vAlign w:val="center"/>
            <w:hideMark/>
          </w:tcPr>
          <w:p w14:paraId="37DE376A"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93</w:t>
            </w:r>
          </w:p>
        </w:tc>
        <w:tc>
          <w:tcPr>
            <w:tcW w:w="542" w:type="pct"/>
            <w:shd w:val="clear" w:color="auto" w:fill="D9D9D9" w:themeFill="background1" w:themeFillShade="D9"/>
            <w:noWrap/>
            <w:vAlign w:val="center"/>
            <w:hideMark/>
          </w:tcPr>
          <w:p w14:paraId="63009C12"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102</w:t>
            </w:r>
          </w:p>
        </w:tc>
        <w:tc>
          <w:tcPr>
            <w:tcW w:w="543" w:type="pct"/>
            <w:shd w:val="clear" w:color="auto" w:fill="D9D9D9" w:themeFill="background1" w:themeFillShade="D9"/>
            <w:noWrap/>
            <w:vAlign w:val="center"/>
            <w:hideMark/>
          </w:tcPr>
          <w:p w14:paraId="29705215"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106</w:t>
            </w:r>
          </w:p>
        </w:tc>
        <w:tc>
          <w:tcPr>
            <w:tcW w:w="544" w:type="pct"/>
            <w:shd w:val="clear" w:color="auto" w:fill="D9D9D9" w:themeFill="background1" w:themeFillShade="D9"/>
            <w:noWrap/>
            <w:vAlign w:val="center"/>
            <w:hideMark/>
          </w:tcPr>
          <w:p w14:paraId="5509A68D"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134</w:t>
            </w:r>
          </w:p>
        </w:tc>
      </w:tr>
      <w:tr w:rsidR="00D77C3A" w:rsidRPr="00FF4108" w14:paraId="5EBB7D1D" w14:textId="77777777" w:rsidTr="00D77C3A">
        <w:trPr>
          <w:trHeight w:val="439"/>
        </w:trPr>
        <w:tc>
          <w:tcPr>
            <w:tcW w:w="1062" w:type="pct"/>
            <w:shd w:val="clear" w:color="auto" w:fill="auto"/>
            <w:vAlign w:val="center"/>
            <w:hideMark/>
          </w:tcPr>
          <w:p w14:paraId="409C930B"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wymeldowania do miast</w:t>
            </w:r>
          </w:p>
        </w:tc>
        <w:tc>
          <w:tcPr>
            <w:tcW w:w="681" w:type="pct"/>
            <w:shd w:val="clear" w:color="auto" w:fill="auto"/>
            <w:noWrap/>
            <w:vAlign w:val="center"/>
            <w:hideMark/>
          </w:tcPr>
          <w:p w14:paraId="51C1EC87"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2" w:type="pct"/>
            <w:shd w:val="clear" w:color="auto" w:fill="auto"/>
            <w:noWrap/>
            <w:vAlign w:val="center"/>
            <w:hideMark/>
          </w:tcPr>
          <w:p w14:paraId="179BE797"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45</w:t>
            </w:r>
          </w:p>
        </w:tc>
        <w:tc>
          <w:tcPr>
            <w:tcW w:w="543" w:type="pct"/>
            <w:shd w:val="clear" w:color="auto" w:fill="auto"/>
            <w:noWrap/>
            <w:vAlign w:val="center"/>
            <w:hideMark/>
          </w:tcPr>
          <w:p w14:paraId="53103896"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38</w:t>
            </w:r>
          </w:p>
        </w:tc>
        <w:tc>
          <w:tcPr>
            <w:tcW w:w="543" w:type="pct"/>
            <w:shd w:val="clear" w:color="auto" w:fill="auto"/>
            <w:noWrap/>
            <w:vAlign w:val="center"/>
            <w:hideMark/>
          </w:tcPr>
          <w:p w14:paraId="3057BD31"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35</w:t>
            </w:r>
          </w:p>
        </w:tc>
        <w:tc>
          <w:tcPr>
            <w:tcW w:w="542" w:type="pct"/>
            <w:shd w:val="clear" w:color="auto" w:fill="auto"/>
            <w:noWrap/>
            <w:vAlign w:val="center"/>
            <w:hideMark/>
          </w:tcPr>
          <w:p w14:paraId="3101CD74"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58</w:t>
            </w:r>
          </w:p>
        </w:tc>
        <w:tc>
          <w:tcPr>
            <w:tcW w:w="543" w:type="pct"/>
            <w:shd w:val="clear" w:color="auto" w:fill="auto"/>
            <w:noWrap/>
            <w:vAlign w:val="center"/>
            <w:hideMark/>
          </w:tcPr>
          <w:p w14:paraId="2D33AE03"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60</w:t>
            </w:r>
          </w:p>
        </w:tc>
        <w:tc>
          <w:tcPr>
            <w:tcW w:w="544" w:type="pct"/>
            <w:shd w:val="clear" w:color="auto" w:fill="auto"/>
            <w:noWrap/>
            <w:vAlign w:val="center"/>
            <w:hideMark/>
          </w:tcPr>
          <w:p w14:paraId="32A77EE2"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70</w:t>
            </w:r>
          </w:p>
        </w:tc>
      </w:tr>
      <w:tr w:rsidR="00D77C3A" w:rsidRPr="00FF4108" w14:paraId="30B0BC16" w14:textId="77777777" w:rsidTr="00D77C3A">
        <w:trPr>
          <w:trHeight w:val="547"/>
        </w:trPr>
        <w:tc>
          <w:tcPr>
            <w:tcW w:w="1062" w:type="pct"/>
            <w:shd w:val="clear" w:color="auto" w:fill="auto"/>
            <w:vAlign w:val="center"/>
            <w:hideMark/>
          </w:tcPr>
          <w:p w14:paraId="59BBB9A5"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wymeldowania na wieś</w:t>
            </w:r>
          </w:p>
        </w:tc>
        <w:tc>
          <w:tcPr>
            <w:tcW w:w="681" w:type="pct"/>
            <w:shd w:val="clear" w:color="auto" w:fill="auto"/>
            <w:noWrap/>
            <w:vAlign w:val="center"/>
            <w:hideMark/>
          </w:tcPr>
          <w:p w14:paraId="11CDCF4D"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2" w:type="pct"/>
            <w:shd w:val="clear" w:color="auto" w:fill="auto"/>
            <w:noWrap/>
            <w:vAlign w:val="center"/>
            <w:hideMark/>
          </w:tcPr>
          <w:p w14:paraId="1F968714"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57</w:t>
            </w:r>
          </w:p>
        </w:tc>
        <w:tc>
          <w:tcPr>
            <w:tcW w:w="543" w:type="pct"/>
            <w:shd w:val="clear" w:color="auto" w:fill="auto"/>
            <w:noWrap/>
            <w:vAlign w:val="center"/>
            <w:hideMark/>
          </w:tcPr>
          <w:p w14:paraId="6CC8D664"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66</w:t>
            </w:r>
          </w:p>
        </w:tc>
        <w:tc>
          <w:tcPr>
            <w:tcW w:w="543" w:type="pct"/>
            <w:shd w:val="clear" w:color="auto" w:fill="auto"/>
            <w:noWrap/>
            <w:vAlign w:val="center"/>
            <w:hideMark/>
          </w:tcPr>
          <w:p w14:paraId="6FD5A925"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56</w:t>
            </w:r>
          </w:p>
        </w:tc>
        <w:tc>
          <w:tcPr>
            <w:tcW w:w="542" w:type="pct"/>
            <w:shd w:val="clear" w:color="auto" w:fill="auto"/>
            <w:noWrap/>
            <w:vAlign w:val="center"/>
            <w:hideMark/>
          </w:tcPr>
          <w:p w14:paraId="72C6E327"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43</w:t>
            </w:r>
          </w:p>
        </w:tc>
        <w:tc>
          <w:tcPr>
            <w:tcW w:w="543" w:type="pct"/>
            <w:shd w:val="clear" w:color="auto" w:fill="auto"/>
            <w:noWrap/>
            <w:vAlign w:val="center"/>
            <w:hideMark/>
          </w:tcPr>
          <w:p w14:paraId="530552F7"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46</w:t>
            </w:r>
          </w:p>
        </w:tc>
        <w:tc>
          <w:tcPr>
            <w:tcW w:w="544" w:type="pct"/>
            <w:shd w:val="clear" w:color="auto" w:fill="auto"/>
            <w:noWrap/>
            <w:vAlign w:val="center"/>
            <w:hideMark/>
          </w:tcPr>
          <w:p w14:paraId="0E4CBB0E"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64</w:t>
            </w:r>
          </w:p>
        </w:tc>
      </w:tr>
      <w:tr w:rsidR="00D77C3A" w:rsidRPr="00FF4108" w14:paraId="29FA0151" w14:textId="77777777" w:rsidTr="00D77C3A">
        <w:trPr>
          <w:trHeight w:val="540"/>
        </w:trPr>
        <w:tc>
          <w:tcPr>
            <w:tcW w:w="1062" w:type="pct"/>
            <w:shd w:val="clear" w:color="auto" w:fill="auto"/>
            <w:vAlign w:val="center"/>
            <w:hideMark/>
          </w:tcPr>
          <w:p w14:paraId="072C7415"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wymeldowania za granicę</w:t>
            </w:r>
          </w:p>
        </w:tc>
        <w:tc>
          <w:tcPr>
            <w:tcW w:w="681" w:type="pct"/>
            <w:shd w:val="clear" w:color="auto" w:fill="auto"/>
            <w:noWrap/>
            <w:vAlign w:val="center"/>
            <w:hideMark/>
          </w:tcPr>
          <w:p w14:paraId="4F6E062C"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osoba</w:t>
            </w:r>
          </w:p>
        </w:tc>
        <w:tc>
          <w:tcPr>
            <w:tcW w:w="542" w:type="pct"/>
            <w:shd w:val="clear" w:color="auto" w:fill="auto"/>
            <w:noWrap/>
            <w:vAlign w:val="center"/>
            <w:hideMark/>
          </w:tcPr>
          <w:p w14:paraId="4AEF96D5"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0</w:t>
            </w:r>
          </w:p>
        </w:tc>
        <w:tc>
          <w:tcPr>
            <w:tcW w:w="543" w:type="pct"/>
            <w:shd w:val="clear" w:color="auto" w:fill="auto"/>
            <w:noWrap/>
            <w:vAlign w:val="center"/>
            <w:hideMark/>
          </w:tcPr>
          <w:p w14:paraId="647A42D7"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w:t>
            </w:r>
          </w:p>
        </w:tc>
        <w:tc>
          <w:tcPr>
            <w:tcW w:w="543" w:type="pct"/>
            <w:shd w:val="clear" w:color="auto" w:fill="auto"/>
            <w:noWrap/>
            <w:vAlign w:val="center"/>
            <w:hideMark/>
          </w:tcPr>
          <w:p w14:paraId="41632DAA"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2</w:t>
            </w:r>
          </w:p>
        </w:tc>
        <w:tc>
          <w:tcPr>
            <w:tcW w:w="542" w:type="pct"/>
            <w:shd w:val="clear" w:color="auto" w:fill="auto"/>
            <w:noWrap/>
            <w:vAlign w:val="center"/>
            <w:hideMark/>
          </w:tcPr>
          <w:p w14:paraId="14DB9A64"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1</w:t>
            </w:r>
          </w:p>
        </w:tc>
        <w:tc>
          <w:tcPr>
            <w:tcW w:w="543" w:type="pct"/>
            <w:shd w:val="clear" w:color="auto" w:fill="auto"/>
            <w:noWrap/>
            <w:vAlign w:val="center"/>
            <w:hideMark/>
          </w:tcPr>
          <w:p w14:paraId="47BEBAAE"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0</w:t>
            </w:r>
          </w:p>
        </w:tc>
        <w:tc>
          <w:tcPr>
            <w:tcW w:w="544" w:type="pct"/>
            <w:shd w:val="clear" w:color="auto" w:fill="auto"/>
            <w:noWrap/>
            <w:vAlign w:val="center"/>
            <w:hideMark/>
          </w:tcPr>
          <w:p w14:paraId="7B0C8291" w14:textId="77777777" w:rsidR="00D77C3A" w:rsidRPr="00FF4108" w:rsidRDefault="00D77C3A" w:rsidP="00D77C3A">
            <w:pPr>
              <w:spacing w:before="60" w:after="60" w:line="240" w:lineRule="auto"/>
              <w:jc w:val="center"/>
              <w:rPr>
                <w:rFonts w:ascii="Arial" w:eastAsia="Times New Roman" w:hAnsi="Arial" w:cs="Arial"/>
                <w:color w:val="000000"/>
                <w:sz w:val="20"/>
                <w:szCs w:val="20"/>
                <w:lang w:eastAsia="pl-PL"/>
              </w:rPr>
            </w:pPr>
            <w:r w:rsidRPr="00FF4108">
              <w:rPr>
                <w:rFonts w:ascii="Arial" w:eastAsia="Times New Roman" w:hAnsi="Arial" w:cs="Arial"/>
                <w:color w:val="000000"/>
                <w:sz w:val="20"/>
                <w:szCs w:val="20"/>
                <w:lang w:eastAsia="pl-PL"/>
              </w:rPr>
              <w:t>0</w:t>
            </w:r>
          </w:p>
        </w:tc>
      </w:tr>
      <w:tr w:rsidR="00D77C3A" w:rsidRPr="00FF4108" w14:paraId="05DDDE92" w14:textId="77777777" w:rsidTr="00D77C3A">
        <w:trPr>
          <w:trHeight w:val="525"/>
        </w:trPr>
        <w:tc>
          <w:tcPr>
            <w:tcW w:w="1062" w:type="pct"/>
            <w:shd w:val="clear" w:color="auto" w:fill="D9D9D9" w:themeFill="background1" w:themeFillShade="D9"/>
            <w:vAlign w:val="center"/>
            <w:hideMark/>
          </w:tcPr>
          <w:p w14:paraId="77115804"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saldo migracji</w:t>
            </w:r>
          </w:p>
        </w:tc>
        <w:tc>
          <w:tcPr>
            <w:tcW w:w="681" w:type="pct"/>
            <w:shd w:val="clear" w:color="auto" w:fill="D9D9D9" w:themeFill="background1" w:themeFillShade="D9"/>
            <w:noWrap/>
            <w:vAlign w:val="center"/>
            <w:hideMark/>
          </w:tcPr>
          <w:p w14:paraId="6F6A7841"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osoba</w:t>
            </w:r>
          </w:p>
        </w:tc>
        <w:tc>
          <w:tcPr>
            <w:tcW w:w="542" w:type="pct"/>
            <w:shd w:val="clear" w:color="auto" w:fill="D9D9D9" w:themeFill="background1" w:themeFillShade="D9"/>
            <w:noWrap/>
            <w:vAlign w:val="center"/>
            <w:hideMark/>
          </w:tcPr>
          <w:p w14:paraId="6294378B"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-50</w:t>
            </w:r>
          </w:p>
        </w:tc>
        <w:tc>
          <w:tcPr>
            <w:tcW w:w="543" w:type="pct"/>
            <w:shd w:val="clear" w:color="auto" w:fill="D9D9D9" w:themeFill="background1" w:themeFillShade="D9"/>
            <w:noWrap/>
            <w:vAlign w:val="center"/>
            <w:hideMark/>
          </w:tcPr>
          <w:p w14:paraId="6B23B8EB"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w:t>
            </w:r>
          </w:p>
        </w:tc>
        <w:tc>
          <w:tcPr>
            <w:tcW w:w="543" w:type="pct"/>
            <w:shd w:val="clear" w:color="auto" w:fill="D9D9D9" w:themeFill="background1" w:themeFillShade="D9"/>
            <w:noWrap/>
            <w:vAlign w:val="center"/>
            <w:hideMark/>
          </w:tcPr>
          <w:p w14:paraId="5479FF03"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2</w:t>
            </w:r>
          </w:p>
        </w:tc>
        <w:tc>
          <w:tcPr>
            <w:tcW w:w="542" w:type="pct"/>
            <w:shd w:val="clear" w:color="auto" w:fill="D9D9D9" w:themeFill="background1" w:themeFillShade="D9"/>
            <w:noWrap/>
            <w:vAlign w:val="center"/>
            <w:hideMark/>
          </w:tcPr>
          <w:p w14:paraId="673908CE"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-12</w:t>
            </w:r>
          </w:p>
        </w:tc>
        <w:tc>
          <w:tcPr>
            <w:tcW w:w="543" w:type="pct"/>
            <w:shd w:val="clear" w:color="auto" w:fill="D9D9D9" w:themeFill="background1" w:themeFillShade="D9"/>
            <w:noWrap/>
            <w:vAlign w:val="center"/>
            <w:hideMark/>
          </w:tcPr>
          <w:p w14:paraId="1213A433"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-13</w:t>
            </w:r>
          </w:p>
        </w:tc>
        <w:tc>
          <w:tcPr>
            <w:tcW w:w="544" w:type="pct"/>
            <w:shd w:val="clear" w:color="auto" w:fill="D9D9D9" w:themeFill="background1" w:themeFillShade="D9"/>
            <w:noWrap/>
            <w:vAlign w:val="center"/>
            <w:hideMark/>
          </w:tcPr>
          <w:p w14:paraId="168EF872" w14:textId="77777777" w:rsidR="00D77C3A" w:rsidRPr="00FF4108" w:rsidRDefault="00D77C3A" w:rsidP="00D77C3A">
            <w:pPr>
              <w:spacing w:before="60" w:after="60" w:line="240" w:lineRule="auto"/>
              <w:jc w:val="center"/>
              <w:rPr>
                <w:rFonts w:ascii="Arial" w:eastAsia="Times New Roman" w:hAnsi="Arial" w:cs="Arial"/>
                <w:b/>
                <w:bCs/>
                <w:color w:val="000000"/>
                <w:sz w:val="20"/>
                <w:szCs w:val="20"/>
                <w:lang w:eastAsia="pl-PL"/>
              </w:rPr>
            </w:pPr>
            <w:r w:rsidRPr="00FF4108">
              <w:rPr>
                <w:rFonts w:ascii="Arial" w:eastAsia="Times New Roman" w:hAnsi="Arial" w:cs="Arial"/>
                <w:b/>
                <w:bCs/>
                <w:color w:val="000000"/>
                <w:sz w:val="20"/>
                <w:szCs w:val="20"/>
                <w:lang w:eastAsia="pl-PL"/>
              </w:rPr>
              <w:t>-52</w:t>
            </w:r>
          </w:p>
        </w:tc>
      </w:tr>
    </w:tbl>
    <w:p w14:paraId="3B18CF4E" w14:textId="77777777" w:rsidR="00686C73" w:rsidRDefault="00686C73" w:rsidP="00686C73">
      <w:pPr>
        <w:spacing w:before="120" w:after="120" w:line="240" w:lineRule="auto"/>
        <w:jc w:val="right"/>
        <w:rPr>
          <w:rFonts w:ascii="Arial" w:hAnsi="Arial" w:cs="Arial"/>
          <w:sz w:val="18"/>
          <w:szCs w:val="18"/>
        </w:rPr>
      </w:pPr>
      <w:r w:rsidRPr="00920F06">
        <w:rPr>
          <w:rFonts w:ascii="Arial" w:hAnsi="Arial" w:cs="Arial"/>
          <w:sz w:val="18"/>
          <w:szCs w:val="18"/>
        </w:rPr>
        <w:t xml:space="preserve"> </w:t>
      </w:r>
      <w:r w:rsidRPr="005C78AA">
        <w:rPr>
          <w:rFonts w:ascii="Arial" w:hAnsi="Arial" w:cs="Arial"/>
          <w:sz w:val="18"/>
          <w:szCs w:val="18"/>
        </w:rPr>
        <w:t>Źródło: Dane GUS</w:t>
      </w:r>
    </w:p>
    <w:p w14:paraId="42813AB8" w14:textId="6CD55173" w:rsidR="00AB2621" w:rsidRPr="00583E6A" w:rsidRDefault="00AB2621" w:rsidP="005C78AA">
      <w:pPr>
        <w:spacing w:after="0" w:line="360" w:lineRule="auto"/>
        <w:jc w:val="both"/>
        <w:rPr>
          <w:rFonts w:ascii="Arial" w:hAnsi="Arial" w:cs="Arial"/>
          <w:sz w:val="18"/>
          <w:szCs w:val="18"/>
        </w:rPr>
      </w:pPr>
      <w:r w:rsidRPr="00583E6A">
        <w:rPr>
          <w:rFonts w:ascii="Arial" w:hAnsi="Arial" w:cs="Arial"/>
          <w:b/>
        </w:rPr>
        <w:t>Przyrost naturalny</w:t>
      </w:r>
      <w:r w:rsidRPr="00583E6A">
        <w:rPr>
          <w:rFonts w:ascii="Arial" w:hAnsi="Arial" w:cs="Arial"/>
        </w:rPr>
        <w:t xml:space="preserve"> </w:t>
      </w:r>
      <w:r w:rsidR="005C78AA" w:rsidRPr="00583E6A">
        <w:rPr>
          <w:rFonts w:ascii="Arial" w:hAnsi="Arial" w:cs="Arial"/>
        </w:rPr>
        <w:t xml:space="preserve">na terenie </w:t>
      </w:r>
      <w:r w:rsidRPr="00583E6A">
        <w:rPr>
          <w:rFonts w:ascii="Arial" w:hAnsi="Arial" w:cs="Arial"/>
        </w:rPr>
        <w:t>Gminy Poniec w analizowanym okresie</w:t>
      </w:r>
      <w:r w:rsidR="00FF4108" w:rsidRPr="00583E6A">
        <w:rPr>
          <w:rFonts w:ascii="Arial" w:hAnsi="Arial" w:cs="Arial"/>
        </w:rPr>
        <w:t xml:space="preserve"> ulegał wahaniom (Tabela 1</w:t>
      </w:r>
      <w:r w:rsidRPr="00583E6A">
        <w:rPr>
          <w:rFonts w:ascii="Arial" w:hAnsi="Arial" w:cs="Arial"/>
        </w:rPr>
        <w:t>). Wartość przyrostu w większości analizowanych lat utrzymywała wartości dodatnie, co oznacza przewagę urodzeń żywych nad zgonami. Jedynie w 2013 roku przyrost naturalny kształtował się poniżej zera</w:t>
      </w:r>
      <w:r w:rsidR="00FF11AF" w:rsidRPr="00583E6A">
        <w:rPr>
          <w:rFonts w:ascii="Arial" w:hAnsi="Arial" w:cs="Arial"/>
        </w:rPr>
        <w:t>.</w:t>
      </w:r>
    </w:p>
    <w:p w14:paraId="72B66F52" w14:textId="6BC58B4E" w:rsidR="00AB2621" w:rsidRPr="00AB2621" w:rsidRDefault="00686C73" w:rsidP="00AB2621">
      <w:pPr>
        <w:spacing w:after="0" w:line="360" w:lineRule="auto"/>
        <w:jc w:val="both"/>
        <w:rPr>
          <w:rFonts w:ascii="Arial" w:hAnsi="Arial" w:cs="Arial"/>
        </w:rPr>
      </w:pPr>
      <w:r w:rsidRPr="00583E6A">
        <w:rPr>
          <w:rFonts w:ascii="Arial" w:hAnsi="Arial" w:cs="Arial"/>
        </w:rPr>
        <w:t>Mniej korzystnie</w:t>
      </w:r>
      <w:r w:rsidRPr="00AB2621">
        <w:rPr>
          <w:rFonts w:ascii="Arial" w:hAnsi="Arial" w:cs="Arial"/>
        </w:rPr>
        <w:t xml:space="preserve"> kształtowało się </w:t>
      </w:r>
      <w:r w:rsidRPr="00AB2621">
        <w:rPr>
          <w:rFonts w:ascii="Arial" w:hAnsi="Arial" w:cs="Arial"/>
          <w:b/>
        </w:rPr>
        <w:t xml:space="preserve">saldo migracji. </w:t>
      </w:r>
      <w:r w:rsidR="00AB2621" w:rsidRPr="00DF4C98">
        <w:rPr>
          <w:rFonts w:ascii="Arial" w:hAnsi="Arial" w:cs="Arial"/>
        </w:rPr>
        <w:t>W latach 2009,</w:t>
      </w:r>
      <w:r w:rsidR="00AB2621">
        <w:rPr>
          <w:rFonts w:ascii="Arial" w:hAnsi="Arial" w:cs="Arial"/>
        </w:rPr>
        <w:t xml:space="preserve"> </w:t>
      </w:r>
      <w:r w:rsidR="00AB2621" w:rsidRPr="00DF4C98">
        <w:rPr>
          <w:rFonts w:ascii="Arial" w:hAnsi="Arial" w:cs="Arial"/>
        </w:rPr>
        <w:t>2012,</w:t>
      </w:r>
      <w:r w:rsidR="00EA4DB0">
        <w:rPr>
          <w:rFonts w:ascii="Arial" w:hAnsi="Arial" w:cs="Arial"/>
        </w:rPr>
        <w:t xml:space="preserve"> 2013 oraz</w:t>
      </w:r>
      <w:r w:rsidR="00AB2621" w:rsidRPr="00DF4C98">
        <w:rPr>
          <w:rFonts w:ascii="Arial" w:hAnsi="Arial" w:cs="Arial"/>
        </w:rPr>
        <w:t xml:space="preserve"> 2014 saldo przyjęło wartości ujemne</w:t>
      </w:r>
      <w:r w:rsidR="00EA4DB0">
        <w:rPr>
          <w:rFonts w:ascii="Arial" w:hAnsi="Arial" w:cs="Arial"/>
        </w:rPr>
        <w:t>,</w:t>
      </w:r>
      <w:r w:rsidR="00AB2621" w:rsidRPr="00DF4C98">
        <w:rPr>
          <w:rFonts w:ascii="Arial" w:hAnsi="Arial" w:cs="Arial"/>
        </w:rPr>
        <w:t xml:space="preserve"> </w:t>
      </w:r>
      <w:r w:rsidR="00AB2621">
        <w:rPr>
          <w:rFonts w:ascii="Arial" w:hAnsi="Arial" w:cs="Arial"/>
        </w:rPr>
        <w:t xml:space="preserve">co jest </w:t>
      </w:r>
      <w:r w:rsidR="00AB2621" w:rsidRPr="00DF4C98">
        <w:rPr>
          <w:rFonts w:ascii="Arial" w:hAnsi="Arial" w:cs="Arial"/>
        </w:rPr>
        <w:t>ważnym sygnałem i ma negatywny wpływ na prognozy dotyczące liczby ludności. Ujemne wartości salda wskazują na przewagę liczby osób opusz</w:t>
      </w:r>
      <w:r w:rsidR="00E97FAC">
        <w:rPr>
          <w:rFonts w:ascii="Arial" w:hAnsi="Arial" w:cs="Arial"/>
        </w:rPr>
        <w:t>czających teren Gminy</w:t>
      </w:r>
      <w:r w:rsidR="00D46D62">
        <w:rPr>
          <w:rFonts w:ascii="Arial" w:hAnsi="Arial" w:cs="Arial"/>
        </w:rPr>
        <w:t>,</w:t>
      </w:r>
      <w:r w:rsidR="00E97FAC">
        <w:rPr>
          <w:rFonts w:ascii="Arial" w:hAnsi="Arial" w:cs="Arial"/>
        </w:rPr>
        <w:t xml:space="preserve"> nad liczbą</w:t>
      </w:r>
      <w:r w:rsidR="00AB2621" w:rsidRPr="00DF4C98">
        <w:rPr>
          <w:rFonts w:ascii="Arial" w:hAnsi="Arial" w:cs="Arial"/>
        </w:rPr>
        <w:t xml:space="preserve"> osób do niej napływających. Saldo migracji na</w:t>
      </w:r>
      <w:r w:rsidR="00D46D62">
        <w:rPr>
          <w:rFonts w:ascii="Arial" w:hAnsi="Arial" w:cs="Arial"/>
        </w:rPr>
        <w:t xml:space="preserve"> koniec 2014 roku wyniosło -52.</w:t>
      </w:r>
    </w:p>
    <w:p w14:paraId="5BD98BC2" w14:textId="11D1218E" w:rsidR="00686C73" w:rsidRPr="00AB2621" w:rsidRDefault="00AB2621" w:rsidP="00AB2621">
      <w:pPr>
        <w:spacing w:after="0" w:line="360" w:lineRule="auto"/>
        <w:jc w:val="both"/>
        <w:rPr>
          <w:rFonts w:ascii="Arial" w:hAnsi="Arial" w:cs="Arial"/>
        </w:rPr>
      </w:pPr>
      <w:r w:rsidRPr="00AB2621">
        <w:rPr>
          <w:rFonts w:ascii="Arial" w:hAnsi="Arial" w:cs="Arial"/>
        </w:rPr>
        <w:t>Z</w:t>
      </w:r>
      <w:r w:rsidR="00686C73" w:rsidRPr="00AB2621">
        <w:rPr>
          <w:rFonts w:ascii="Arial" w:hAnsi="Arial" w:cs="Arial"/>
          <w:lang w:eastAsia="ar-SA"/>
        </w:rPr>
        <w:t>mienny przyrost naturalny (odnotowano zarówno wartości dodatnie, jak i ujemne), który nie rekompensuje ujemnego salda migracji,</w:t>
      </w:r>
      <w:r w:rsidR="00EA4DB0">
        <w:rPr>
          <w:rFonts w:ascii="Arial" w:hAnsi="Arial" w:cs="Arial"/>
          <w:lang w:eastAsia="ar-SA"/>
        </w:rPr>
        <w:t xml:space="preserve"> może wpłynąć</w:t>
      </w:r>
      <w:r w:rsidR="00686C73" w:rsidRPr="00AB2621">
        <w:rPr>
          <w:rFonts w:ascii="Arial" w:hAnsi="Arial" w:cs="Arial"/>
          <w:lang w:eastAsia="ar-SA"/>
        </w:rPr>
        <w:t xml:space="preserve"> negatywnie na spadek liczby mieszkańców Gminy </w:t>
      </w:r>
      <w:r>
        <w:rPr>
          <w:rFonts w:ascii="Arial" w:hAnsi="Arial" w:cs="Arial"/>
          <w:lang w:eastAsia="ar-SA"/>
        </w:rPr>
        <w:t>Poniec</w:t>
      </w:r>
      <w:r w:rsidR="00686C73" w:rsidRPr="00AB2621">
        <w:rPr>
          <w:rFonts w:ascii="Arial" w:hAnsi="Arial" w:cs="Arial"/>
          <w:lang w:eastAsia="ar-SA"/>
        </w:rPr>
        <w:t xml:space="preserve"> w kolejnych latach. Potwierdzeniem tego jest dokonana prognoza liczby ludności Gminy </w:t>
      </w:r>
      <w:r>
        <w:rPr>
          <w:rFonts w:ascii="Arial" w:hAnsi="Arial" w:cs="Arial"/>
          <w:lang w:eastAsia="ar-SA"/>
        </w:rPr>
        <w:t>Poniec</w:t>
      </w:r>
      <w:r w:rsidR="00686C73" w:rsidRPr="00AB2621">
        <w:rPr>
          <w:rFonts w:ascii="Arial" w:hAnsi="Arial" w:cs="Arial"/>
          <w:lang w:eastAsia="ar-SA"/>
        </w:rPr>
        <w:t xml:space="preserve"> do 2025 roku na podstawie danych o liczbie ludności na terenie Gminy </w:t>
      </w:r>
      <w:r>
        <w:rPr>
          <w:rFonts w:ascii="Arial" w:hAnsi="Arial" w:cs="Arial"/>
          <w:lang w:eastAsia="ar-SA"/>
        </w:rPr>
        <w:t>Poniec</w:t>
      </w:r>
      <w:r w:rsidRPr="00AB2621">
        <w:rPr>
          <w:rFonts w:ascii="Arial" w:hAnsi="Arial" w:cs="Arial"/>
          <w:lang w:eastAsia="ar-SA"/>
        </w:rPr>
        <w:t xml:space="preserve"> w latach 2009</w:t>
      </w:r>
      <w:r w:rsidR="00686C73" w:rsidRPr="00AB2621">
        <w:rPr>
          <w:rFonts w:ascii="Arial" w:hAnsi="Arial" w:cs="Arial"/>
          <w:lang w:eastAsia="ar-SA"/>
        </w:rPr>
        <w:t xml:space="preserve"> – 2014, a także na podstawie prognozy liczby ludności na obszarach wiejskich podregionu </w:t>
      </w:r>
      <w:r w:rsidRPr="00AB2621">
        <w:rPr>
          <w:rFonts w:ascii="Arial" w:hAnsi="Arial" w:cs="Arial"/>
          <w:lang w:eastAsia="ar-SA"/>
        </w:rPr>
        <w:t>wielkopolskiego</w:t>
      </w:r>
      <w:r w:rsidR="00686C73" w:rsidRPr="00AB2621">
        <w:rPr>
          <w:rFonts w:ascii="Arial" w:hAnsi="Arial" w:cs="Arial"/>
          <w:lang w:eastAsia="ar-SA"/>
        </w:rPr>
        <w:t xml:space="preserve"> – powiat </w:t>
      </w:r>
      <w:r w:rsidRPr="00AB2621">
        <w:rPr>
          <w:rFonts w:ascii="Arial" w:hAnsi="Arial" w:cs="Arial"/>
          <w:lang w:eastAsia="ar-SA"/>
        </w:rPr>
        <w:t>gostyński</w:t>
      </w:r>
      <w:r w:rsidR="00EA4DB0">
        <w:rPr>
          <w:rFonts w:ascii="Arial" w:hAnsi="Arial" w:cs="Arial"/>
          <w:lang w:eastAsia="ar-SA"/>
        </w:rPr>
        <w:t>,</w:t>
      </w:r>
      <w:r w:rsidR="00686C73" w:rsidRPr="00AB2621">
        <w:rPr>
          <w:rFonts w:ascii="Arial" w:hAnsi="Arial" w:cs="Arial"/>
          <w:lang w:eastAsia="ar-SA"/>
        </w:rPr>
        <w:t xml:space="preserve"> opracowanej przez GUS. Zgodnie z prog</w:t>
      </w:r>
      <w:r w:rsidRPr="00AB2621">
        <w:rPr>
          <w:rFonts w:ascii="Arial" w:hAnsi="Arial" w:cs="Arial"/>
          <w:lang w:eastAsia="ar-SA"/>
        </w:rPr>
        <w:t>nozą, liczba mieszkańców Gminy Poniec</w:t>
      </w:r>
      <w:r w:rsidR="00686C73" w:rsidRPr="00AB2621">
        <w:rPr>
          <w:rFonts w:ascii="Arial" w:hAnsi="Arial" w:cs="Arial"/>
          <w:lang w:eastAsia="ar-SA"/>
        </w:rPr>
        <w:t xml:space="preserve"> do</w:t>
      </w:r>
      <w:r w:rsidR="00154280">
        <w:rPr>
          <w:rFonts w:ascii="Arial" w:hAnsi="Arial" w:cs="Arial"/>
          <w:lang w:eastAsia="ar-SA"/>
        </w:rPr>
        <w:t xml:space="preserve"> roku 2025 będzie</w:t>
      </w:r>
      <w:r w:rsidR="00686C73" w:rsidRPr="00AB2621">
        <w:rPr>
          <w:rFonts w:ascii="Arial" w:hAnsi="Arial" w:cs="Arial"/>
          <w:lang w:eastAsia="ar-SA"/>
        </w:rPr>
        <w:t xml:space="preserve"> spadać.</w:t>
      </w:r>
      <w:bookmarkStart w:id="9" w:name="_Toc409094831"/>
    </w:p>
    <w:p w14:paraId="6E703A24" w14:textId="77777777" w:rsidR="00D77C3A" w:rsidRDefault="00D77C3A">
      <w:pPr>
        <w:rPr>
          <w:rFonts w:ascii="Arial" w:hAnsi="Arial" w:cs="Arial"/>
          <w:b/>
          <w:bCs/>
          <w:sz w:val="20"/>
          <w:szCs w:val="20"/>
          <w:lang w:eastAsia="ar-SA"/>
        </w:rPr>
      </w:pPr>
      <w:r>
        <w:rPr>
          <w:rFonts w:ascii="Arial" w:hAnsi="Arial" w:cs="Arial"/>
        </w:rPr>
        <w:br w:type="page"/>
      </w:r>
    </w:p>
    <w:p w14:paraId="43D36BC4" w14:textId="4637E6CC" w:rsidR="00686C73" w:rsidRPr="00AB2621" w:rsidRDefault="00686C73" w:rsidP="00AB2621">
      <w:pPr>
        <w:pStyle w:val="Legenda"/>
        <w:spacing w:before="240" w:after="120" w:line="240" w:lineRule="auto"/>
        <w:jc w:val="center"/>
        <w:rPr>
          <w:rFonts w:ascii="Arial" w:hAnsi="Arial" w:cs="Arial"/>
        </w:rPr>
      </w:pPr>
      <w:bookmarkStart w:id="10" w:name="_Toc437865439"/>
      <w:r w:rsidRPr="00AB2621">
        <w:rPr>
          <w:rFonts w:ascii="Arial" w:hAnsi="Arial" w:cs="Arial"/>
        </w:rPr>
        <w:lastRenderedPageBreak/>
        <w:t xml:space="preserve">Tabela </w:t>
      </w:r>
      <w:r w:rsidR="00E741D8" w:rsidRPr="00AB2621">
        <w:rPr>
          <w:rFonts w:ascii="Arial" w:hAnsi="Arial" w:cs="Arial"/>
        </w:rPr>
        <w:fldChar w:fldCharType="begin"/>
      </w:r>
      <w:r w:rsidRPr="00AB2621">
        <w:rPr>
          <w:rFonts w:ascii="Arial" w:hAnsi="Arial" w:cs="Arial"/>
        </w:rPr>
        <w:instrText xml:space="preserve"> SEQ Tabela \* ARABIC </w:instrText>
      </w:r>
      <w:r w:rsidR="00E741D8" w:rsidRPr="00AB2621">
        <w:rPr>
          <w:rFonts w:ascii="Arial" w:hAnsi="Arial" w:cs="Arial"/>
        </w:rPr>
        <w:fldChar w:fldCharType="separate"/>
      </w:r>
      <w:r w:rsidR="00860289">
        <w:rPr>
          <w:rFonts w:ascii="Arial" w:hAnsi="Arial" w:cs="Arial"/>
          <w:noProof/>
        </w:rPr>
        <w:t>2</w:t>
      </w:r>
      <w:r w:rsidR="00E741D8" w:rsidRPr="00AB2621">
        <w:rPr>
          <w:rFonts w:ascii="Arial" w:hAnsi="Arial" w:cs="Arial"/>
        </w:rPr>
        <w:fldChar w:fldCharType="end"/>
      </w:r>
      <w:r w:rsidRPr="00AB2621">
        <w:rPr>
          <w:rFonts w:ascii="Arial" w:hAnsi="Arial" w:cs="Arial"/>
        </w:rPr>
        <w:t xml:space="preserve">. Prognoza liczby ludności Gminy </w:t>
      </w:r>
      <w:r w:rsidR="00AB2621" w:rsidRPr="00AB2621">
        <w:rPr>
          <w:rFonts w:ascii="Arial" w:hAnsi="Arial" w:cs="Arial"/>
        </w:rPr>
        <w:t>Poniec</w:t>
      </w:r>
      <w:r w:rsidRPr="00AB2621">
        <w:rPr>
          <w:rFonts w:ascii="Arial" w:hAnsi="Arial" w:cs="Arial"/>
        </w:rPr>
        <w:t xml:space="preserve"> w latach 201</w:t>
      </w:r>
      <w:r w:rsidR="00D46D62">
        <w:rPr>
          <w:rFonts w:ascii="Arial" w:hAnsi="Arial" w:cs="Arial"/>
        </w:rPr>
        <w:t>5</w:t>
      </w:r>
      <w:r w:rsidRPr="00AB2621">
        <w:rPr>
          <w:rFonts w:ascii="Arial" w:hAnsi="Arial" w:cs="Arial"/>
        </w:rPr>
        <w:t xml:space="preserve"> - 2025</w:t>
      </w:r>
      <w:bookmarkEnd w:id="9"/>
      <w:bookmarkEnd w:id="1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90"/>
        <w:gridCol w:w="1953"/>
        <w:gridCol w:w="1746"/>
        <w:gridCol w:w="1538"/>
        <w:gridCol w:w="1883"/>
      </w:tblGrid>
      <w:tr w:rsidR="005078AF" w:rsidRPr="005078AF" w14:paraId="6936A4C3" w14:textId="77777777" w:rsidTr="005078AF">
        <w:trPr>
          <w:trHeight w:val="255"/>
        </w:trPr>
        <w:tc>
          <w:tcPr>
            <w:tcW w:w="1135" w:type="pct"/>
            <w:vMerge w:val="restart"/>
            <w:shd w:val="clear" w:color="000000" w:fill="D9D9D9"/>
            <w:noWrap/>
            <w:vAlign w:val="center"/>
            <w:hideMark/>
          </w:tcPr>
          <w:p w14:paraId="2CBE98EE"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Lata</w:t>
            </w:r>
          </w:p>
        </w:tc>
        <w:tc>
          <w:tcPr>
            <w:tcW w:w="2843" w:type="pct"/>
            <w:gridSpan w:val="3"/>
            <w:shd w:val="clear" w:color="000000" w:fill="D9D9D9"/>
            <w:noWrap/>
            <w:vAlign w:val="center"/>
            <w:hideMark/>
          </w:tcPr>
          <w:p w14:paraId="26FDB269"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Liczba ludności</w:t>
            </w:r>
          </w:p>
        </w:tc>
        <w:tc>
          <w:tcPr>
            <w:tcW w:w="1022" w:type="pct"/>
            <w:vMerge w:val="restart"/>
            <w:shd w:val="clear" w:color="000000" w:fill="D9D9D9"/>
            <w:vAlign w:val="center"/>
            <w:hideMark/>
          </w:tcPr>
          <w:p w14:paraId="6DB238B7"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wzrost / spadek liczby ludności</w:t>
            </w:r>
          </w:p>
        </w:tc>
      </w:tr>
      <w:tr w:rsidR="005078AF" w:rsidRPr="005078AF" w14:paraId="0CC9AE30" w14:textId="77777777" w:rsidTr="005078AF">
        <w:trPr>
          <w:trHeight w:val="255"/>
        </w:trPr>
        <w:tc>
          <w:tcPr>
            <w:tcW w:w="1135" w:type="pct"/>
            <w:vMerge/>
            <w:vAlign w:val="center"/>
            <w:hideMark/>
          </w:tcPr>
          <w:p w14:paraId="705BB669" w14:textId="77777777" w:rsidR="005078AF" w:rsidRPr="005078AF" w:rsidRDefault="005078AF" w:rsidP="005078AF">
            <w:pPr>
              <w:spacing w:before="60" w:after="60" w:line="240" w:lineRule="auto"/>
              <w:rPr>
                <w:rFonts w:ascii="Arial" w:eastAsia="Times New Roman" w:hAnsi="Arial" w:cs="Arial"/>
                <w:b/>
                <w:bCs/>
                <w:sz w:val="20"/>
                <w:szCs w:val="20"/>
                <w:lang w:eastAsia="pl-PL"/>
              </w:rPr>
            </w:pPr>
          </w:p>
        </w:tc>
        <w:tc>
          <w:tcPr>
            <w:tcW w:w="1060" w:type="pct"/>
            <w:shd w:val="clear" w:color="000000" w:fill="D9D9D9"/>
            <w:vAlign w:val="center"/>
            <w:hideMark/>
          </w:tcPr>
          <w:p w14:paraId="0971D7BA"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Ogółem</w:t>
            </w:r>
          </w:p>
        </w:tc>
        <w:tc>
          <w:tcPr>
            <w:tcW w:w="948" w:type="pct"/>
            <w:shd w:val="clear" w:color="000000" w:fill="D9D9D9"/>
            <w:vAlign w:val="center"/>
            <w:hideMark/>
          </w:tcPr>
          <w:p w14:paraId="6F6DBE87"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na wsi</w:t>
            </w:r>
          </w:p>
        </w:tc>
        <w:tc>
          <w:tcPr>
            <w:tcW w:w="835" w:type="pct"/>
            <w:shd w:val="clear" w:color="000000" w:fill="D9D9D9"/>
            <w:vAlign w:val="center"/>
            <w:hideMark/>
          </w:tcPr>
          <w:p w14:paraId="60333794"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w mieście</w:t>
            </w:r>
          </w:p>
        </w:tc>
        <w:tc>
          <w:tcPr>
            <w:tcW w:w="1022" w:type="pct"/>
            <w:vMerge/>
            <w:vAlign w:val="center"/>
            <w:hideMark/>
          </w:tcPr>
          <w:p w14:paraId="27E81065" w14:textId="77777777" w:rsidR="005078AF" w:rsidRPr="005078AF" w:rsidRDefault="005078AF" w:rsidP="005078AF">
            <w:pPr>
              <w:spacing w:before="60" w:after="60" w:line="240" w:lineRule="auto"/>
              <w:rPr>
                <w:rFonts w:ascii="Arial" w:eastAsia="Times New Roman" w:hAnsi="Arial" w:cs="Arial"/>
                <w:b/>
                <w:bCs/>
                <w:sz w:val="20"/>
                <w:szCs w:val="20"/>
                <w:lang w:eastAsia="pl-PL"/>
              </w:rPr>
            </w:pPr>
          </w:p>
        </w:tc>
      </w:tr>
      <w:tr w:rsidR="005078AF" w:rsidRPr="005078AF" w14:paraId="4C9042B6" w14:textId="77777777" w:rsidTr="005078AF">
        <w:trPr>
          <w:trHeight w:val="255"/>
        </w:trPr>
        <w:tc>
          <w:tcPr>
            <w:tcW w:w="1135" w:type="pct"/>
            <w:shd w:val="clear" w:color="auto" w:fill="auto"/>
            <w:noWrap/>
            <w:vAlign w:val="center"/>
            <w:hideMark/>
          </w:tcPr>
          <w:p w14:paraId="302C2375"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2015</w:t>
            </w:r>
          </w:p>
        </w:tc>
        <w:tc>
          <w:tcPr>
            <w:tcW w:w="1060" w:type="pct"/>
            <w:shd w:val="clear" w:color="000000" w:fill="FFFFFF"/>
            <w:noWrap/>
            <w:vAlign w:val="center"/>
            <w:hideMark/>
          </w:tcPr>
          <w:p w14:paraId="285905F0"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7 884</w:t>
            </w:r>
          </w:p>
        </w:tc>
        <w:tc>
          <w:tcPr>
            <w:tcW w:w="948" w:type="pct"/>
            <w:shd w:val="clear" w:color="000000" w:fill="FFFFFF"/>
            <w:noWrap/>
            <w:vAlign w:val="center"/>
            <w:hideMark/>
          </w:tcPr>
          <w:p w14:paraId="7A459822"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5 020</w:t>
            </w:r>
          </w:p>
        </w:tc>
        <w:tc>
          <w:tcPr>
            <w:tcW w:w="835" w:type="pct"/>
            <w:shd w:val="clear" w:color="000000" w:fill="FFFFFF"/>
            <w:noWrap/>
            <w:vAlign w:val="center"/>
            <w:hideMark/>
          </w:tcPr>
          <w:p w14:paraId="5AEA4949"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2 864</w:t>
            </w:r>
          </w:p>
        </w:tc>
        <w:tc>
          <w:tcPr>
            <w:tcW w:w="1022" w:type="pct"/>
            <w:shd w:val="clear" w:color="auto" w:fill="auto"/>
            <w:noWrap/>
            <w:vAlign w:val="center"/>
            <w:hideMark/>
          </w:tcPr>
          <w:p w14:paraId="690A55F3"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-6</w:t>
            </w:r>
          </w:p>
        </w:tc>
      </w:tr>
      <w:tr w:rsidR="005078AF" w:rsidRPr="005078AF" w14:paraId="5DA9852F" w14:textId="77777777" w:rsidTr="005078AF">
        <w:trPr>
          <w:trHeight w:val="255"/>
        </w:trPr>
        <w:tc>
          <w:tcPr>
            <w:tcW w:w="1135" w:type="pct"/>
            <w:shd w:val="clear" w:color="auto" w:fill="auto"/>
            <w:noWrap/>
            <w:vAlign w:val="center"/>
            <w:hideMark/>
          </w:tcPr>
          <w:p w14:paraId="555C2E7C"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2016</w:t>
            </w:r>
          </w:p>
        </w:tc>
        <w:tc>
          <w:tcPr>
            <w:tcW w:w="1060" w:type="pct"/>
            <w:shd w:val="clear" w:color="000000" w:fill="FFFFFF"/>
            <w:noWrap/>
            <w:vAlign w:val="center"/>
            <w:hideMark/>
          </w:tcPr>
          <w:p w14:paraId="4C703A3D"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7 876</w:t>
            </w:r>
          </w:p>
        </w:tc>
        <w:tc>
          <w:tcPr>
            <w:tcW w:w="948" w:type="pct"/>
            <w:shd w:val="clear" w:color="000000" w:fill="FFFFFF"/>
            <w:noWrap/>
            <w:vAlign w:val="center"/>
            <w:hideMark/>
          </w:tcPr>
          <w:p w14:paraId="08772548"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5 022</w:t>
            </w:r>
          </w:p>
        </w:tc>
        <w:tc>
          <w:tcPr>
            <w:tcW w:w="835" w:type="pct"/>
            <w:shd w:val="clear" w:color="000000" w:fill="FFFFFF"/>
            <w:noWrap/>
            <w:vAlign w:val="center"/>
            <w:hideMark/>
          </w:tcPr>
          <w:p w14:paraId="5DDDFCF1"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2 854</w:t>
            </w:r>
          </w:p>
        </w:tc>
        <w:tc>
          <w:tcPr>
            <w:tcW w:w="1022" w:type="pct"/>
            <w:shd w:val="clear" w:color="auto" w:fill="auto"/>
            <w:noWrap/>
            <w:vAlign w:val="center"/>
            <w:hideMark/>
          </w:tcPr>
          <w:p w14:paraId="283D95D3"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-8</w:t>
            </w:r>
          </w:p>
        </w:tc>
      </w:tr>
      <w:tr w:rsidR="005078AF" w:rsidRPr="005078AF" w14:paraId="7997FBB0" w14:textId="77777777" w:rsidTr="005078AF">
        <w:trPr>
          <w:trHeight w:val="255"/>
        </w:trPr>
        <w:tc>
          <w:tcPr>
            <w:tcW w:w="1135" w:type="pct"/>
            <w:shd w:val="clear" w:color="auto" w:fill="auto"/>
            <w:noWrap/>
            <w:vAlign w:val="center"/>
            <w:hideMark/>
          </w:tcPr>
          <w:p w14:paraId="4B674B7E"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2017</w:t>
            </w:r>
          </w:p>
        </w:tc>
        <w:tc>
          <w:tcPr>
            <w:tcW w:w="1060" w:type="pct"/>
            <w:shd w:val="clear" w:color="000000" w:fill="FFFFFF"/>
            <w:noWrap/>
            <w:vAlign w:val="center"/>
            <w:hideMark/>
          </w:tcPr>
          <w:p w14:paraId="54C7FE6F"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7 867</w:t>
            </w:r>
          </w:p>
        </w:tc>
        <w:tc>
          <w:tcPr>
            <w:tcW w:w="948" w:type="pct"/>
            <w:shd w:val="clear" w:color="000000" w:fill="FFFFFF"/>
            <w:noWrap/>
            <w:vAlign w:val="center"/>
            <w:hideMark/>
          </w:tcPr>
          <w:p w14:paraId="1778C41D"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5 024</w:t>
            </w:r>
          </w:p>
        </w:tc>
        <w:tc>
          <w:tcPr>
            <w:tcW w:w="835" w:type="pct"/>
            <w:shd w:val="clear" w:color="000000" w:fill="FFFFFF"/>
            <w:noWrap/>
            <w:vAlign w:val="center"/>
            <w:hideMark/>
          </w:tcPr>
          <w:p w14:paraId="0F085392"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2 843</w:t>
            </w:r>
          </w:p>
        </w:tc>
        <w:tc>
          <w:tcPr>
            <w:tcW w:w="1022" w:type="pct"/>
            <w:shd w:val="clear" w:color="auto" w:fill="auto"/>
            <w:noWrap/>
            <w:vAlign w:val="center"/>
            <w:hideMark/>
          </w:tcPr>
          <w:p w14:paraId="4D7AC302"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-9</w:t>
            </w:r>
          </w:p>
        </w:tc>
      </w:tr>
      <w:tr w:rsidR="005078AF" w:rsidRPr="005078AF" w14:paraId="53A28EC8" w14:textId="77777777" w:rsidTr="005078AF">
        <w:trPr>
          <w:trHeight w:val="255"/>
        </w:trPr>
        <w:tc>
          <w:tcPr>
            <w:tcW w:w="1135" w:type="pct"/>
            <w:shd w:val="clear" w:color="auto" w:fill="auto"/>
            <w:noWrap/>
            <w:vAlign w:val="center"/>
            <w:hideMark/>
          </w:tcPr>
          <w:p w14:paraId="569F9894"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2018</w:t>
            </w:r>
          </w:p>
        </w:tc>
        <w:tc>
          <w:tcPr>
            <w:tcW w:w="1060" w:type="pct"/>
            <w:shd w:val="clear" w:color="000000" w:fill="FFFFFF"/>
            <w:noWrap/>
            <w:vAlign w:val="center"/>
            <w:hideMark/>
          </w:tcPr>
          <w:p w14:paraId="43AD5988"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7 858</w:t>
            </w:r>
          </w:p>
        </w:tc>
        <w:tc>
          <w:tcPr>
            <w:tcW w:w="948" w:type="pct"/>
            <w:shd w:val="clear" w:color="000000" w:fill="FFFFFF"/>
            <w:noWrap/>
            <w:vAlign w:val="center"/>
            <w:hideMark/>
          </w:tcPr>
          <w:p w14:paraId="6C50823B"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5 025</w:t>
            </w:r>
          </w:p>
        </w:tc>
        <w:tc>
          <w:tcPr>
            <w:tcW w:w="835" w:type="pct"/>
            <w:shd w:val="clear" w:color="000000" w:fill="FFFFFF"/>
            <w:noWrap/>
            <w:vAlign w:val="center"/>
            <w:hideMark/>
          </w:tcPr>
          <w:p w14:paraId="67A10ABE"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2 833</w:t>
            </w:r>
          </w:p>
        </w:tc>
        <w:tc>
          <w:tcPr>
            <w:tcW w:w="1022" w:type="pct"/>
            <w:shd w:val="clear" w:color="auto" w:fill="auto"/>
            <w:noWrap/>
            <w:vAlign w:val="center"/>
            <w:hideMark/>
          </w:tcPr>
          <w:p w14:paraId="2825F7DD"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-9</w:t>
            </w:r>
          </w:p>
        </w:tc>
      </w:tr>
      <w:tr w:rsidR="005078AF" w:rsidRPr="005078AF" w14:paraId="57D9C538" w14:textId="77777777" w:rsidTr="005078AF">
        <w:trPr>
          <w:trHeight w:val="255"/>
        </w:trPr>
        <w:tc>
          <w:tcPr>
            <w:tcW w:w="1135" w:type="pct"/>
            <w:shd w:val="clear" w:color="auto" w:fill="auto"/>
            <w:noWrap/>
            <w:vAlign w:val="center"/>
            <w:hideMark/>
          </w:tcPr>
          <w:p w14:paraId="1E4C8306"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2019</w:t>
            </w:r>
          </w:p>
        </w:tc>
        <w:tc>
          <w:tcPr>
            <w:tcW w:w="1060" w:type="pct"/>
            <w:shd w:val="clear" w:color="000000" w:fill="FFFFFF"/>
            <w:noWrap/>
            <w:vAlign w:val="center"/>
            <w:hideMark/>
          </w:tcPr>
          <w:p w14:paraId="784B3406"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7 847</w:t>
            </w:r>
          </w:p>
        </w:tc>
        <w:tc>
          <w:tcPr>
            <w:tcW w:w="948" w:type="pct"/>
            <w:shd w:val="clear" w:color="000000" w:fill="FFFFFF"/>
            <w:noWrap/>
            <w:vAlign w:val="center"/>
            <w:hideMark/>
          </w:tcPr>
          <w:p w14:paraId="7817C8E1"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5 025</w:t>
            </w:r>
          </w:p>
        </w:tc>
        <w:tc>
          <w:tcPr>
            <w:tcW w:w="835" w:type="pct"/>
            <w:shd w:val="clear" w:color="000000" w:fill="FFFFFF"/>
            <w:noWrap/>
            <w:vAlign w:val="center"/>
            <w:hideMark/>
          </w:tcPr>
          <w:p w14:paraId="438265EF"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2 822</w:t>
            </w:r>
          </w:p>
        </w:tc>
        <w:tc>
          <w:tcPr>
            <w:tcW w:w="1022" w:type="pct"/>
            <w:shd w:val="clear" w:color="auto" w:fill="auto"/>
            <w:noWrap/>
            <w:vAlign w:val="center"/>
            <w:hideMark/>
          </w:tcPr>
          <w:p w14:paraId="7C8D67F3"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-10</w:t>
            </w:r>
          </w:p>
        </w:tc>
      </w:tr>
      <w:tr w:rsidR="005078AF" w:rsidRPr="005078AF" w14:paraId="66A9758D" w14:textId="77777777" w:rsidTr="005078AF">
        <w:trPr>
          <w:trHeight w:val="255"/>
        </w:trPr>
        <w:tc>
          <w:tcPr>
            <w:tcW w:w="1135" w:type="pct"/>
            <w:shd w:val="clear" w:color="auto" w:fill="auto"/>
            <w:noWrap/>
            <w:vAlign w:val="center"/>
            <w:hideMark/>
          </w:tcPr>
          <w:p w14:paraId="586FDD91"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2020</w:t>
            </w:r>
          </w:p>
        </w:tc>
        <w:tc>
          <w:tcPr>
            <w:tcW w:w="1060" w:type="pct"/>
            <w:shd w:val="clear" w:color="000000" w:fill="FFFFFF"/>
            <w:noWrap/>
            <w:vAlign w:val="center"/>
            <w:hideMark/>
          </w:tcPr>
          <w:p w14:paraId="5693F6EA"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7 836</w:t>
            </w:r>
          </w:p>
        </w:tc>
        <w:tc>
          <w:tcPr>
            <w:tcW w:w="948" w:type="pct"/>
            <w:shd w:val="clear" w:color="000000" w:fill="FFFFFF"/>
            <w:noWrap/>
            <w:vAlign w:val="center"/>
            <w:hideMark/>
          </w:tcPr>
          <w:p w14:paraId="057456CA"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5 026</w:t>
            </w:r>
          </w:p>
        </w:tc>
        <w:tc>
          <w:tcPr>
            <w:tcW w:w="835" w:type="pct"/>
            <w:shd w:val="clear" w:color="000000" w:fill="FFFFFF"/>
            <w:noWrap/>
            <w:vAlign w:val="center"/>
            <w:hideMark/>
          </w:tcPr>
          <w:p w14:paraId="5B322673"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2 811</w:t>
            </w:r>
          </w:p>
        </w:tc>
        <w:tc>
          <w:tcPr>
            <w:tcW w:w="1022" w:type="pct"/>
            <w:shd w:val="clear" w:color="auto" w:fill="auto"/>
            <w:noWrap/>
            <w:vAlign w:val="center"/>
            <w:hideMark/>
          </w:tcPr>
          <w:p w14:paraId="2DF9E3EB"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-11</w:t>
            </w:r>
          </w:p>
        </w:tc>
      </w:tr>
      <w:tr w:rsidR="005078AF" w:rsidRPr="005078AF" w14:paraId="05EC4F10" w14:textId="77777777" w:rsidTr="005078AF">
        <w:trPr>
          <w:trHeight w:val="255"/>
        </w:trPr>
        <w:tc>
          <w:tcPr>
            <w:tcW w:w="1135" w:type="pct"/>
            <w:shd w:val="clear" w:color="auto" w:fill="auto"/>
            <w:noWrap/>
            <w:vAlign w:val="center"/>
            <w:hideMark/>
          </w:tcPr>
          <w:p w14:paraId="0E0F917F"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2021</w:t>
            </w:r>
          </w:p>
        </w:tc>
        <w:tc>
          <w:tcPr>
            <w:tcW w:w="1060" w:type="pct"/>
            <w:shd w:val="clear" w:color="000000" w:fill="FFFFFF"/>
            <w:noWrap/>
            <w:vAlign w:val="center"/>
            <w:hideMark/>
          </w:tcPr>
          <w:p w14:paraId="064D5E80"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7 823</w:t>
            </w:r>
          </w:p>
        </w:tc>
        <w:tc>
          <w:tcPr>
            <w:tcW w:w="948" w:type="pct"/>
            <w:shd w:val="clear" w:color="000000" w:fill="FFFFFF"/>
            <w:noWrap/>
            <w:vAlign w:val="center"/>
            <w:hideMark/>
          </w:tcPr>
          <w:p w14:paraId="612F122A"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5 025</w:t>
            </w:r>
          </w:p>
        </w:tc>
        <w:tc>
          <w:tcPr>
            <w:tcW w:w="835" w:type="pct"/>
            <w:shd w:val="clear" w:color="000000" w:fill="FFFFFF"/>
            <w:noWrap/>
            <w:vAlign w:val="center"/>
            <w:hideMark/>
          </w:tcPr>
          <w:p w14:paraId="65D8C1E7"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2 799</w:t>
            </w:r>
          </w:p>
        </w:tc>
        <w:tc>
          <w:tcPr>
            <w:tcW w:w="1022" w:type="pct"/>
            <w:shd w:val="clear" w:color="auto" w:fill="auto"/>
            <w:noWrap/>
            <w:vAlign w:val="center"/>
            <w:hideMark/>
          </w:tcPr>
          <w:p w14:paraId="4793A34B"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-13</w:t>
            </w:r>
          </w:p>
        </w:tc>
      </w:tr>
      <w:tr w:rsidR="005078AF" w:rsidRPr="005078AF" w14:paraId="18D44A68" w14:textId="77777777" w:rsidTr="005078AF">
        <w:trPr>
          <w:trHeight w:val="255"/>
        </w:trPr>
        <w:tc>
          <w:tcPr>
            <w:tcW w:w="1135" w:type="pct"/>
            <w:shd w:val="clear" w:color="auto" w:fill="auto"/>
            <w:noWrap/>
            <w:vAlign w:val="center"/>
            <w:hideMark/>
          </w:tcPr>
          <w:p w14:paraId="55A1D1FB"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2022</w:t>
            </w:r>
          </w:p>
        </w:tc>
        <w:tc>
          <w:tcPr>
            <w:tcW w:w="1060" w:type="pct"/>
            <w:shd w:val="clear" w:color="000000" w:fill="FFFFFF"/>
            <w:noWrap/>
            <w:vAlign w:val="center"/>
            <w:hideMark/>
          </w:tcPr>
          <w:p w14:paraId="3C017ABA"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7 809</w:t>
            </w:r>
          </w:p>
        </w:tc>
        <w:tc>
          <w:tcPr>
            <w:tcW w:w="948" w:type="pct"/>
            <w:shd w:val="clear" w:color="000000" w:fill="FFFFFF"/>
            <w:noWrap/>
            <w:vAlign w:val="center"/>
            <w:hideMark/>
          </w:tcPr>
          <w:p w14:paraId="1FCE04AB"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5 023</w:t>
            </w:r>
          </w:p>
        </w:tc>
        <w:tc>
          <w:tcPr>
            <w:tcW w:w="835" w:type="pct"/>
            <w:shd w:val="clear" w:color="000000" w:fill="FFFFFF"/>
            <w:noWrap/>
            <w:vAlign w:val="center"/>
            <w:hideMark/>
          </w:tcPr>
          <w:p w14:paraId="3D95D875"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2 786</w:t>
            </w:r>
          </w:p>
        </w:tc>
        <w:tc>
          <w:tcPr>
            <w:tcW w:w="1022" w:type="pct"/>
            <w:shd w:val="clear" w:color="auto" w:fill="auto"/>
            <w:noWrap/>
            <w:vAlign w:val="center"/>
            <w:hideMark/>
          </w:tcPr>
          <w:p w14:paraId="389DCD28"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-14</w:t>
            </w:r>
          </w:p>
        </w:tc>
      </w:tr>
      <w:tr w:rsidR="005078AF" w:rsidRPr="005078AF" w14:paraId="5E7D5C28" w14:textId="77777777" w:rsidTr="005078AF">
        <w:trPr>
          <w:trHeight w:val="255"/>
        </w:trPr>
        <w:tc>
          <w:tcPr>
            <w:tcW w:w="1135" w:type="pct"/>
            <w:shd w:val="clear" w:color="auto" w:fill="auto"/>
            <w:noWrap/>
            <w:vAlign w:val="center"/>
            <w:hideMark/>
          </w:tcPr>
          <w:p w14:paraId="23372737"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2023</w:t>
            </w:r>
          </w:p>
        </w:tc>
        <w:tc>
          <w:tcPr>
            <w:tcW w:w="1060" w:type="pct"/>
            <w:shd w:val="clear" w:color="000000" w:fill="FFFFFF"/>
            <w:noWrap/>
            <w:vAlign w:val="center"/>
            <w:hideMark/>
          </w:tcPr>
          <w:p w14:paraId="15E81BA3"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7 794</w:t>
            </w:r>
          </w:p>
        </w:tc>
        <w:tc>
          <w:tcPr>
            <w:tcW w:w="948" w:type="pct"/>
            <w:shd w:val="clear" w:color="000000" w:fill="FFFFFF"/>
            <w:noWrap/>
            <w:vAlign w:val="center"/>
            <w:hideMark/>
          </w:tcPr>
          <w:p w14:paraId="0478E79A"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5 021</w:t>
            </w:r>
          </w:p>
        </w:tc>
        <w:tc>
          <w:tcPr>
            <w:tcW w:w="835" w:type="pct"/>
            <w:shd w:val="clear" w:color="000000" w:fill="FFFFFF"/>
            <w:noWrap/>
            <w:vAlign w:val="center"/>
            <w:hideMark/>
          </w:tcPr>
          <w:p w14:paraId="2D59B8F1"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2 773</w:t>
            </w:r>
          </w:p>
        </w:tc>
        <w:tc>
          <w:tcPr>
            <w:tcW w:w="1022" w:type="pct"/>
            <w:shd w:val="clear" w:color="auto" w:fill="auto"/>
            <w:noWrap/>
            <w:vAlign w:val="center"/>
            <w:hideMark/>
          </w:tcPr>
          <w:p w14:paraId="6618BFA7"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-16</w:t>
            </w:r>
          </w:p>
        </w:tc>
      </w:tr>
      <w:tr w:rsidR="005078AF" w:rsidRPr="005078AF" w14:paraId="051D32C3" w14:textId="77777777" w:rsidTr="005078AF">
        <w:trPr>
          <w:trHeight w:val="255"/>
        </w:trPr>
        <w:tc>
          <w:tcPr>
            <w:tcW w:w="1135" w:type="pct"/>
            <w:shd w:val="clear" w:color="auto" w:fill="auto"/>
            <w:noWrap/>
            <w:vAlign w:val="center"/>
            <w:hideMark/>
          </w:tcPr>
          <w:p w14:paraId="0A45595B"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2024</w:t>
            </w:r>
          </w:p>
        </w:tc>
        <w:tc>
          <w:tcPr>
            <w:tcW w:w="1060" w:type="pct"/>
            <w:shd w:val="clear" w:color="000000" w:fill="FFFFFF"/>
            <w:noWrap/>
            <w:vAlign w:val="center"/>
            <w:hideMark/>
          </w:tcPr>
          <w:p w14:paraId="21819DF9"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7 776</w:t>
            </w:r>
          </w:p>
        </w:tc>
        <w:tc>
          <w:tcPr>
            <w:tcW w:w="948" w:type="pct"/>
            <w:shd w:val="clear" w:color="000000" w:fill="FFFFFF"/>
            <w:noWrap/>
            <w:vAlign w:val="center"/>
            <w:hideMark/>
          </w:tcPr>
          <w:p w14:paraId="04962FDA"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5 017</w:t>
            </w:r>
          </w:p>
        </w:tc>
        <w:tc>
          <w:tcPr>
            <w:tcW w:w="835" w:type="pct"/>
            <w:shd w:val="clear" w:color="000000" w:fill="FFFFFF"/>
            <w:noWrap/>
            <w:vAlign w:val="center"/>
            <w:hideMark/>
          </w:tcPr>
          <w:p w14:paraId="10B6823C"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2 759</w:t>
            </w:r>
          </w:p>
        </w:tc>
        <w:tc>
          <w:tcPr>
            <w:tcW w:w="1022" w:type="pct"/>
            <w:shd w:val="clear" w:color="auto" w:fill="auto"/>
            <w:noWrap/>
            <w:vAlign w:val="center"/>
            <w:hideMark/>
          </w:tcPr>
          <w:p w14:paraId="44AEE893"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-17</w:t>
            </w:r>
          </w:p>
        </w:tc>
      </w:tr>
      <w:tr w:rsidR="005078AF" w:rsidRPr="005078AF" w14:paraId="41AFC2EB" w14:textId="77777777" w:rsidTr="005078AF">
        <w:trPr>
          <w:trHeight w:val="255"/>
        </w:trPr>
        <w:tc>
          <w:tcPr>
            <w:tcW w:w="1135" w:type="pct"/>
            <w:shd w:val="clear" w:color="auto" w:fill="auto"/>
            <w:noWrap/>
            <w:vAlign w:val="center"/>
            <w:hideMark/>
          </w:tcPr>
          <w:p w14:paraId="4C3110C5" w14:textId="77777777" w:rsidR="005078AF" w:rsidRPr="005078AF" w:rsidRDefault="005078AF" w:rsidP="005078AF">
            <w:pPr>
              <w:spacing w:before="60" w:after="60" w:line="240" w:lineRule="auto"/>
              <w:jc w:val="center"/>
              <w:rPr>
                <w:rFonts w:ascii="Arial" w:eastAsia="Times New Roman" w:hAnsi="Arial" w:cs="Arial"/>
                <w:b/>
                <w:bCs/>
                <w:sz w:val="20"/>
                <w:szCs w:val="20"/>
                <w:lang w:eastAsia="pl-PL"/>
              </w:rPr>
            </w:pPr>
            <w:r w:rsidRPr="005078AF">
              <w:rPr>
                <w:rFonts w:ascii="Arial" w:eastAsia="Times New Roman" w:hAnsi="Arial" w:cs="Arial"/>
                <w:b/>
                <w:bCs/>
                <w:sz w:val="20"/>
                <w:szCs w:val="20"/>
                <w:lang w:eastAsia="pl-PL"/>
              </w:rPr>
              <w:t>2025</w:t>
            </w:r>
          </w:p>
        </w:tc>
        <w:tc>
          <w:tcPr>
            <w:tcW w:w="1060" w:type="pct"/>
            <w:shd w:val="clear" w:color="000000" w:fill="FFFFFF"/>
            <w:noWrap/>
            <w:vAlign w:val="center"/>
            <w:hideMark/>
          </w:tcPr>
          <w:p w14:paraId="115D3CAC"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7 757</w:t>
            </w:r>
          </w:p>
        </w:tc>
        <w:tc>
          <w:tcPr>
            <w:tcW w:w="948" w:type="pct"/>
            <w:shd w:val="clear" w:color="000000" w:fill="FFFFFF"/>
            <w:noWrap/>
            <w:vAlign w:val="center"/>
            <w:hideMark/>
          </w:tcPr>
          <w:p w14:paraId="40ED4390"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5 012</w:t>
            </w:r>
          </w:p>
        </w:tc>
        <w:tc>
          <w:tcPr>
            <w:tcW w:w="835" w:type="pct"/>
            <w:shd w:val="clear" w:color="000000" w:fill="FFFFFF"/>
            <w:noWrap/>
            <w:vAlign w:val="center"/>
            <w:hideMark/>
          </w:tcPr>
          <w:p w14:paraId="6945C42D"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2 745</w:t>
            </w:r>
          </w:p>
        </w:tc>
        <w:tc>
          <w:tcPr>
            <w:tcW w:w="1022" w:type="pct"/>
            <w:shd w:val="clear" w:color="auto" w:fill="auto"/>
            <w:noWrap/>
            <w:vAlign w:val="center"/>
            <w:hideMark/>
          </w:tcPr>
          <w:p w14:paraId="3483DC86" w14:textId="77777777" w:rsidR="005078AF" w:rsidRPr="005078AF" w:rsidRDefault="005078AF" w:rsidP="005078AF">
            <w:pPr>
              <w:spacing w:before="60" w:after="60" w:line="240" w:lineRule="auto"/>
              <w:jc w:val="center"/>
              <w:rPr>
                <w:rFonts w:ascii="Arial" w:eastAsia="Times New Roman" w:hAnsi="Arial" w:cs="Arial"/>
                <w:sz w:val="20"/>
                <w:szCs w:val="20"/>
                <w:lang w:eastAsia="pl-PL"/>
              </w:rPr>
            </w:pPr>
            <w:r w:rsidRPr="005078AF">
              <w:rPr>
                <w:rFonts w:ascii="Arial" w:eastAsia="Times New Roman" w:hAnsi="Arial" w:cs="Arial"/>
                <w:sz w:val="20"/>
                <w:szCs w:val="20"/>
                <w:lang w:eastAsia="pl-PL"/>
              </w:rPr>
              <w:t>-19</w:t>
            </w:r>
          </w:p>
        </w:tc>
      </w:tr>
    </w:tbl>
    <w:p w14:paraId="08315F09" w14:textId="77777777" w:rsidR="00686C73" w:rsidRPr="00AB2621" w:rsidRDefault="00686C73" w:rsidP="00686C73">
      <w:pPr>
        <w:spacing w:before="120" w:after="120" w:line="240" w:lineRule="auto"/>
        <w:jc w:val="right"/>
        <w:rPr>
          <w:rFonts w:ascii="Arial" w:hAnsi="Arial" w:cs="Arial"/>
          <w:sz w:val="18"/>
          <w:szCs w:val="18"/>
        </w:rPr>
      </w:pPr>
      <w:r w:rsidRPr="00AB2621">
        <w:rPr>
          <w:rFonts w:ascii="Arial" w:hAnsi="Arial" w:cs="Arial"/>
          <w:sz w:val="18"/>
          <w:szCs w:val="18"/>
        </w:rPr>
        <w:t>Źródło: Opracowanie własne</w:t>
      </w:r>
    </w:p>
    <w:p w14:paraId="7172F14B" w14:textId="48107D34" w:rsidR="00686C73" w:rsidRPr="005078AF" w:rsidRDefault="00686C73" w:rsidP="005078AF">
      <w:pPr>
        <w:spacing w:line="360" w:lineRule="auto"/>
        <w:jc w:val="both"/>
        <w:rPr>
          <w:rFonts w:ascii="Arial" w:hAnsi="Arial" w:cs="Arial"/>
          <w:b/>
          <w:sz w:val="20"/>
          <w:szCs w:val="20"/>
          <w:highlight w:val="yellow"/>
        </w:rPr>
      </w:pPr>
      <w:r w:rsidRPr="00FC42EB">
        <w:rPr>
          <w:rFonts w:ascii="Arial" w:hAnsi="Arial" w:cs="Arial"/>
          <w:lang w:eastAsia="ar-SA"/>
        </w:rPr>
        <w:t xml:space="preserve">Efektem spadku liczby mieszkańców Gminy </w:t>
      </w:r>
      <w:r w:rsidR="00FC42EB" w:rsidRPr="00FC42EB">
        <w:rPr>
          <w:rFonts w:ascii="Arial" w:hAnsi="Arial" w:cs="Arial"/>
          <w:lang w:eastAsia="ar-SA"/>
        </w:rPr>
        <w:t>Poniec</w:t>
      </w:r>
      <w:r w:rsidRPr="00FC42EB">
        <w:rPr>
          <w:rFonts w:ascii="Arial" w:hAnsi="Arial" w:cs="Arial"/>
          <w:lang w:eastAsia="ar-SA"/>
        </w:rPr>
        <w:t xml:space="preserve"> będzie przede wszystkim spadek dynamiki jej rozwoju poprzez:</w:t>
      </w:r>
    </w:p>
    <w:p w14:paraId="619FCF18" w14:textId="53FFE7B0" w:rsidR="00686C73" w:rsidRPr="00FC42EB" w:rsidRDefault="00686C73" w:rsidP="00686C73">
      <w:pPr>
        <w:numPr>
          <w:ilvl w:val="0"/>
          <w:numId w:val="8"/>
        </w:numPr>
        <w:suppressAutoHyphens/>
        <w:spacing w:after="0" w:line="360" w:lineRule="auto"/>
        <w:jc w:val="both"/>
        <w:rPr>
          <w:rFonts w:ascii="Arial" w:hAnsi="Arial" w:cs="Arial"/>
          <w:lang w:eastAsia="ar-SA"/>
        </w:rPr>
      </w:pPr>
      <w:r w:rsidRPr="00FC42EB">
        <w:rPr>
          <w:rFonts w:ascii="Arial" w:hAnsi="Arial" w:cs="Arial"/>
          <w:lang w:eastAsia="ar-SA"/>
        </w:rPr>
        <w:t xml:space="preserve">stagnację w rozwoju mieszkalnictwa – brak napływu nowych mieszkańców będzie miał wpływ na stagnację w rozwoju nowego budownictwa </w:t>
      </w:r>
      <w:r w:rsidR="00041A26">
        <w:rPr>
          <w:rFonts w:ascii="Arial" w:hAnsi="Arial" w:cs="Arial"/>
          <w:lang w:eastAsia="ar-SA"/>
        </w:rPr>
        <w:t xml:space="preserve">mieszkaniowego, </w:t>
      </w:r>
      <w:r w:rsidRPr="00FC42EB">
        <w:rPr>
          <w:rFonts w:ascii="Arial" w:hAnsi="Arial" w:cs="Arial"/>
          <w:lang w:eastAsia="ar-SA"/>
        </w:rPr>
        <w:t xml:space="preserve">a także wyposażenie terenów mieszkaniowych w niezbędną infrastrukturę techniczną </w:t>
      </w:r>
      <w:r w:rsidRPr="00FC42EB">
        <w:rPr>
          <w:rFonts w:ascii="Arial" w:hAnsi="Arial" w:cs="Arial"/>
          <w:lang w:eastAsia="ar-SA"/>
        </w:rPr>
        <w:br/>
        <w:t>(w tym wodno-kanalizacyjn</w:t>
      </w:r>
      <w:r w:rsidR="00D46D62">
        <w:rPr>
          <w:rFonts w:ascii="Arial" w:hAnsi="Arial" w:cs="Arial"/>
          <w:lang w:eastAsia="ar-SA"/>
        </w:rPr>
        <w:t>ą</w:t>
      </w:r>
      <w:r w:rsidRPr="00FC42EB">
        <w:rPr>
          <w:rFonts w:ascii="Arial" w:hAnsi="Arial" w:cs="Arial"/>
          <w:lang w:eastAsia="ar-SA"/>
        </w:rPr>
        <w:t xml:space="preserve"> i drogową) </w:t>
      </w:r>
      <w:r w:rsidR="00D46D62">
        <w:rPr>
          <w:rFonts w:ascii="Arial" w:hAnsi="Arial" w:cs="Arial"/>
          <w:lang w:eastAsia="ar-SA"/>
        </w:rPr>
        <w:t>oraz</w:t>
      </w:r>
      <w:r w:rsidRPr="00FC42EB">
        <w:rPr>
          <w:rFonts w:ascii="Arial" w:hAnsi="Arial" w:cs="Arial"/>
          <w:lang w:eastAsia="ar-SA"/>
        </w:rPr>
        <w:t xml:space="preserve"> społeczną (chociażby poprzez zapewnienie odpowiedniej liczby miejsc w szkołach i przedszkolach funkcjonujących na terenie Gminy lub zapewnienie odpowiedniego dostępu do kultury i rozrywki),</w:t>
      </w:r>
    </w:p>
    <w:p w14:paraId="4AD8A781" w14:textId="77777777" w:rsidR="00686C73" w:rsidRPr="00FC42EB" w:rsidRDefault="00686C73" w:rsidP="00686C73">
      <w:pPr>
        <w:numPr>
          <w:ilvl w:val="0"/>
          <w:numId w:val="8"/>
        </w:numPr>
        <w:suppressAutoHyphens/>
        <w:spacing w:after="0" w:line="360" w:lineRule="auto"/>
        <w:jc w:val="both"/>
        <w:rPr>
          <w:rFonts w:ascii="Arial" w:hAnsi="Arial" w:cs="Arial"/>
          <w:lang w:eastAsia="ar-SA"/>
        </w:rPr>
      </w:pPr>
      <w:r w:rsidRPr="00FC42EB">
        <w:rPr>
          <w:rFonts w:ascii="Arial" w:hAnsi="Arial" w:cs="Arial"/>
          <w:lang w:eastAsia="ar-SA"/>
        </w:rPr>
        <w:t xml:space="preserve">stagnację w rozwoju przedsiębiorczości – brak nowych mieszkańców spowoduje spadek zapotrzebowania na usługi. Istnieje zatem duże prawdopodobieństwo, że zmniejszy się aktywność gospodarcza obecnych mieszkańców Gminy </w:t>
      </w:r>
      <w:r w:rsidR="00FC42EB" w:rsidRPr="00FC42EB">
        <w:rPr>
          <w:rFonts w:ascii="Arial" w:hAnsi="Arial" w:cs="Arial"/>
          <w:lang w:eastAsia="ar-SA"/>
        </w:rPr>
        <w:t>Poniec</w:t>
      </w:r>
      <w:r w:rsidRPr="00FC42EB">
        <w:rPr>
          <w:rFonts w:ascii="Arial" w:hAnsi="Arial" w:cs="Arial"/>
          <w:lang w:eastAsia="ar-SA"/>
        </w:rPr>
        <w:t>.</w:t>
      </w:r>
    </w:p>
    <w:p w14:paraId="749EED41" w14:textId="77777777" w:rsidR="00686C73" w:rsidRPr="00FC42EB" w:rsidRDefault="00686C73" w:rsidP="00686C73">
      <w:pPr>
        <w:suppressAutoHyphens/>
        <w:spacing w:before="120" w:after="0" w:line="360" w:lineRule="auto"/>
        <w:jc w:val="both"/>
        <w:rPr>
          <w:rFonts w:ascii="Arial" w:hAnsi="Arial" w:cs="Arial"/>
          <w:lang w:eastAsia="ar-SA"/>
        </w:rPr>
      </w:pPr>
      <w:r w:rsidRPr="00FC42EB">
        <w:rPr>
          <w:rFonts w:ascii="Arial" w:hAnsi="Arial" w:cs="Arial"/>
          <w:lang w:eastAsia="ar-SA"/>
        </w:rPr>
        <w:t xml:space="preserve">W konsekwencji, spadek liczby ludności wpłynie bezpośrednio na spadek dochodów własnych Gminy (m.in. z tytułu podatku od nieruchomości, podatku dochodowego od osób fizycznych i prawnych). </w:t>
      </w:r>
    </w:p>
    <w:p w14:paraId="1000DE50" w14:textId="1B683796" w:rsidR="00686C73" w:rsidRPr="009F39CA" w:rsidRDefault="00686C73" w:rsidP="00686C73">
      <w:pPr>
        <w:spacing w:before="240" w:after="0" w:line="360" w:lineRule="auto"/>
        <w:jc w:val="both"/>
        <w:rPr>
          <w:rFonts w:ascii="Arial" w:hAnsi="Arial" w:cs="Arial"/>
        </w:rPr>
      </w:pPr>
      <w:r w:rsidRPr="00583E6A">
        <w:rPr>
          <w:rFonts w:ascii="Arial" w:hAnsi="Arial" w:cs="Arial"/>
        </w:rPr>
        <w:t xml:space="preserve">Wykres </w:t>
      </w:r>
      <w:r w:rsidR="00583E6A" w:rsidRPr="00583E6A">
        <w:rPr>
          <w:rFonts w:ascii="Arial" w:hAnsi="Arial" w:cs="Arial"/>
        </w:rPr>
        <w:t>1</w:t>
      </w:r>
      <w:r w:rsidRPr="00583E6A">
        <w:rPr>
          <w:rFonts w:ascii="Arial" w:hAnsi="Arial" w:cs="Arial"/>
        </w:rPr>
        <w:t xml:space="preserve"> przedstawia</w:t>
      </w:r>
      <w:r w:rsidR="00D46D62">
        <w:rPr>
          <w:rFonts w:ascii="Arial" w:hAnsi="Arial" w:cs="Arial"/>
        </w:rPr>
        <w:t>,</w:t>
      </w:r>
      <w:r w:rsidRPr="00583E6A">
        <w:rPr>
          <w:rFonts w:ascii="Arial" w:hAnsi="Arial" w:cs="Arial"/>
        </w:rPr>
        <w:t xml:space="preserve"> jak kształtował się </w:t>
      </w:r>
      <w:r w:rsidRPr="00583E6A">
        <w:rPr>
          <w:rFonts w:ascii="Arial" w:hAnsi="Arial" w:cs="Arial"/>
          <w:b/>
        </w:rPr>
        <w:t>podział ludności według ekonomicznych grup</w:t>
      </w:r>
      <w:r w:rsidRPr="00583E6A">
        <w:rPr>
          <w:rFonts w:ascii="Arial" w:hAnsi="Arial" w:cs="Arial"/>
        </w:rPr>
        <w:t xml:space="preserve"> </w:t>
      </w:r>
      <w:r w:rsidRPr="00583E6A">
        <w:rPr>
          <w:rFonts w:ascii="Arial" w:hAnsi="Arial" w:cs="Arial"/>
          <w:b/>
        </w:rPr>
        <w:t>wieku</w:t>
      </w:r>
      <w:r w:rsidR="00FC42EB" w:rsidRPr="00583E6A">
        <w:rPr>
          <w:rFonts w:ascii="Arial" w:hAnsi="Arial" w:cs="Arial"/>
        </w:rPr>
        <w:t xml:space="preserve"> w latach</w:t>
      </w:r>
      <w:r w:rsidR="00FC42EB" w:rsidRPr="009F39CA">
        <w:rPr>
          <w:rFonts w:ascii="Arial" w:hAnsi="Arial" w:cs="Arial"/>
        </w:rPr>
        <w:t xml:space="preserve"> 2009</w:t>
      </w:r>
      <w:r w:rsidRPr="009F39CA">
        <w:rPr>
          <w:rFonts w:ascii="Arial" w:hAnsi="Arial" w:cs="Arial"/>
        </w:rPr>
        <w:t xml:space="preserve"> - 2014 na terenie Gminy </w:t>
      </w:r>
      <w:r w:rsidR="00FC42EB" w:rsidRPr="009F39CA">
        <w:rPr>
          <w:rFonts w:ascii="Arial" w:hAnsi="Arial" w:cs="Arial"/>
        </w:rPr>
        <w:t>Poniec</w:t>
      </w:r>
      <w:r w:rsidRPr="009F39CA">
        <w:rPr>
          <w:rFonts w:ascii="Arial" w:hAnsi="Arial" w:cs="Arial"/>
        </w:rPr>
        <w:t>.</w:t>
      </w:r>
    </w:p>
    <w:p w14:paraId="0C5D54BE" w14:textId="436839DB" w:rsidR="00686C73" w:rsidRPr="009F39CA" w:rsidRDefault="00686C73" w:rsidP="00686C73">
      <w:pPr>
        <w:spacing w:after="0" w:line="360" w:lineRule="auto"/>
        <w:jc w:val="both"/>
        <w:rPr>
          <w:rFonts w:ascii="Arial" w:hAnsi="Arial" w:cs="Arial"/>
          <w:color w:val="000000"/>
          <w:lang w:eastAsia="pl-PL"/>
        </w:rPr>
      </w:pPr>
      <w:r w:rsidRPr="009F39CA">
        <w:rPr>
          <w:rFonts w:ascii="Arial" w:hAnsi="Arial" w:cs="Arial"/>
        </w:rPr>
        <w:t xml:space="preserve">Na terenie Gminy </w:t>
      </w:r>
      <w:r w:rsidR="00FC42EB" w:rsidRPr="009F39CA">
        <w:rPr>
          <w:rFonts w:ascii="Arial" w:hAnsi="Arial" w:cs="Arial"/>
        </w:rPr>
        <w:t>Poniec</w:t>
      </w:r>
      <w:r w:rsidRPr="009F39CA">
        <w:rPr>
          <w:rFonts w:ascii="Arial" w:hAnsi="Arial" w:cs="Arial"/>
        </w:rPr>
        <w:t xml:space="preserve"> </w:t>
      </w:r>
      <w:r w:rsidR="009F39CA" w:rsidRPr="009F39CA">
        <w:rPr>
          <w:rFonts w:ascii="Arial" w:hAnsi="Arial" w:cs="Arial"/>
        </w:rPr>
        <w:t>w</w:t>
      </w:r>
      <w:r w:rsidRPr="009F39CA">
        <w:rPr>
          <w:rFonts w:ascii="Arial" w:hAnsi="Arial" w:cs="Arial"/>
          <w:color w:val="000000"/>
          <w:lang w:eastAsia="pl-PL"/>
        </w:rPr>
        <w:t xml:space="preserve"> analizowanym okresie można zauważyć iż:</w:t>
      </w:r>
    </w:p>
    <w:p w14:paraId="7388C0E8" w14:textId="08293782" w:rsidR="004B0BA1" w:rsidRPr="009F39CA" w:rsidRDefault="00686C73" w:rsidP="00686C73">
      <w:pPr>
        <w:numPr>
          <w:ilvl w:val="0"/>
          <w:numId w:val="3"/>
        </w:numPr>
        <w:spacing w:after="0" w:line="360" w:lineRule="auto"/>
        <w:jc w:val="both"/>
        <w:rPr>
          <w:rFonts w:ascii="Arial" w:hAnsi="Arial" w:cs="Arial"/>
        </w:rPr>
      </w:pPr>
      <w:r w:rsidRPr="009F39CA">
        <w:rPr>
          <w:rFonts w:ascii="Arial" w:hAnsi="Arial" w:cs="Arial"/>
        </w:rPr>
        <w:t xml:space="preserve">liczba ludności w wieku produkcyjnym </w:t>
      </w:r>
      <w:r w:rsidR="004B0BA1" w:rsidRPr="009F39CA">
        <w:rPr>
          <w:rFonts w:ascii="Arial" w:hAnsi="Arial" w:cs="Arial"/>
        </w:rPr>
        <w:t>na przestrzeni analizowanych lat stopniowo rosła</w:t>
      </w:r>
      <w:r w:rsidR="00D46D62">
        <w:rPr>
          <w:rFonts w:ascii="Arial" w:hAnsi="Arial" w:cs="Arial"/>
        </w:rPr>
        <w:t>,</w:t>
      </w:r>
      <w:r w:rsidR="004B0BA1" w:rsidRPr="009F39CA">
        <w:rPr>
          <w:rFonts w:ascii="Arial" w:hAnsi="Arial" w:cs="Arial"/>
        </w:rPr>
        <w:t xml:space="preserve"> aż do roku 2012 kiedy nastąpił spadek, ostatecznie na koniec 2014 roku wyniosła 5 023 osoby;</w:t>
      </w:r>
    </w:p>
    <w:p w14:paraId="605D73D9" w14:textId="77777777" w:rsidR="00686C73" w:rsidRPr="009F39CA" w:rsidRDefault="00686C73" w:rsidP="00686C73">
      <w:pPr>
        <w:numPr>
          <w:ilvl w:val="0"/>
          <w:numId w:val="3"/>
        </w:numPr>
        <w:spacing w:after="0" w:line="360" w:lineRule="auto"/>
        <w:jc w:val="both"/>
        <w:rPr>
          <w:rFonts w:ascii="Arial" w:hAnsi="Arial" w:cs="Arial"/>
        </w:rPr>
      </w:pPr>
      <w:r w:rsidRPr="009F39CA">
        <w:rPr>
          <w:rFonts w:ascii="Arial" w:hAnsi="Arial" w:cs="Arial"/>
        </w:rPr>
        <w:lastRenderedPageBreak/>
        <w:t>liczba ludności w wieku przedprodukcyjnym systematycznie maleje co oznacza, że rodzi się coraz mniej dzieci;</w:t>
      </w:r>
    </w:p>
    <w:p w14:paraId="7C323780" w14:textId="77777777" w:rsidR="00686C73" w:rsidRPr="009F39CA" w:rsidRDefault="00686C73" w:rsidP="004B0BA1">
      <w:pPr>
        <w:numPr>
          <w:ilvl w:val="0"/>
          <w:numId w:val="3"/>
        </w:numPr>
        <w:spacing w:after="0" w:line="360" w:lineRule="auto"/>
        <w:jc w:val="both"/>
        <w:rPr>
          <w:rFonts w:ascii="Arial" w:hAnsi="Arial" w:cs="Arial"/>
        </w:rPr>
      </w:pPr>
      <w:r w:rsidRPr="009F39CA">
        <w:rPr>
          <w:rFonts w:ascii="Arial" w:hAnsi="Arial" w:cs="Arial"/>
        </w:rPr>
        <w:t>liczba ludności w wieku poprodukcyjnym</w:t>
      </w:r>
      <w:r w:rsidR="004B0BA1" w:rsidRPr="009F39CA">
        <w:rPr>
          <w:rFonts w:ascii="Arial" w:hAnsi="Arial" w:cs="Arial"/>
        </w:rPr>
        <w:t xml:space="preserve"> systematycznie wzrastała, co świadczy o starzeniu się społeczeństwa.</w:t>
      </w:r>
      <w:bookmarkStart w:id="11" w:name="_Toc409094869"/>
    </w:p>
    <w:p w14:paraId="2D882A61" w14:textId="2A941CFC" w:rsidR="00686C73" w:rsidRPr="00FF11AF" w:rsidRDefault="00686C73" w:rsidP="00686C73">
      <w:pPr>
        <w:pStyle w:val="Legenda1"/>
        <w:spacing w:before="240" w:after="120"/>
        <w:ind w:left="720"/>
        <w:jc w:val="center"/>
        <w:rPr>
          <w:rFonts w:ascii="Arial" w:hAnsi="Arial" w:cs="Arial"/>
          <w:color w:val="auto"/>
          <w:sz w:val="20"/>
          <w:szCs w:val="20"/>
        </w:rPr>
      </w:pPr>
      <w:bookmarkStart w:id="12" w:name="_Toc437865483"/>
      <w:r w:rsidRPr="00FF11AF">
        <w:rPr>
          <w:rFonts w:ascii="Arial" w:hAnsi="Arial" w:cs="Arial"/>
          <w:color w:val="auto"/>
          <w:sz w:val="20"/>
          <w:szCs w:val="20"/>
        </w:rPr>
        <w:t xml:space="preserve">Wykres </w:t>
      </w:r>
      <w:r w:rsidR="00E741D8" w:rsidRPr="00FF11AF">
        <w:rPr>
          <w:rFonts w:ascii="Arial" w:hAnsi="Arial" w:cs="Arial"/>
          <w:color w:val="auto"/>
          <w:sz w:val="20"/>
          <w:szCs w:val="20"/>
        </w:rPr>
        <w:fldChar w:fldCharType="begin"/>
      </w:r>
      <w:r w:rsidRPr="00FF11AF">
        <w:rPr>
          <w:rFonts w:ascii="Arial" w:hAnsi="Arial" w:cs="Arial"/>
          <w:color w:val="auto"/>
          <w:sz w:val="20"/>
          <w:szCs w:val="20"/>
        </w:rPr>
        <w:instrText xml:space="preserve"> SEQ "Wykres" \*Arabic </w:instrText>
      </w:r>
      <w:r w:rsidR="00E741D8" w:rsidRPr="00FF11AF">
        <w:rPr>
          <w:rFonts w:ascii="Arial" w:hAnsi="Arial" w:cs="Arial"/>
          <w:color w:val="auto"/>
          <w:sz w:val="20"/>
          <w:szCs w:val="20"/>
        </w:rPr>
        <w:fldChar w:fldCharType="separate"/>
      </w:r>
      <w:r w:rsidR="00720097">
        <w:rPr>
          <w:rFonts w:ascii="Arial" w:hAnsi="Arial" w:cs="Arial"/>
          <w:noProof/>
          <w:color w:val="auto"/>
          <w:sz w:val="20"/>
          <w:szCs w:val="20"/>
        </w:rPr>
        <w:t>1</w:t>
      </w:r>
      <w:r w:rsidR="00E741D8" w:rsidRPr="00FF11AF">
        <w:rPr>
          <w:rFonts w:ascii="Arial" w:hAnsi="Arial" w:cs="Arial"/>
          <w:color w:val="auto"/>
          <w:sz w:val="20"/>
          <w:szCs w:val="20"/>
        </w:rPr>
        <w:fldChar w:fldCharType="end"/>
      </w:r>
      <w:r w:rsidRPr="00FF11AF">
        <w:rPr>
          <w:rFonts w:ascii="Arial" w:hAnsi="Arial" w:cs="Arial"/>
          <w:color w:val="auto"/>
          <w:sz w:val="20"/>
          <w:szCs w:val="20"/>
        </w:rPr>
        <w:t xml:space="preserve">. Podział ludności wg ekonomicznych grup wieku na terenie Gminy </w:t>
      </w:r>
      <w:r w:rsidR="0082482F" w:rsidRPr="00FF11AF">
        <w:rPr>
          <w:rFonts w:ascii="Arial" w:hAnsi="Arial" w:cs="Arial"/>
          <w:color w:val="auto"/>
          <w:sz w:val="20"/>
          <w:szCs w:val="20"/>
        </w:rPr>
        <w:t>Poniec</w:t>
      </w:r>
      <w:r w:rsidR="009F39CA">
        <w:rPr>
          <w:rFonts w:ascii="Arial" w:hAnsi="Arial" w:cs="Arial"/>
          <w:color w:val="auto"/>
          <w:sz w:val="20"/>
          <w:szCs w:val="20"/>
        </w:rPr>
        <w:t xml:space="preserve"> w latach 2009</w:t>
      </w:r>
      <w:r w:rsidRPr="00FF11AF">
        <w:rPr>
          <w:rFonts w:ascii="Arial" w:hAnsi="Arial" w:cs="Arial"/>
          <w:color w:val="auto"/>
          <w:sz w:val="20"/>
          <w:szCs w:val="20"/>
        </w:rPr>
        <w:t>-2014</w:t>
      </w:r>
      <w:bookmarkEnd w:id="12"/>
      <w:r w:rsidRPr="00FF11AF">
        <w:rPr>
          <w:rFonts w:ascii="Arial" w:hAnsi="Arial" w:cs="Arial"/>
          <w:color w:val="auto"/>
          <w:sz w:val="20"/>
          <w:szCs w:val="20"/>
        </w:rPr>
        <w:t xml:space="preserve"> </w:t>
      </w:r>
      <w:bookmarkEnd w:id="11"/>
    </w:p>
    <w:p w14:paraId="5BCE8EE6" w14:textId="77777777" w:rsidR="00686C73" w:rsidRPr="00686C73" w:rsidRDefault="0082482F" w:rsidP="00686C73">
      <w:pPr>
        <w:spacing w:after="0" w:line="360" w:lineRule="auto"/>
        <w:jc w:val="center"/>
        <w:rPr>
          <w:highlight w:val="yellow"/>
        </w:rPr>
      </w:pPr>
      <w:r>
        <w:rPr>
          <w:noProof/>
          <w:lang w:eastAsia="pl-PL"/>
        </w:rPr>
        <w:drawing>
          <wp:inline distT="0" distB="0" distL="0" distR="0" wp14:anchorId="334B8163" wp14:editId="4C99732C">
            <wp:extent cx="5686425" cy="3381375"/>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4CE838" w14:textId="77777777" w:rsidR="00686C73" w:rsidRPr="004B0BA1" w:rsidRDefault="00686C73" w:rsidP="00686C73">
      <w:pPr>
        <w:pStyle w:val="Akapitzlist"/>
        <w:spacing w:before="120" w:after="120" w:line="240" w:lineRule="auto"/>
        <w:ind w:left="0"/>
        <w:jc w:val="right"/>
        <w:rPr>
          <w:rFonts w:ascii="Arial" w:hAnsi="Arial" w:cs="Arial"/>
          <w:sz w:val="18"/>
        </w:rPr>
      </w:pPr>
      <w:r w:rsidRPr="004B0BA1">
        <w:rPr>
          <w:rFonts w:ascii="Arial" w:hAnsi="Arial" w:cs="Arial"/>
          <w:sz w:val="18"/>
        </w:rPr>
        <w:t>Źródło: Dane GUS</w:t>
      </w:r>
    </w:p>
    <w:p w14:paraId="07757DF2" w14:textId="77777777" w:rsidR="00686C73" w:rsidRPr="004B0BA1" w:rsidRDefault="00686C73" w:rsidP="00686C73">
      <w:pPr>
        <w:suppressAutoHyphens/>
        <w:spacing w:before="360" w:after="0" w:line="360" w:lineRule="auto"/>
        <w:jc w:val="both"/>
        <w:rPr>
          <w:rFonts w:ascii="Arial" w:hAnsi="Arial" w:cs="Arial"/>
          <w:lang w:eastAsia="ar-SA"/>
        </w:rPr>
      </w:pPr>
      <w:r w:rsidRPr="004B0BA1">
        <w:rPr>
          <w:rFonts w:ascii="Arial" w:hAnsi="Arial" w:cs="Arial"/>
          <w:lang w:eastAsia="ar-SA"/>
        </w:rPr>
        <w:t xml:space="preserve">Analiza ludności Gminy </w:t>
      </w:r>
      <w:r w:rsidR="004B0BA1" w:rsidRPr="004B0BA1">
        <w:rPr>
          <w:rFonts w:ascii="Arial" w:hAnsi="Arial" w:cs="Arial"/>
          <w:lang w:eastAsia="ar-SA"/>
        </w:rPr>
        <w:t>Poniec</w:t>
      </w:r>
      <w:r w:rsidRPr="004B0BA1">
        <w:rPr>
          <w:rFonts w:ascii="Arial" w:hAnsi="Arial" w:cs="Arial"/>
          <w:lang w:eastAsia="ar-SA"/>
        </w:rPr>
        <w:t xml:space="preserve"> w kontekście ekonomicznych grup wieku pozwala zauważyć, że społeczeństwo na terenie Gminy starzeje</w:t>
      </w:r>
      <w:r w:rsidRPr="004B0BA1">
        <w:rPr>
          <w:rFonts w:cs="Calibri"/>
          <w:lang w:eastAsia="ar-SA"/>
        </w:rPr>
        <w:t xml:space="preserve"> </w:t>
      </w:r>
      <w:r w:rsidRPr="004B0BA1">
        <w:rPr>
          <w:rFonts w:ascii="Arial" w:hAnsi="Arial" w:cs="Arial"/>
          <w:lang w:eastAsia="ar-SA"/>
        </w:rPr>
        <w:t>się, tak jak o</w:t>
      </w:r>
      <w:r w:rsidR="004B0BA1">
        <w:rPr>
          <w:rFonts w:ascii="Arial" w:hAnsi="Arial" w:cs="Arial"/>
          <w:lang w:eastAsia="ar-SA"/>
        </w:rPr>
        <w:t>bserwuje się to w skali kraju i </w:t>
      </w:r>
      <w:r w:rsidRPr="004B0BA1">
        <w:rPr>
          <w:rFonts w:ascii="Arial" w:hAnsi="Arial" w:cs="Arial"/>
          <w:lang w:eastAsia="ar-SA"/>
        </w:rPr>
        <w:t>Europy. Zmiany zachodzące w strukturze wiekowej mieszkańców, bez podjęcia odpowiednich działań profilaktycznych, mogą pociągać za sobą następujące problemy:</w:t>
      </w:r>
    </w:p>
    <w:p w14:paraId="416D58F9" w14:textId="77777777" w:rsidR="00686C73" w:rsidRPr="004B0BA1" w:rsidRDefault="00686C73" w:rsidP="00686C73">
      <w:pPr>
        <w:numPr>
          <w:ilvl w:val="0"/>
          <w:numId w:val="4"/>
        </w:numPr>
        <w:suppressAutoHyphens/>
        <w:autoSpaceDE w:val="0"/>
        <w:spacing w:after="0" w:line="360" w:lineRule="auto"/>
        <w:jc w:val="both"/>
        <w:rPr>
          <w:rFonts w:ascii="Arial" w:hAnsi="Arial" w:cs="Arial"/>
          <w:lang w:eastAsia="ar-SA"/>
        </w:rPr>
      </w:pPr>
      <w:r w:rsidRPr="004B0BA1">
        <w:rPr>
          <w:rFonts w:ascii="Arial" w:hAnsi="Arial" w:cs="Arial"/>
          <w:lang w:eastAsia="ar-SA"/>
        </w:rPr>
        <w:t>nie biorąc pod uwagę ewentualnych migracji na teren Gminy, prognozuje się spadek zapotrzebowania na usługi przedszkolne w kolejnych latach w związku ze spadkiem liczby osób w wieku przedprodukcyjnym, a także przewiduje się spadek liczby uczniów uczęszczającej do szkół podstawowych i gimnazjów. Może to mieć negatywne konsekwencje w postaci konieczności racjonalizacji sieci szkół, których utrzymanie będzie nieefektywne w stosunku do liczby uczniów do niej uczęszczających,</w:t>
      </w:r>
    </w:p>
    <w:p w14:paraId="7D9E78AA" w14:textId="293AF2BC" w:rsidR="00A20605" w:rsidRPr="00A20605" w:rsidRDefault="00686C73" w:rsidP="00A20605">
      <w:pPr>
        <w:numPr>
          <w:ilvl w:val="0"/>
          <w:numId w:val="4"/>
        </w:numPr>
        <w:suppressAutoHyphens/>
        <w:autoSpaceDE w:val="0"/>
        <w:spacing w:after="0" w:line="360" w:lineRule="auto"/>
        <w:jc w:val="both"/>
        <w:rPr>
          <w:rFonts w:ascii="Arial" w:hAnsi="Arial" w:cs="Arial"/>
          <w:lang w:eastAsia="ar-SA"/>
        </w:rPr>
      </w:pPr>
      <w:r w:rsidRPr="004B0BA1">
        <w:rPr>
          <w:rFonts w:ascii="Arial" w:hAnsi="Arial" w:cs="Arial"/>
          <w:lang w:eastAsia="ar-SA"/>
        </w:rPr>
        <w:t xml:space="preserve">obserwowany będzie sukcesywny silny wzrost liczebności osób starszych, który prawdopodobnie pociągnie za sobą </w:t>
      </w:r>
      <w:r w:rsidRPr="004B0BA1">
        <w:rPr>
          <w:rFonts w:ascii="Arial" w:eastAsia="TimesNewRoman" w:hAnsi="Arial" w:cs="Arial"/>
          <w:lang w:eastAsia="ar-SA"/>
        </w:rPr>
        <w:t>nasilenie się problemów społecznych dotykających osoby starsze oraz wzrost wydatków Gminy w zakresie opieki społecznej</w:t>
      </w:r>
      <w:r w:rsidRPr="004B0BA1">
        <w:rPr>
          <w:rFonts w:ascii="Arial" w:hAnsi="Arial" w:cs="Arial"/>
          <w:lang w:eastAsia="ar-SA"/>
        </w:rPr>
        <w:t xml:space="preserve">. Gmina powinna zatem dążyć do rozwoju usług skierowanych do starszych grup wiekowych oraz </w:t>
      </w:r>
      <w:r w:rsidRPr="004B0BA1">
        <w:rPr>
          <w:rFonts w:ascii="Arial" w:hAnsi="Arial" w:cs="Arial"/>
          <w:lang w:eastAsia="ar-SA"/>
        </w:rPr>
        <w:lastRenderedPageBreak/>
        <w:t>rozwoju działalności z zakresu opieki zdrowotnej i socjalnej ukierunkowanej do tej grupy.</w:t>
      </w:r>
      <w:r w:rsidR="009F39CA">
        <w:rPr>
          <w:rFonts w:ascii="Arial" w:hAnsi="Arial" w:cs="Arial"/>
          <w:lang w:eastAsia="ar-SA"/>
        </w:rPr>
        <w:t xml:space="preserve"> </w:t>
      </w:r>
      <w:r w:rsidRPr="004B0BA1">
        <w:rPr>
          <w:rFonts w:ascii="Arial" w:hAnsi="Arial" w:cs="Arial"/>
          <w:lang w:eastAsia="ar-SA"/>
        </w:rPr>
        <w:t>Niezbędna jest także likwidacja barier architektonicznych oraz tworzenie łatwo dostępnej komunikacji publicznej.</w:t>
      </w:r>
      <w:r w:rsidR="00A20605">
        <w:rPr>
          <w:rFonts w:ascii="Arial" w:hAnsi="Arial" w:cs="Arial"/>
          <w:lang w:eastAsia="ar-SA"/>
        </w:rPr>
        <w:t xml:space="preserve"> Należy wskazać, że już w</w:t>
      </w:r>
      <w:r w:rsidR="00A20605" w:rsidRPr="00A20605">
        <w:rPr>
          <w:rFonts w:ascii="Arial" w:hAnsi="Arial" w:cs="Arial"/>
          <w:lang w:eastAsia="ar-SA"/>
        </w:rPr>
        <w:t xml:space="preserve"> chwili obecnej istotnym problemem na terenie Gminy Poniec jest brak oferty całodobowej opieki dla osób starszych, które wymagają pomocy.</w:t>
      </w:r>
    </w:p>
    <w:p w14:paraId="2E401C37" w14:textId="0F7EA72A" w:rsidR="00686C73" w:rsidRPr="00D70E99" w:rsidRDefault="00686C73" w:rsidP="00686C73">
      <w:pPr>
        <w:suppressAutoHyphens/>
        <w:autoSpaceDE w:val="0"/>
        <w:spacing w:before="240" w:after="0" w:line="360" w:lineRule="auto"/>
        <w:jc w:val="both"/>
        <w:rPr>
          <w:rFonts w:ascii="Arial" w:hAnsi="Arial" w:cs="Arial"/>
          <w:lang w:eastAsia="ar-SA"/>
        </w:rPr>
      </w:pPr>
      <w:r w:rsidRPr="00D70E99">
        <w:rPr>
          <w:rFonts w:ascii="Arial" w:hAnsi="Arial" w:cs="Arial"/>
          <w:lang w:eastAsia="ar-SA"/>
        </w:rPr>
        <w:t xml:space="preserve">Szczegółowy podział ludności Gminy </w:t>
      </w:r>
      <w:r w:rsidR="004B0BA1" w:rsidRPr="00D70E99">
        <w:rPr>
          <w:rFonts w:ascii="Arial" w:hAnsi="Arial" w:cs="Arial"/>
          <w:lang w:eastAsia="ar-SA"/>
        </w:rPr>
        <w:t>Poniec</w:t>
      </w:r>
      <w:r w:rsidRPr="00D70E99">
        <w:rPr>
          <w:rFonts w:ascii="Arial" w:hAnsi="Arial" w:cs="Arial"/>
          <w:lang w:eastAsia="ar-SA"/>
        </w:rPr>
        <w:t xml:space="preserve"> wg wieku w 2014 roku przedstawia poniższa tabela. Najliczniejszą grupę stanowiły osoby w wieku </w:t>
      </w:r>
      <w:r w:rsidR="00D70E99" w:rsidRPr="00D70E99">
        <w:rPr>
          <w:rFonts w:ascii="Arial" w:hAnsi="Arial" w:cs="Arial"/>
          <w:lang w:eastAsia="ar-SA"/>
        </w:rPr>
        <w:t>30-34 lata</w:t>
      </w:r>
      <w:r w:rsidRPr="00D70E99">
        <w:rPr>
          <w:rFonts w:ascii="Arial" w:hAnsi="Arial" w:cs="Arial"/>
          <w:lang w:eastAsia="ar-SA"/>
        </w:rPr>
        <w:t xml:space="preserve">. Duży był też udział osób w wieku </w:t>
      </w:r>
      <w:r w:rsidR="00D70E99" w:rsidRPr="00D70E99">
        <w:rPr>
          <w:rFonts w:ascii="Arial" w:hAnsi="Arial" w:cs="Arial"/>
          <w:lang w:eastAsia="ar-SA"/>
        </w:rPr>
        <w:t>25-29</w:t>
      </w:r>
      <w:r w:rsidR="00041A26">
        <w:rPr>
          <w:rFonts w:ascii="Arial" w:hAnsi="Arial" w:cs="Arial"/>
          <w:lang w:eastAsia="ar-SA"/>
        </w:rPr>
        <w:t xml:space="preserve"> lata oraz </w:t>
      </w:r>
      <w:r w:rsidR="00D70E99" w:rsidRPr="00D70E99">
        <w:rPr>
          <w:rFonts w:ascii="Arial" w:hAnsi="Arial" w:cs="Arial"/>
          <w:lang w:eastAsia="ar-SA"/>
        </w:rPr>
        <w:t>20-24 lat.</w:t>
      </w:r>
    </w:p>
    <w:p w14:paraId="6C87397A" w14:textId="77777777" w:rsidR="00686C73" w:rsidRPr="00D70E99" w:rsidRDefault="00686C73" w:rsidP="00D70E99">
      <w:pPr>
        <w:pStyle w:val="Legenda"/>
        <w:spacing w:before="240" w:after="120" w:line="240" w:lineRule="auto"/>
        <w:jc w:val="center"/>
        <w:rPr>
          <w:rFonts w:ascii="Arial" w:hAnsi="Arial" w:cs="Arial"/>
        </w:rPr>
      </w:pPr>
      <w:bookmarkStart w:id="13" w:name="_Toc409094832"/>
      <w:bookmarkStart w:id="14" w:name="_Toc437865440"/>
      <w:r w:rsidRPr="00D70E99">
        <w:rPr>
          <w:rFonts w:ascii="Arial" w:hAnsi="Arial" w:cs="Arial"/>
        </w:rPr>
        <w:t xml:space="preserve">Tabela </w:t>
      </w:r>
      <w:r w:rsidR="00E741D8" w:rsidRPr="00D70E99">
        <w:rPr>
          <w:rFonts w:ascii="Arial" w:hAnsi="Arial" w:cs="Arial"/>
        </w:rPr>
        <w:fldChar w:fldCharType="begin"/>
      </w:r>
      <w:r w:rsidRPr="00D70E99">
        <w:rPr>
          <w:rFonts w:ascii="Arial" w:hAnsi="Arial" w:cs="Arial"/>
        </w:rPr>
        <w:instrText xml:space="preserve"> SEQ Tabela \* ARABIC </w:instrText>
      </w:r>
      <w:r w:rsidR="00E741D8" w:rsidRPr="00D70E99">
        <w:rPr>
          <w:rFonts w:ascii="Arial" w:hAnsi="Arial" w:cs="Arial"/>
        </w:rPr>
        <w:fldChar w:fldCharType="separate"/>
      </w:r>
      <w:r w:rsidR="00860289">
        <w:rPr>
          <w:rFonts w:ascii="Arial" w:hAnsi="Arial" w:cs="Arial"/>
          <w:noProof/>
        </w:rPr>
        <w:t>3</w:t>
      </w:r>
      <w:r w:rsidR="00E741D8" w:rsidRPr="00D70E99">
        <w:rPr>
          <w:rFonts w:ascii="Arial" w:hAnsi="Arial" w:cs="Arial"/>
        </w:rPr>
        <w:fldChar w:fldCharType="end"/>
      </w:r>
      <w:r w:rsidRPr="00D70E99">
        <w:rPr>
          <w:rFonts w:ascii="Arial" w:hAnsi="Arial" w:cs="Arial"/>
        </w:rPr>
        <w:t xml:space="preserve">. Struktura wiekowa mieszkańców Gminy </w:t>
      </w:r>
      <w:r w:rsidR="004B0BA1" w:rsidRPr="00D70E99">
        <w:rPr>
          <w:rFonts w:ascii="Arial" w:hAnsi="Arial" w:cs="Arial"/>
        </w:rPr>
        <w:t>Poniec</w:t>
      </w:r>
      <w:r w:rsidRPr="00D70E99">
        <w:rPr>
          <w:rFonts w:ascii="Arial" w:hAnsi="Arial" w:cs="Arial"/>
        </w:rPr>
        <w:t xml:space="preserve"> w 2014 roku</w:t>
      </w:r>
      <w:bookmarkEnd w:id="13"/>
      <w:bookmarkEnd w:id="1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44"/>
        <w:gridCol w:w="1677"/>
        <w:gridCol w:w="2226"/>
        <w:gridCol w:w="1663"/>
      </w:tblGrid>
      <w:tr w:rsidR="004B0BA1" w:rsidRPr="00A14F33" w14:paraId="0FFFE555" w14:textId="77777777" w:rsidTr="00D70E99">
        <w:trPr>
          <w:trHeight w:val="20"/>
        </w:trPr>
        <w:tc>
          <w:tcPr>
            <w:tcW w:w="1978" w:type="pct"/>
            <w:shd w:val="clear" w:color="000000" w:fill="BFBFBF"/>
            <w:vAlign w:val="center"/>
            <w:hideMark/>
          </w:tcPr>
          <w:p w14:paraId="1AB4F2CF"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Wyszczególnienie</w:t>
            </w:r>
          </w:p>
        </w:tc>
        <w:tc>
          <w:tcPr>
            <w:tcW w:w="910" w:type="pct"/>
            <w:shd w:val="clear" w:color="000000" w:fill="BFBFBF"/>
            <w:vAlign w:val="center"/>
            <w:hideMark/>
          </w:tcPr>
          <w:p w14:paraId="2AD3C1D9"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ogółem</w:t>
            </w:r>
          </w:p>
        </w:tc>
        <w:tc>
          <w:tcPr>
            <w:tcW w:w="1208" w:type="pct"/>
            <w:shd w:val="clear" w:color="000000" w:fill="BFBFBF"/>
            <w:vAlign w:val="center"/>
            <w:hideMark/>
          </w:tcPr>
          <w:p w14:paraId="18C062B9"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mężczyźni</w:t>
            </w:r>
          </w:p>
        </w:tc>
        <w:tc>
          <w:tcPr>
            <w:tcW w:w="903" w:type="pct"/>
            <w:shd w:val="clear" w:color="000000" w:fill="BFBFBF"/>
            <w:vAlign w:val="center"/>
            <w:hideMark/>
          </w:tcPr>
          <w:p w14:paraId="27981239"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kobiety</w:t>
            </w:r>
          </w:p>
        </w:tc>
      </w:tr>
      <w:tr w:rsidR="004B0BA1" w:rsidRPr="00A14F33" w14:paraId="06807720" w14:textId="77777777" w:rsidTr="00A14F33">
        <w:trPr>
          <w:trHeight w:val="20"/>
        </w:trPr>
        <w:tc>
          <w:tcPr>
            <w:tcW w:w="1978" w:type="pct"/>
            <w:shd w:val="clear" w:color="auto" w:fill="D9D9D9" w:themeFill="background1" w:themeFillShade="D9"/>
            <w:noWrap/>
            <w:vAlign w:val="center"/>
            <w:hideMark/>
          </w:tcPr>
          <w:p w14:paraId="670DB270"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0-4</w:t>
            </w:r>
          </w:p>
        </w:tc>
        <w:tc>
          <w:tcPr>
            <w:tcW w:w="910" w:type="pct"/>
            <w:shd w:val="clear" w:color="auto" w:fill="auto"/>
            <w:noWrap/>
            <w:vAlign w:val="center"/>
            <w:hideMark/>
          </w:tcPr>
          <w:p w14:paraId="1383543F"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454</w:t>
            </w:r>
          </w:p>
        </w:tc>
        <w:tc>
          <w:tcPr>
            <w:tcW w:w="1208" w:type="pct"/>
            <w:shd w:val="clear" w:color="auto" w:fill="auto"/>
            <w:noWrap/>
            <w:vAlign w:val="center"/>
            <w:hideMark/>
          </w:tcPr>
          <w:p w14:paraId="3043BB65"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230</w:t>
            </w:r>
          </w:p>
        </w:tc>
        <w:tc>
          <w:tcPr>
            <w:tcW w:w="903" w:type="pct"/>
            <w:shd w:val="clear" w:color="auto" w:fill="auto"/>
            <w:noWrap/>
            <w:vAlign w:val="center"/>
            <w:hideMark/>
          </w:tcPr>
          <w:p w14:paraId="3178E89C"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224</w:t>
            </w:r>
          </w:p>
        </w:tc>
      </w:tr>
      <w:tr w:rsidR="004B0BA1" w:rsidRPr="00A14F33" w14:paraId="3D7F4281" w14:textId="77777777" w:rsidTr="00A14F33">
        <w:trPr>
          <w:trHeight w:val="20"/>
        </w:trPr>
        <w:tc>
          <w:tcPr>
            <w:tcW w:w="1978" w:type="pct"/>
            <w:shd w:val="clear" w:color="auto" w:fill="D9D9D9" w:themeFill="background1" w:themeFillShade="D9"/>
            <w:noWrap/>
            <w:vAlign w:val="center"/>
            <w:hideMark/>
          </w:tcPr>
          <w:p w14:paraId="0966C0EC"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5-9</w:t>
            </w:r>
          </w:p>
        </w:tc>
        <w:tc>
          <w:tcPr>
            <w:tcW w:w="910" w:type="pct"/>
            <w:shd w:val="clear" w:color="auto" w:fill="auto"/>
            <w:noWrap/>
            <w:vAlign w:val="center"/>
            <w:hideMark/>
          </w:tcPr>
          <w:p w14:paraId="4603DD59"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444</w:t>
            </w:r>
          </w:p>
        </w:tc>
        <w:tc>
          <w:tcPr>
            <w:tcW w:w="1208" w:type="pct"/>
            <w:shd w:val="clear" w:color="auto" w:fill="auto"/>
            <w:noWrap/>
            <w:vAlign w:val="center"/>
            <w:hideMark/>
          </w:tcPr>
          <w:p w14:paraId="1D4F8157"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219</w:t>
            </w:r>
          </w:p>
        </w:tc>
        <w:tc>
          <w:tcPr>
            <w:tcW w:w="903" w:type="pct"/>
            <w:shd w:val="clear" w:color="auto" w:fill="auto"/>
            <w:noWrap/>
            <w:vAlign w:val="center"/>
            <w:hideMark/>
          </w:tcPr>
          <w:p w14:paraId="0E21B090"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225</w:t>
            </w:r>
          </w:p>
        </w:tc>
      </w:tr>
      <w:tr w:rsidR="004B0BA1" w:rsidRPr="00A14F33" w14:paraId="5F8652A2" w14:textId="77777777" w:rsidTr="00A14F33">
        <w:trPr>
          <w:trHeight w:val="20"/>
        </w:trPr>
        <w:tc>
          <w:tcPr>
            <w:tcW w:w="1978" w:type="pct"/>
            <w:shd w:val="clear" w:color="auto" w:fill="D9D9D9" w:themeFill="background1" w:themeFillShade="D9"/>
            <w:noWrap/>
            <w:vAlign w:val="center"/>
            <w:hideMark/>
          </w:tcPr>
          <w:p w14:paraId="56271F8F"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10-14</w:t>
            </w:r>
          </w:p>
        </w:tc>
        <w:tc>
          <w:tcPr>
            <w:tcW w:w="910" w:type="pct"/>
            <w:shd w:val="clear" w:color="auto" w:fill="auto"/>
            <w:noWrap/>
            <w:vAlign w:val="center"/>
            <w:hideMark/>
          </w:tcPr>
          <w:p w14:paraId="35F2A2D7"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400</w:t>
            </w:r>
          </w:p>
        </w:tc>
        <w:tc>
          <w:tcPr>
            <w:tcW w:w="1208" w:type="pct"/>
            <w:shd w:val="clear" w:color="auto" w:fill="auto"/>
            <w:noWrap/>
            <w:vAlign w:val="center"/>
            <w:hideMark/>
          </w:tcPr>
          <w:p w14:paraId="385DEF8B"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212</w:t>
            </w:r>
          </w:p>
        </w:tc>
        <w:tc>
          <w:tcPr>
            <w:tcW w:w="903" w:type="pct"/>
            <w:shd w:val="clear" w:color="auto" w:fill="auto"/>
            <w:noWrap/>
            <w:vAlign w:val="center"/>
            <w:hideMark/>
          </w:tcPr>
          <w:p w14:paraId="06BB6E62"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188</w:t>
            </w:r>
          </w:p>
        </w:tc>
      </w:tr>
      <w:tr w:rsidR="004B0BA1" w:rsidRPr="00A14F33" w14:paraId="4364A291" w14:textId="77777777" w:rsidTr="00A14F33">
        <w:trPr>
          <w:trHeight w:val="20"/>
        </w:trPr>
        <w:tc>
          <w:tcPr>
            <w:tcW w:w="1978" w:type="pct"/>
            <w:shd w:val="clear" w:color="auto" w:fill="D9D9D9" w:themeFill="background1" w:themeFillShade="D9"/>
            <w:noWrap/>
            <w:vAlign w:val="center"/>
            <w:hideMark/>
          </w:tcPr>
          <w:p w14:paraId="3F1CF10F"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15-19</w:t>
            </w:r>
          </w:p>
        </w:tc>
        <w:tc>
          <w:tcPr>
            <w:tcW w:w="910" w:type="pct"/>
            <w:shd w:val="clear" w:color="auto" w:fill="auto"/>
            <w:noWrap/>
            <w:vAlign w:val="center"/>
            <w:hideMark/>
          </w:tcPr>
          <w:p w14:paraId="5458AEFB"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422</w:t>
            </w:r>
          </w:p>
        </w:tc>
        <w:tc>
          <w:tcPr>
            <w:tcW w:w="1208" w:type="pct"/>
            <w:shd w:val="clear" w:color="auto" w:fill="auto"/>
            <w:noWrap/>
            <w:vAlign w:val="center"/>
            <w:hideMark/>
          </w:tcPr>
          <w:p w14:paraId="693DA78D"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220</w:t>
            </w:r>
          </w:p>
        </w:tc>
        <w:tc>
          <w:tcPr>
            <w:tcW w:w="903" w:type="pct"/>
            <w:shd w:val="clear" w:color="auto" w:fill="auto"/>
            <w:noWrap/>
            <w:vAlign w:val="center"/>
            <w:hideMark/>
          </w:tcPr>
          <w:p w14:paraId="7D51BA4A"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202</w:t>
            </w:r>
          </w:p>
        </w:tc>
      </w:tr>
      <w:tr w:rsidR="004B0BA1" w:rsidRPr="00A14F33" w14:paraId="15EBE984" w14:textId="77777777" w:rsidTr="00A14F33">
        <w:trPr>
          <w:trHeight w:val="20"/>
        </w:trPr>
        <w:tc>
          <w:tcPr>
            <w:tcW w:w="1978" w:type="pct"/>
            <w:shd w:val="clear" w:color="auto" w:fill="D9D9D9" w:themeFill="background1" w:themeFillShade="D9"/>
            <w:noWrap/>
            <w:vAlign w:val="center"/>
            <w:hideMark/>
          </w:tcPr>
          <w:p w14:paraId="06BD6DEB"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20-24</w:t>
            </w:r>
          </w:p>
        </w:tc>
        <w:tc>
          <w:tcPr>
            <w:tcW w:w="910" w:type="pct"/>
            <w:shd w:val="clear" w:color="auto" w:fill="auto"/>
            <w:noWrap/>
            <w:vAlign w:val="center"/>
            <w:hideMark/>
          </w:tcPr>
          <w:p w14:paraId="2C2E90A9" w14:textId="77777777" w:rsidR="004B0BA1" w:rsidRPr="00041A26" w:rsidRDefault="004B0BA1" w:rsidP="00A14F33">
            <w:pPr>
              <w:spacing w:before="60" w:after="60" w:line="240" w:lineRule="auto"/>
              <w:jc w:val="center"/>
              <w:rPr>
                <w:rFonts w:ascii="Arial" w:eastAsia="Times New Roman" w:hAnsi="Arial" w:cs="Arial"/>
                <w:b/>
                <w:sz w:val="20"/>
                <w:szCs w:val="20"/>
                <w:lang w:eastAsia="pl-PL"/>
              </w:rPr>
            </w:pPr>
            <w:r w:rsidRPr="00041A26">
              <w:rPr>
                <w:rFonts w:ascii="Arial" w:eastAsia="Times New Roman" w:hAnsi="Arial" w:cs="Arial"/>
                <w:b/>
                <w:sz w:val="20"/>
                <w:szCs w:val="20"/>
                <w:lang w:eastAsia="pl-PL"/>
              </w:rPr>
              <w:t>629</w:t>
            </w:r>
          </w:p>
        </w:tc>
        <w:tc>
          <w:tcPr>
            <w:tcW w:w="1208" w:type="pct"/>
            <w:shd w:val="clear" w:color="auto" w:fill="auto"/>
            <w:noWrap/>
            <w:vAlign w:val="center"/>
            <w:hideMark/>
          </w:tcPr>
          <w:p w14:paraId="11707764" w14:textId="77777777" w:rsidR="004B0BA1" w:rsidRPr="00041A26" w:rsidRDefault="004B0BA1" w:rsidP="00A14F33">
            <w:pPr>
              <w:spacing w:before="60" w:after="60" w:line="240" w:lineRule="auto"/>
              <w:jc w:val="center"/>
              <w:rPr>
                <w:rFonts w:ascii="Arial" w:eastAsia="Times New Roman" w:hAnsi="Arial" w:cs="Arial"/>
                <w:b/>
                <w:sz w:val="20"/>
                <w:szCs w:val="20"/>
                <w:lang w:eastAsia="pl-PL"/>
              </w:rPr>
            </w:pPr>
            <w:r w:rsidRPr="00041A26">
              <w:rPr>
                <w:rFonts w:ascii="Arial" w:eastAsia="Times New Roman" w:hAnsi="Arial" w:cs="Arial"/>
                <w:b/>
                <w:sz w:val="20"/>
                <w:szCs w:val="20"/>
                <w:lang w:eastAsia="pl-PL"/>
              </w:rPr>
              <w:t>282</w:t>
            </w:r>
          </w:p>
        </w:tc>
        <w:tc>
          <w:tcPr>
            <w:tcW w:w="903" w:type="pct"/>
            <w:shd w:val="clear" w:color="auto" w:fill="auto"/>
            <w:noWrap/>
            <w:vAlign w:val="center"/>
            <w:hideMark/>
          </w:tcPr>
          <w:p w14:paraId="22A1028F" w14:textId="77777777" w:rsidR="004B0BA1" w:rsidRPr="00041A26" w:rsidRDefault="004B0BA1" w:rsidP="00A14F33">
            <w:pPr>
              <w:spacing w:before="60" w:after="60" w:line="240" w:lineRule="auto"/>
              <w:jc w:val="center"/>
              <w:rPr>
                <w:rFonts w:ascii="Arial" w:eastAsia="Times New Roman" w:hAnsi="Arial" w:cs="Arial"/>
                <w:b/>
                <w:sz w:val="20"/>
                <w:szCs w:val="20"/>
                <w:lang w:eastAsia="pl-PL"/>
              </w:rPr>
            </w:pPr>
            <w:r w:rsidRPr="00041A26">
              <w:rPr>
                <w:rFonts w:ascii="Arial" w:eastAsia="Times New Roman" w:hAnsi="Arial" w:cs="Arial"/>
                <w:b/>
                <w:sz w:val="20"/>
                <w:szCs w:val="20"/>
                <w:lang w:eastAsia="pl-PL"/>
              </w:rPr>
              <w:t>347</w:t>
            </w:r>
          </w:p>
        </w:tc>
      </w:tr>
      <w:tr w:rsidR="004B0BA1" w:rsidRPr="00A14F33" w14:paraId="5A0954F6" w14:textId="77777777" w:rsidTr="00A14F33">
        <w:trPr>
          <w:trHeight w:val="20"/>
        </w:trPr>
        <w:tc>
          <w:tcPr>
            <w:tcW w:w="1978" w:type="pct"/>
            <w:shd w:val="clear" w:color="auto" w:fill="D9D9D9" w:themeFill="background1" w:themeFillShade="D9"/>
            <w:noWrap/>
            <w:vAlign w:val="center"/>
            <w:hideMark/>
          </w:tcPr>
          <w:p w14:paraId="166A1DF6"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25-29</w:t>
            </w:r>
          </w:p>
        </w:tc>
        <w:tc>
          <w:tcPr>
            <w:tcW w:w="910" w:type="pct"/>
            <w:shd w:val="clear" w:color="auto" w:fill="auto"/>
            <w:noWrap/>
            <w:vAlign w:val="center"/>
            <w:hideMark/>
          </w:tcPr>
          <w:p w14:paraId="000C11E8" w14:textId="77777777" w:rsidR="004B0BA1" w:rsidRPr="00A14F33" w:rsidRDefault="004B0BA1" w:rsidP="00A14F33">
            <w:pPr>
              <w:spacing w:before="60" w:after="60" w:line="240" w:lineRule="auto"/>
              <w:jc w:val="center"/>
              <w:rPr>
                <w:rFonts w:ascii="Arial" w:eastAsia="Times New Roman" w:hAnsi="Arial" w:cs="Arial"/>
                <w:b/>
                <w:sz w:val="20"/>
                <w:szCs w:val="20"/>
                <w:lang w:eastAsia="pl-PL"/>
              </w:rPr>
            </w:pPr>
            <w:r w:rsidRPr="00A14F33">
              <w:rPr>
                <w:rFonts w:ascii="Arial" w:eastAsia="Times New Roman" w:hAnsi="Arial" w:cs="Arial"/>
                <w:b/>
                <w:sz w:val="20"/>
                <w:szCs w:val="20"/>
                <w:lang w:eastAsia="pl-PL"/>
              </w:rPr>
              <w:t>654</w:t>
            </w:r>
          </w:p>
        </w:tc>
        <w:tc>
          <w:tcPr>
            <w:tcW w:w="1208" w:type="pct"/>
            <w:shd w:val="clear" w:color="auto" w:fill="auto"/>
            <w:noWrap/>
            <w:vAlign w:val="center"/>
            <w:hideMark/>
          </w:tcPr>
          <w:p w14:paraId="6A1792D9" w14:textId="77777777" w:rsidR="004B0BA1" w:rsidRPr="00A14F33" w:rsidRDefault="004B0BA1" w:rsidP="00A14F33">
            <w:pPr>
              <w:spacing w:before="60" w:after="60" w:line="240" w:lineRule="auto"/>
              <w:jc w:val="center"/>
              <w:rPr>
                <w:rFonts w:ascii="Arial" w:eastAsia="Times New Roman" w:hAnsi="Arial" w:cs="Arial"/>
                <w:b/>
                <w:sz w:val="20"/>
                <w:szCs w:val="20"/>
                <w:lang w:eastAsia="pl-PL"/>
              </w:rPr>
            </w:pPr>
            <w:r w:rsidRPr="00A14F33">
              <w:rPr>
                <w:rFonts w:ascii="Arial" w:eastAsia="Times New Roman" w:hAnsi="Arial" w:cs="Arial"/>
                <w:b/>
                <w:sz w:val="20"/>
                <w:szCs w:val="20"/>
                <w:lang w:eastAsia="pl-PL"/>
              </w:rPr>
              <w:t>344</w:t>
            </w:r>
          </w:p>
        </w:tc>
        <w:tc>
          <w:tcPr>
            <w:tcW w:w="903" w:type="pct"/>
            <w:shd w:val="clear" w:color="auto" w:fill="auto"/>
            <w:noWrap/>
            <w:vAlign w:val="center"/>
            <w:hideMark/>
          </w:tcPr>
          <w:p w14:paraId="25697710" w14:textId="77777777" w:rsidR="004B0BA1" w:rsidRPr="00A14F33" w:rsidRDefault="004B0BA1" w:rsidP="00A14F33">
            <w:pPr>
              <w:spacing w:before="60" w:after="60" w:line="240" w:lineRule="auto"/>
              <w:jc w:val="center"/>
              <w:rPr>
                <w:rFonts w:ascii="Arial" w:eastAsia="Times New Roman" w:hAnsi="Arial" w:cs="Arial"/>
                <w:b/>
                <w:sz w:val="20"/>
                <w:szCs w:val="20"/>
                <w:lang w:eastAsia="pl-PL"/>
              </w:rPr>
            </w:pPr>
            <w:r w:rsidRPr="00A14F33">
              <w:rPr>
                <w:rFonts w:ascii="Arial" w:eastAsia="Times New Roman" w:hAnsi="Arial" w:cs="Arial"/>
                <w:b/>
                <w:sz w:val="20"/>
                <w:szCs w:val="20"/>
                <w:lang w:eastAsia="pl-PL"/>
              </w:rPr>
              <w:t>310</w:t>
            </w:r>
          </w:p>
        </w:tc>
      </w:tr>
      <w:tr w:rsidR="004B0BA1" w:rsidRPr="00A14F33" w14:paraId="31C9AFAC" w14:textId="77777777" w:rsidTr="00A14F33">
        <w:trPr>
          <w:trHeight w:val="20"/>
        </w:trPr>
        <w:tc>
          <w:tcPr>
            <w:tcW w:w="1978" w:type="pct"/>
            <w:shd w:val="clear" w:color="auto" w:fill="D9D9D9" w:themeFill="background1" w:themeFillShade="D9"/>
            <w:noWrap/>
            <w:vAlign w:val="center"/>
            <w:hideMark/>
          </w:tcPr>
          <w:p w14:paraId="330D4B64"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30-34</w:t>
            </w:r>
          </w:p>
        </w:tc>
        <w:tc>
          <w:tcPr>
            <w:tcW w:w="910" w:type="pct"/>
            <w:shd w:val="clear" w:color="auto" w:fill="auto"/>
            <w:noWrap/>
            <w:vAlign w:val="center"/>
            <w:hideMark/>
          </w:tcPr>
          <w:p w14:paraId="201215FE" w14:textId="77777777" w:rsidR="004B0BA1" w:rsidRPr="00A14F33" w:rsidRDefault="004B0BA1" w:rsidP="00A14F33">
            <w:pPr>
              <w:spacing w:before="60" w:after="60" w:line="240" w:lineRule="auto"/>
              <w:jc w:val="center"/>
              <w:rPr>
                <w:rFonts w:ascii="Arial" w:eastAsia="Times New Roman" w:hAnsi="Arial" w:cs="Arial"/>
                <w:b/>
                <w:sz w:val="20"/>
                <w:szCs w:val="20"/>
                <w:lang w:eastAsia="pl-PL"/>
              </w:rPr>
            </w:pPr>
            <w:r w:rsidRPr="00A14F33">
              <w:rPr>
                <w:rFonts w:ascii="Arial" w:eastAsia="Times New Roman" w:hAnsi="Arial" w:cs="Arial"/>
                <w:b/>
                <w:sz w:val="20"/>
                <w:szCs w:val="20"/>
                <w:lang w:eastAsia="pl-PL"/>
              </w:rPr>
              <w:t>659</w:t>
            </w:r>
          </w:p>
        </w:tc>
        <w:tc>
          <w:tcPr>
            <w:tcW w:w="1208" w:type="pct"/>
            <w:shd w:val="clear" w:color="auto" w:fill="auto"/>
            <w:noWrap/>
            <w:vAlign w:val="center"/>
            <w:hideMark/>
          </w:tcPr>
          <w:p w14:paraId="70E282DE" w14:textId="77777777" w:rsidR="004B0BA1" w:rsidRPr="00A14F33" w:rsidRDefault="004B0BA1" w:rsidP="00A14F33">
            <w:pPr>
              <w:spacing w:before="60" w:after="60" w:line="240" w:lineRule="auto"/>
              <w:jc w:val="center"/>
              <w:rPr>
                <w:rFonts w:ascii="Arial" w:eastAsia="Times New Roman" w:hAnsi="Arial" w:cs="Arial"/>
                <w:b/>
                <w:sz w:val="20"/>
                <w:szCs w:val="20"/>
                <w:lang w:eastAsia="pl-PL"/>
              </w:rPr>
            </w:pPr>
            <w:r w:rsidRPr="00A14F33">
              <w:rPr>
                <w:rFonts w:ascii="Arial" w:eastAsia="Times New Roman" w:hAnsi="Arial" w:cs="Arial"/>
                <w:b/>
                <w:sz w:val="20"/>
                <w:szCs w:val="20"/>
                <w:lang w:eastAsia="pl-PL"/>
              </w:rPr>
              <w:t>336</w:t>
            </w:r>
          </w:p>
        </w:tc>
        <w:tc>
          <w:tcPr>
            <w:tcW w:w="903" w:type="pct"/>
            <w:shd w:val="clear" w:color="auto" w:fill="auto"/>
            <w:noWrap/>
            <w:vAlign w:val="center"/>
            <w:hideMark/>
          </w:tcPr>
          <w:p w14:paraId="3CC3776F" w14:textId="77777777" w:rsidR="004B0BA1" w:rsidRPr="00A14F33" w:rsidRDefault="004B0BA1" w:rsidP="00A14F33">
            <w:pPr>
              <w:spacing w:before="60" w:after="60" w:line="240" w:lineRule="auto"/>
              <w:jc w:val="center"/>
              <w:rPr>
                <w:rFonts w:ascii="Arial" w:eastAsia="Times New Roman" w:hAnsi="Arial" w:cs="Arial"/>
                <w:b/>
                <w:sz w:val="20"/>
                <w:szCs w:val="20"/>
                <w:lang w:eastAsia="pl-PL"/>
              </w:rPr>
            </w:pPr>
            <w:r w:rsidRPr="00A14F33">
              <w:rPr>
                <w:rFonts w:ascii="Arial" w:eastAsia="Times New Roman" w:hAnsi="Arial" w:cs="Arial"/>
                <w:b/>
                <w:sz w:val="20"/>
                <w:szCs w:val="20"/>
                <w:lang w:eastAsia="pl-PL"/>
              </w:rPr>
              <w:t>323</w:t>
            </w:r>
          </w:p>
        </w:tc>
      </w:tr>
      <w:tr w:rsidR="004B0BA1" w:rsidRPr="00A14F33" w14:paraId="78373C3E" w14:textId="77777777" w:rsidTr="00A14F33">
        <w:trPr>
          <w:trHeight w:val="20"/>
        </w:trPr>
        <w:tc>
          <w:tcPr>
            <w:tcW w:w="1978" w:type="pct"/>
            <w:shd w:val="clear" w:color="auto" w:fill="D9D9D9" w:themeFill="background1" w:themeFillShade="D9"/>
            <w:noWrap/>
            <w:vAlign w:val="center"/>
            <w:hideMark/>
          </w:tcPr>
          <w:p w14:paraId="216524DD"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35-39</w:t>
            </w:r>
          </w:p>
        </w:tc>
        <w:tc>
          <w:tcPr>
            <w:tcW w:w="910" w:type="pct"/>
            <w:shd w:val="clear" w:color="auto" w:fill="auto"/>
            <w:noWrap/>
            <w:vAlign w:val="center"/>
            <w:hideMark/>
          </w:tcPr>
          <w:p w14:paraId="404401C9"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570</w:t>
            </w:r>
          </w:p>
        </w:tc>
        <w:tc>
          <w:tcPr>
            <w:tcW w:w="1208" w:type="pct"/>
            <w:shd w:val="clear" w:color="auto" w:fill="auto"/>
            <w:noWrap/>
            <w:vAlign w:val="center"/>
            <w:hideMark/>
          </w:tcPr>
          <w:p w14:paraId="0C054B26"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309</w:t>
            </w:r>
          </w:p>
        </w:tc>
        <w:tc>
          <w:tcPr>
            <w:tcW w:w="903" w:type="pct"/>
            <w:shd w:val="clear" w:color="auto" w:fill="auto"/>
            <w:noWrap/>
            <w:vAlign w:val="center"/>
            <w:hideMark/>
          </w:tcPr>
          <w:p w14:paraId="42209D16"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261</w:t>
            </w:r>
          </w:p>
        </w:tc>
      </w:tr>
      <w:tr w:rsidR="004B0BA1" w:rsidRPr="00A14F33" w14:paraId="29B03E8B" w14:textId="77777777" w:rsidTr="00A14F33">
        <w:trPr>
          <w:trHeight w:val="20"/>
        </w:trPr>
        <w:tc>
          <w:tcPr>
            <w:tcW w:w="1978" w:type="pct"/>
            <w:shd w:val="clear" w:color="auto" w:fill="D9D9D9" w:themeFill="background1" w:themeFillShade="D9"/>
            <w:noWrap/>
            <w:vAlign w:val="center"/>
            <w:hideMark/>
          </w:tcPr>
          <w:p w14:paraId="7A0EFBE6"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40-44</w:t>
            </w:r>
          </w:p>
        </w:tc>
        <w:tc>
          <w:tcPr>
            <w:tcW w:w="910" w:type="pct"/>
            <w:shd w:val="clear" w:color="auto" w:fill="auto"/>
            <w:noWrap/>
            <w:vAlign w:val="center"/>
            <w:hideMark/>
          </w:tcPr>
          <w:p w14:paraId="2BE29D9E"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509</w:t>
            </w:r>
          </w:p>
        </w:tc>
        <w:tc>
          <w:tcPr>
            <w:tcW w:w="1208" w:type="pct"/>
            <w:shd w:val="clear" w:color="auto" w:fill="auto"/>
            <w:noWrap/>
            <w:vAlign w:val="center"/>
            <w:hideMark/>
          </w:tcPr>
          <w:p w14:paraId="2FC58201"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260</w:t>
            </w:r>
          </w:p>
        </w:tc>
        <w:tc>
          <w:tcPr>
            <w:tcW w:w="903" w:type="pct"/>
            <w:shd w:val="clear" w:color="auto" w:fill="auto"/>
            <w:noWrap/>
            <w:vAlign w:val="center"/>
            <w:hideMark/>
          </w:tcPr>
          <w:p w14:paraId="47191E67"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249</w:t>
            </w:r>
          </w:p>
        </w:tc>
      </w:tr>
      <w:tr w:rsidR="004B0BA1" w:rsidRPr="00A14F33" w14:paraId="6A857E18" w14:textId="77777777" w:rsidTr="00A14F33">
        <w:trPr>
          <w:trHeight w:val="20"/>
        </w:trPr>
        <w:tc>
          <w:tcPr>
            <w:tcW w:w="1978" w:type="pct"/>
            <w:shd w:val="clear" w:color="auto" w:fill="D9D9D9" w:themeFill="background1" w:themeFillShade="D9"/>
            <w:noWrap/>
            <w:vAlign w:val="center"/>
            <w:hideMark/>
          </w:tcPr>
          <w:p w14:paraId="695C2E44"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45-49</w:t>
            </w:r>
          </w:p>
        </w:tc>
        <w:tc>
          <w:tcPr>
            <w:tcW w:w="910" w:type="pct"/>
            <w:shd w:val="clear" w:color="auto" w:fill="auto"/>
            <w:noWrap/>
            <w:vAlign w:val="center"/>
            <w:hideMark/>
          </w:tcPr>
          <w:p w14:paraId="1067C365"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489</w:t>
            </w:r>
          </w:p>
        </w:tc>
        <w:tc>
          <w:tcPr>
            <w:tcW w:w="1208" w:type="pct"/>
            <w:shd w:val="clear" w:color="auto" w:fill="auto"/>
            <w:noWrap/>
            <w:vAlign w:val="center"/>
            <w:hideMark/>
          </w:tcPr>
          <w:p w14:paraId="77BFA140"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250</w:t>
            </w:r>
          </w:p>
        </w:tc>
        <w:tc>
          <w:tcPr>
            <w:tcW w:w="903" w:type="pct"/>
            <w:shd w:val="clear" w:color="auto" w:fill="auto"/>
            <w:noWrap/>
            <w:vAlign w:val="center"/>
            <w:hideMark/>
          </w:tcPr>
          <w:p w14:paraId="0D9A10DC"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239</w:t>
            </w:r>
          </w:p>
        </w:tc>
      </w:tr>
      <w:tr w:rsidR="004B0BA1" w:rsidRPr="00A14F33" w14:paraId="75438310" w14:textId="77777777" w:rsidTr="00A14F33">
        <w:trPr>
          <w:trHeight w:val="20"/>
        </w:trPr>
        <w:tc>
          <w:tcPr>
            <w:tcW w:w="1978" w:type="pct"/>
            <w:shd w:val="clear" w:color="auto" w:fill="D9D9D9" w:themeFill="background1" w:themeFillShade="D9"/>
            <w:noWrap/>
            <w:vAlign w:val="center"/>
            <w:hideMark/>
          </w:tcPr>
          <w:p w14:paraId="1E434513"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50-54</w:t>
            </w:r>
          </w:p>
        </w:tc>
        <w:tc>
          <w:tcPr>
            <w:tcW w:w="910" w:type="pct"/>
            <w:shd w:val="clear" w:color="auto" w:fill="auto"/>
            <w:noWrap/>
            <w:vAlign w:val="center"/>
            <w:hideMark/>
          </w:tcPr>
          <w:p w14:paraId="15BDA207"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548</w:t>
            </w:r>
          </w:p>
        </w:tc>
        <w:tc>
          <w:tcPr>
            <w:tcW w:w="1208" w:type="pct"/>
            <w:shd w:val="clear" w:color="auto" w:fill="auto"/>
            <w:noWrap/>
            <w:vAlign w:val="center"/>
            <w:hideMark/>
          </w:tcPr>
          <w:p w14:paraId="26FD9BE5"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287</w:t>
            </w:r>
          </w:p>
        </w:tc>
        <w:tc>
          <w:tcPr>
            <w:tcW w:w="903" w:type="pct"/>
            <w:shd w:val="clear" w:color="auto" w:fill="auto"/>
            <w:noWrap/>
            <w:vAlign w:val="center"/>
            <w:hideMark/>
          </w:tcPr>
          <w:p w14:paraId="6A526041"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261</w:t>
            </w:r>
          </w:p>
        </w:tc>
      </w:tr>
      <w:tr w:rsidR="004B0BA1" w:rsidRPr="00A14F33" w14:paraId="76998E18" w14:textId="77777777" w:rsidTr="00A14F33">
        <w:trPr>
          <w:trHeight w:val="20"/>
        </w:trPr>
        <w:tc>
          <w:tcPr>
            <w:tcW w:w="1978" w:type="pct"/>
            <w:shd w:val="clear" w:color="auto" w:fill="D9D9D9" w:themeFill="background1" w:themeFillShade="D9"/>
            <w:noWrap/>
            <w:vAlign w:val="center"/>
            <w:hideMark/>
          </w:tcPr>
          <w:p w14:paraId="3A07FAC5"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55-59</w:t>
            </w:r>
          </w:p>
        </w:tc>
        <w:tc>
          <w:tcPr>
            <w:tcW w:w="910" w:type="pct"/>
            <w:shd w:val="clear" w:color="auto" w:fill="auto"/>
            <w:noWrap/>
            <w:vAlign w:val="center"/>
            <w:hideMark/>
          </w:tcPr>
          <w:p w14:paraId="5F2C1814"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528</w:t>
            </w:r>
          </w:p>
        </w:tc>
        <w:tc>
          <w:tcPr>
            <w:tcW w:w="1208" w:type="pct"/>
            <w:shd w:val="clear" w:color="auto" w:fill="auto"/>
            <w:noWrap/>
            <w:vAlign w:val="center"/>
            <w:hideMark/>
          </w:tcPr>
          <w:p w14:paraId="39A4A02A"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274</w:t>
            </w:r>
          </w:p>
        </w:tc>
        <w:tc>
          <w:tcPr>
            <w:tcW w:w="903" w:type="pct"/>
            <w:shd w:val="clear" w:color="auto" w:fill="auto"/>
            <w:noWrap/>
            <w:vAlign w:val="center"/>
            <w:hideMark/>
          </w:tcPr>
          <w:p w14:paraId="7BA1507C"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254</w:t>
            </w:r>
          </w:p>
        </w:tc>
      </w:tr>
      <w:tr w:rsidR="004B0BA1" w:rsidRPr="00A14F33" w14:paraId="2BDA97FF" w14:textId="77777777" w:rsidTr="00A14F33">
        <w:trPr>
          <w:trHeight w:val="20"/>
        </w:trPr>
        <w:tc>
          <w:tcPr>
            <w:tcW w:w="1978" w:type="pct"/>
            <w:shd w:val="clear" w:color="auto" w:fill="D9D9D9" w:themeFill="background1" w:themeFillShade="D9"/>
            <w:noWrap/>
            <w:vAlign w:val="center"/>
            <w:hideMark/>
          </w:tcPr>
          <w:p w14:paraId="7BED2208"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60-64</w:t>
            </w:r>
          </w:p>
        </w:tc>
        <w:tc>
          <w:tcPr>
            <w:tcW w:w="910" w:type="pct"/>
            <w:shd w:val="clear" w:color="auto" w:fill="auto"/>
            <w:noWrap/>
            <w:vAlign w:val="center"/>
            <w:hideMark/>
          </w:tcPr>
          <w:p w14:paraId="533F7BB9"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501</w:t>
            </w:r>
          </w:p>
        </w:tc>
        <w:tc>
          <w:tcPr>
            <w:tcW w:w="1208" w:type="pct"/>
            <w:shd w:val="clear" w:color="auto" w:fill="auto"/>
            <w:noWrap/>
            <w:vAlign w:val="center"/>
            <w:hideMark/>
          </w:tcPr>
          <w:p w14:paraId="457A5AEC"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257</w:t>
            </w:r>
          </w:p>
        </w:tc>
        <w:tc>
          <w:tcPr>
            <w:tcW w:w="903" w:type="pct"/>
            <w:shd w:val="clear" w:color="auto" w:fill="auto"/>
            <w:noWrap/>
            <w:vAlign w:val="center"/>
            <w:hideMark/>
          </w:tcPr>
          <w:p w14:paraId="01FEED19"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244</w:t>
            </w:r>
          </w:p>
        </w:tc>
      </w:tr>
      <w:tr w:rsidR="004B0BA1" w:rsidRPr="00A14F33" w14:paraId="62BE90E4" w14:textId="77777777" w:rsidTr="00A14F33">
        <w:trPr>
          <w:trHeight w:val="20"/>
        </w:trPr>
        <w:tc>
          <w:tcPr>
            <w:tcW w:w="1978" w:type="pct"/>
            <w:shd w:val="clear" w:color="auto" w:fill="D9D9D9" w:themeFill="background1" w:themeFillShade="D9"/>
            <w:noWrap/>
            <w:vAlign w:val="center"/>
            <w:hideMark/>
          </w:tcPr>
          <w:p w14:paraId="7C05E927"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65-69</w:t>
            </w:r>
          </w:p>
        </w:tc>
        <w:tc>
          <w:tcPr>
            <w:tcW w:w="910" w:type="pct"/>
            <w:shd w:val="clear" w:color="auto" w:fill="auto"/>
            <w:noWrap/>
            <w:vAlign w:val="center"/>
            <w:hideMark/>
          </w:tcPr>
          <w:p w14:paraId="09CE7402"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372</w:t>
            </w:r>
          </w:p>
        </w:tc>
        <w:tc>
          <w:tcPr>
            <w:tcW w:w="1208" w:type="pct"/>
            <w:shd w:val="clear" w:color="auto" w:fill="auto"/>
            <w:noWrap/>
            <w:vAlign w:val="center"/>
            <w:hideMark/>
          </w:tcPr>
          <w:p w14:paraId="50452780"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178</w:t>
            </w:r>
          </w:p>
        </w:tc>
        <w:tc>
          <w:tcPr>
            <w:tcW w:w="903" w:type="pct"/>
            <w:shd w:val="clear" w:color="auto" w:fill="auto"/>
            <w:noWrap/>
            <w:vAlign w:val="center"/>
            <w:hideMark/>
          </w:tcPr>
          <w:p w14:paraId="08092AE0"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194</w:t>
            </w:r>
          </w:p>
        </w:tc>
      </w:tr>
      <w:tr w:rsidR="004B0BA1" w:rsidRPr="00A14F33" w14:paraId="1A79EA4A" w14:textId="77777777" w:rsidTr="00A14F33">
        <w:trPr>
          <w:trHeight w:val="20"/>
        </w:trPr>
        <w:tc>
          <w:tcPr>
            <w:tcW w:w="1978" w:type="pct"/>
            <w:shd w:val="clear" w:color="auto" w:fill="D9D9D9" w:themeFill="background1" w:themeFillShade="D9"/>
            <w:noWrap/>
            <w:vAlign w:val="center"/>
            <w:hideMark/>
          </w:tcPr>
          <w:p w14:paraId="43C9598A"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70-74</w:t>
            </w:r>
          </w:p>
        </w:tc>
        <w:tc>
          <w:tcPr>
            <w:tcW w:w="910" w:type="pct"/>
            <w:shd w:val="clear" w:color="auto" w:fill="auto"/>
            <w:noWrap/>
            <w:vAlign w:val="center"/>
            <w:hideMark/>
          </w:tcPr>
          <w:p w14:paraId="1E7CCD64"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197</w:t>
            </w:r>
          </w:p>
        </w:tc>
        <w:tc>
          <w:tcPr>
            <w:tcW w:w="1208" w:type="pct"/>
            <w:shd w:val="clear" w:color="auto" w:fill="auto"/>
            <w:noWrap/>
            <w:vAlign w:val="center"/>
            <w:hideMark/>
          </w:tcPr>
          <w:p w14:paraId="34E02908"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62</w:t>
            </w:r>
          </w:p>
        </w:tc>
        <w:tc>
          <w:tcPr>
            <w:tcW w:w="903" w:type="pct"/>
            <w:shd w:val="clear" w:color="auto" w:fill="auto"/>
            <w:noWrap/>
            <w:vAlign w:val="center"/>
            <w:hideMark/>
          </w:tcPr>
          <w:p w14:paraId="1692D81F"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135</w:t>
            </w:r>
          </w:p>
        </w:tc>
      </w:tr>
      <w:tr w:rsidR="004B0BA1" w:rsidRPr="00A14F33" w14:paraId="231A1F13" w14:textId="77777777" w:rsidTr="00A14F33">
        <w:trPr>
          <w:trHeight w:val="20"/>
        </w:trPr>
        <w:tc>
          <w:tcPr>
            <w:tcW w:w="1978" w:type="pct"/>
            <w:shd w:val="clear" w:color="auto" w:fill="D9D9D9" w:themeFill="background1" w:themeFillShade="D9"/>
            <w:noWrap/>
            <w:vAlign w:val="center"/>
            <w:hideMark/>
          </w:tcPr>
          <w:p w14:paraId="521DE83B"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75-79</w:t>
            </w:r>
          </w:p>
        </w:tc>
        <w:tc>
          <w:tcPr>
            <w:tcW w:w="910" w:type="pct"/>
            <w:shd w:val="clear" w:color="auto" w:fill="auto"/>
            <w:noWrap/>
            <w:vAlign w:val="center"/>
            <w:hideMark/>
          </w:tcPr>
          <w:p w14:paraId="606306FC"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227</w:t>
            </w:r>
          </w:p>
        </w:tc>
        <w:tc>
          <w:tcPr>
            <w:tcW w:w="1208" w:type="pct"/>
            <w:shd w:val="clear" w:color="auto" w:fill="auto"/>
            <w:noWrap/>
            <w:vAlign w:val="center"/>
            <w:hideMark/>
          </w:tcPr>
          <w:p w14:paraId="520FCC6F"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84</w:t>
            </w:r>
          </w:p>
        </w:tc>
        <w:tc>
          <w:tcPr>
            <w:tcW w:w="903" w:type="pct"/>
            <w:shd w:val="clear" w:color="auto" w:fill="auto"/>
            <w:noWrap/>
            <w:vAlign w:val="center"/>
            <w:hideMark/>
          </w:tcPr>
          <w:p w14:paraId="4322A4D4"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143</w:t>
            </w:r>
          </w:p>
        </w:tc>
      </w:tr>
      <w:tr w:rsidR="004B0BA1" w:rsidRPr="00A14F33" w14:paraId="1C5ADE74" w14:textId="77777777" w:rsidTr="00A14F33">
        <w:trPr>
          <w:trHeight w:val="20"/>
        </w:trPr>
        <w:tc>
          <w:tcPr>
            <w:tcW w:w="1978" w:type="pct"/>
            <w:shd w:val="clear" w:color="auto" w:fill="D9D9D9" w:themeFill="background1" w:themeFillShade="D9"/>
            <w:noWrap/>
            <w:vAlign w:val="center"/>
            <w:hideMark/>
          </w:tcPr>
          <w:p w14:paraId="3C26EF5F"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80-84</w:t>
            </w:r>
          </w:p>
        </w:tc>
        <w:tc>
          <w:tcPr>
            <w:tcW w:w="910" w:type="pct"/>
            <w:shd w:val="clear" w:color="auto" w:fill="auto"/>
            <w:noWrap/>
            <w:vAlign w:val="center"/>
            <w:hideMark/>
          </w:tcPr>
          <w:p w14:paraId="3CB9F6B0"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174</w:t>
            </w:r>
          </w:p>
        </w:tc>
        <w:tc>
          <w:tcPr>
            <w:tcW w:w="1208" w:type="pct"/>
            <w:shd w:val="clear" w:color="auto" w:fill="auto"/>
            <w:noWrap/>
            <w:vAlign w:val="center"/>
            <w:hideMark/>
          </w:tcPr>
          <w:p w14:paraId="45399C59"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58</w:t>
            </w:r>
          </w:p>
        </w:tc>
        <w:tc>
          <w:tcPr>
            <w:tcW w:w="903" w:type="pct"/>
            <w:shd w:val="clear" w:color="auto" w:fill="auto"/>
            <w:noWrap/>
            <w:vAlign w:val="center"/>
            <w:hideMark/>
          </w:tcPr>
          <w:p w14:paraId="4E2FD713"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116</w:t>
            </w:r>
          </w:p>
        </w:tc>
      </w:tr>
      <w:tr w:rsidR="004B0BA1" w:rsidRPr="00A14F33" w14:paraId="72BC3E09" w14:textId="77777777" w:rsidTr="00A14F33">
        <w:trPr>
          <w:trHeight w:val="20"/>
        </w:trPr>
        <w:tc>
          <w:tcPr>
            <w:tcW w:w="1978" w:type="pct"/>
            <w:shd w:val="clear" w:color="auto" w:fill="D9D9D9" w:themeFill="background1" w:themeFillShade="D9"/>
            <w:noWrap/>
            <w:vAlign w:val="center"/>
            <w:hideMark/>
          </w:tcPr>
          <w:p w14:paraId="6514C6DB" w14:textId="77777777" w:rsidR="004B0BA1" w:rsidRPr="00A14F33" w:rsidRDefault="004B0BA1" w:rsidP="00A14F33">
            <w:pPr>
              <w:spacing w:before="60" w:after="60" w:line="240" w:lineRule="auto"/>
              <w:jc w:val="center"/>
              <w:rPr>
                <w:rFonts w:ascii="Arial" w:eastAsia="Times New Roman" w:hAnsi="Arial" w:cs="Arial"/>
                <w:b/>
                <w:bCs/>
                <w:sz w:val="20"/>
                <w:szCs w:val="20"/>
                <w:lang w:eastAsia="pl-PL"/>
              </w:rPr>
            </w:pPr>
            <w:r w:rsidRPr="00A14F33">
              <w:rPr>
                <w:rFonts w:ascii="Arial" w:eastAsia="Times New Roman" w:hAnsi="Arial" w:cs="Arial"/>
                <w:b/>
                <w:bCs/>
                <w:sz w:val="20"/>
                <w:szCs w:val="20"/>
                <w:lang w:eastAsia="pl-PL"/>
              </w:rPr>
              <w:t>85 i więcej</w:t>
            </w:r>
          </w:p>
        </w:tc>
        <w:tc>
          <w:tcPr>
            <w:tcW w:w="910" w:type="pct"/>
            <w:shd w:val="clear" w:color="auto" w:fill="auto"/>
            <w:noWrap/>
            <w:vAlign w:val="center"/>
            <w:hideMark/>
          </w:tcPr>
          <w:p w14:paraId="691D9AAB"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113</w:t>
            </w:r>
          </w:p>
        </w:tc>
        <w:tc>
          <w:tcPr>
            <w:tcW w:w="1208" w:type="pct"/>
            <w:shd w:val="clear" w:color="auto" w:fill="auto"/>
            <w:noWrap/>
            <w:vAlign w:val="center"/>
            <w:hideMark/>
          </w:tcPr>
          <w:p w14:paraId="2FC38D88"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33</w:t>
            </w:r>
          </w:p>
        </w:tc>
        <w:tc>
          <w:tcPr>
            <w:tcW w:w="903" w:type="pct"/>
            <w:shd w:val="clear" w:color="auto" w:fill="auto"/>
            <w:noWrap/>
            <w:vAlign w:val="center"/>
            <w:hideMark/>
          </w:tcPr>
          <w:p w14:paraId="7C195419" w14:textId="77777777" w:rsidR="004B0BA1" w:rsidRPr="00A14F33" w:rsidRDefault="004B0BA1" w:rsidP="00A14F33">
            <w:pPr>
              <w:spacing w:before="60" w:after="60" w:line="240" w:lineRule="auto"/>
              <w:jc w:val="center"/>
              <w:rPr>
                <w:rFonts w:ascii="Arial" w:eastAsia="Times New Roman" w:hAnsi="Arial" w:cs="Arial"/>
                <w:sz w:val="20"/>
                <w:szCs w:val="20"/>
                <w:lang w:eastAsia="pl-PL"/>
              </w:rPr>
            </w:pPr>
            <w:r w:rsidRPr="00A14F33">
              <w:rPr>
                <w:rFonts w:ascii="Arial" w:eastAsia="Times New Roman" w:hAnsi="Arial" w:cs="Arial"/>
                <w:sz w:val="20"/>
                <w:szCs w:val="20"/>
                <w:lang w:eastAsia="pl-PL"/>
              </w:rPr>
              <w:t>80</w:t>
            </w:r>
          </w:p>
        </w:tc>
      </w:tr>
    </w:tbl>
    <w:p w14:paraId="3AA4E252" w14:textId="1FEAD488" w:rsidR="00686C73" w:rsidRDefault="00686C73" w:rsidP="00686C73">
      <w:pPr>
        <w:autoSpaceDE w:val="0"/>
        <w:spacing w:before="120" w:after="120" w:line="240" w:lineRule="auto"/>
        <w:jc w:val="right"/>
        <w:rPr>
          <w:rFonts w:ascii="Arial" w:hAnsi="Arial" w:cs="Arial"/>
          <w:sz w:val="18"/>
          <w:szCs w:val="18"/>
        </w:rPr>
      </w:pPr>
      <w:r w:rsidRPr="00D70E99">
        <w:rPr>
          <w:rFonts w:ascii="Arial" w:hAnsi="Arial" w:cs="Arial"/>
          <w:sz w:val="18"/>
          <w:szCs w:val="18"/>
        </w:rPr>
        <w:t>Źródło: Dane GU</w:t>
      </w:r>
      <w:r w:rsidR="00A73DE8">
        <w:rPr>
          <w:rFonts w:ascii="Arial" w:hAnsi="Arial" w:cs="Arial"/>
          <w:sz w:val="18"/>
          <w:szCs w:val="18"/>
        </w:rPr>
        <w:t>S</w:t>
      </w:r>
    </w:p>
    <w:p w14:paraId="46C18E01" w14:textId="1791F3C0" w:rsidR="00EA4DB0" w:rsidRPr="00166772" w:rsidRDefault="00EA4DB0" w:rsidP="00EA4DB0">
      <w:pPr>
        <w:autoSpaceDE w:val="0"/>
        <w:autoSpaceDN w:val="0"/>
        <w:adjustRightInd w:val="0"/>
        <w:spacing w:after="0" w:line="360" w:lineRule="auto"/>
        <w:jc w:val="both"/>
        <w:rPr>
          <w:rFonts w:ascii="Arial" w:hAnsi="Arial" w:cs="Arial"/>
        </w:rPr>
      </w:pPr>
      <w:bookmarkStart w:id="15" w:name="_Toc391229934"/>
      <w:r w:rsidRPr="00CC4C3C">
        <w:rPr>
          <w:rFonts w:ascii="Arial" w:hAnsi="Arial" w:cs="Arial"/>
        </w:rPr>
        <w:t>Największą jednostką osadniczą Gminy jest Poniec</w:t>
      </w:r>
      <w:r w:rsidR="00C80B39">
        <w:rPr>
          <w:rFonts w:ascii="Arial" w:hAnsi="Arial" w:cs="Arial"/>
        </w:rPr>
        <w:t>,</w:t>
      </w:r>
      <w:r w:rsidRPr="00CC4C3C">
        <w:rPr>
          <w:rFonts w:ascii="Arial" w:hAnsi="Arial" w:cs="Arial"/>
        </w:rPr>
        <w:t xml:space="preserve"> licząc</w:t>
      </w:r>
      <w:r w:rsidR="00C80B39">
        <w:rPr>
          <w:rFonts w:ascii="Arial" w:hAnsi="Arial" w:cs="Arial"/>
        </w:rPr>
        <w:t>y</w:t>
      </w:r>
      <w:r w:rsidRPr="00CC4C3C">
        <w:rPr>
          <w:rFonts w:ascii="Arial" w:hAnsi="Arial" w:cs="Arial"/>
        </w:rPr>
        <w:t xml:space="preserve"> 2</w:t>
      </w:r>
      <w:r>
        <w:rPr>
          <w:rFonts w:ascii="Arial" w:hAnsi="Arial" w:cs="Arial"/>
        </w:rPr>
        <w:t> </w:t>
      </w:r>
      <w:r w:rsidRPr="00CC4C3C">
        <w:rPr>
          <w:rFonts w:ascii="Arial" w:hAnsi="Arial" w:cs="Arial"/>
        </w:rPr>
        <w:t>949</w:t>
      </w:r>
      <w:r>
        <w:rPr>
          <w:rFonts w:ascii="Arial" w:hAnsi="Arial" w:cs="Arial"/>
        </w:rPr>
        <w:t xml:space="preserve"> </w:t>
      </w:r>
      <w:r w:rsidR="00C80B39">
        <w:rPr>
          <w:rFonts w:ascii="Arial" w:hAnsi="Arial" w:cs="Arial"/>
        </w:rPr>
        <w:t>mieszkańców, który</w:t>
      </w:r>
      <w:r w:rsidRPr="00CC4C3C">
        <w:rPr>
          <w:rFonts w:ascii="Arial" w:hAnsi="Arial" w:cs="Arial"/>
        </w:rPr>
        <w:t xml:space="preserve"> pełni funkcj</w:t>
      </w:r>
      <w:r w:rsidRPr="00CC4C3C">
        <w:rPr>
          <w:rFonts w:ascii="Arial" w:eastAsia="TimesNewRoman" w:hAnsi="Arial" w:cs="Arial"/>
        </w:rPr>
        <w:t xml:space="preserve">ę </w:t>
      </w:r>
      <w:r w:rsidRPr="00CC4C3C">
        <w:rPr>
          <w:rFonts w:ascii="Arial" w:hAnsi="Arial" w:cs="Arial"/>
        </w:rPr>
        <w:t>lokalnego o</w:t>
      </w:r>
      <w:r w:rsidRPr="00CC4C3C">
        <w:rPr>
          <w:rFonts w:ascii="Arial" w:eastAsia="TimesNewRoman" w:hAnsi="Arial" w:cs="Arial"/>
        </w:rPr>
        <w:t>ś</w:t>
      </w:r>
      <w:r w:rsidRPr="00CC4C3C">
        <w:rPr>
          <w:rFonts w:ascii="Arial" w:hAnsi="Arial" w:cs="Arial"/>
        </w:rPr>
        <w:t xml:space="preserve">rodka </w:t>
      </w:r>
      <w:proofErr w:type="spellStart"/>
      <w:r w:rsidRPr="00CC4C3C">
        <w:rPr>
          <w:rFonts w:ascii="Arial" w:hAnsi="Arial" w:cs="Arial"/>
        </w:rPr>
        <w:t>administracyjno</w:t>
      </w:r>
      <w:proofErr w:type="spellEnd"/>
      <w:r w:rsidRPr="00CC4C3C">
        <w:rPr>
          <w:rFonts w:ascii="Arial" w:hAnsi="Arial" w:cs="Arial"/>
        </w:rPr>
        <w:t xml:space="preserve"> - usługowego i charakteryzuje si</w:t>
      </w:r>
      <w:r w:rsidRPr="00CC4C3C">
        <w:rPr>
          <w:rFonts w:ascii="Arial" w:eastAsia="TimesNewRoman" w:hAnsi="Arial" w:cs="Arial"/>
        </w:rPr>
        <w:t xml:space="preserve">ę </w:t>
      </w:r>
      <w:r w:rsidRPr="00CC4C3C">
        <w:rPr>
          <w:rFonts w:ascii="Arial" w:hAnsi="Arial" w:cs="Arial"/>
        </w:rPr>
        <w:t>najwi</w:t>
      </w:r>
      <w:r w:rsidRPr="00CC4C3C">
        <w:rPr>
          <w:rFonts w:ascii="Arial" w:eastAsia="TimesNewRoman" w:hAnsi="Arial" w:cs="Arial"/>
        </w:rPr>
        <w:t>ę</w:t>
      </w:r>
      <w:r w:rsidRPr="00CC4C3C">
        <w:rPr>
          <w:rFonts w:ascii="Arial" w:hAnsi="Arial" w:cs="Arial"/>
        </w:rPr>
        <w:t>kszy</w:t>
      </w:r>
      <w:r>
        <w:rPr>
          <w:rFonts w:ascii="Arial" w:hAnsi="Arial" w:cs="Arial"/>
        </w:rPr>
        <w:t xml:space="preserve">m stopniem </w:t>
      </w:r>
      <w:r w:rsidRPr="00583E6A">
        <w:rPr>
          <w:rFonts w:ascii="Arial" w:hAnsi="Arial" w:cs="Arial"/>
        </w:rPr>
        <w:t xml:space="preserve">urbanizacji (Tabela </w:t>
      </w:r>
      <w:r w:rsidR="00041A26" w:rsidRPr="00583E6A">
        <w:rPr>
          <w:rFonts w:ascii="Arial" w:hAnsi="Arial" w:cs="Arial"/>
        </w:rPr>
        <w:t>4</w:t>
      </w:r>
      <w:r w:rsidRPr="00583E6A">
        <w:rPr>
          <w:rFonts w:ascii="Arial" w:hAnsi="Arial" w:cs="Arial"/>
        </w:rPr>
        <w:t>). Najmniejszym</w:t>
      </w:r>
      <w:r w:rsidRPr="00CC4C3C">
        <w:rPr>
          <w:rFonts w:ascii="Arial" w:hAnsi="Arial" w:cs="Arial"/>
        </w:rPr>
        <w:t xml:space="preserve"> sołectwem jest natomiast sołectwo Wydawy, liczące 83 mieszkańców.</w:t>
      </w:r>
    </w:p>
    <w:p w14:paraId="3590DB76" w14:textId="77777777" w:rsidR="00AB7142" w:rsidRDefault="00AB7142">
      <w:pPr>
        <w:rPr>
          <w:rFonts w:ascii="Arial" w:hAnsi="Arial" w:cs="Arial"/>
          <w:b/>
          <w:sz w:val="20"/>
          <w:szCs w:val="20"/>
        </w:rPr>
      </w:pPr>
      <w:r>
        <w:rPr>
          <w:rFonts w:ascii="Arial" w:hAnsi="Arial" w:cs="Arial"/>
          <w:b/>
          <w:sz w:val="20"/>
          <w:szCs w:val="20"/>
        </w:rPr>
        <w:br w:type="page"/>
      </w:r>
    </w:p>
    <w:p w14:paraId="0A719BE7" w14:textId="5A98DE31" w:rsidR="00EA4DB0" w:rsidRPr="00166772" w:rsidRDefault="00EA4DB0" w:rsidP="00EA4DB0">
      <w:pPr>
        <w:spacing w:before="240" w:after="120" w:line="240" w:lineRule="auto"/>
        <w:jc w:val="center"/>
        <w:rPr>
          <w:rFonts w:ascii="Arial" w:hAnsi="Arial" w:cs="Arial"/>
          <w:b/>
          <w:sz w:val="20"/>
          <w:szCs w:val="20"/>
          <w:lang w:eastAsia="ar-SA"/>
        </w:rPr>
      </w:pPr>
      <w:bookmarkStart w:id="16" w:name="_Toc437865441"/>
      <w:r w:rsidRPr="00166772">
        <w:rPr>
          <w:rFonts w:ascii="Arial" w:hAnsi="Arial" w:cs="Arial"/>
          <w:b/>
          <w:sz w:val="20"/>
          <w:szCs w:val="20"/>
        </w:rPr>
        <w:lastRenderedPageBreak/>
        <w:t xml:space="preserve">Tabela </w:t>
      </w:r>
      <w:r w:rsidRPr="00166772">
        <w:rPr>
          <w:rFonts w:ascii="Arial" w:hAnsi="Arial" w:cs="Arial"/>
          <w:b/>
          <w:sz w:val="20"/>
          <w:szCs w:val="20"/>
        </w:rPr>
        <w:fldChar w:fldCharType="begin"/>
      </w:r>
      <w:r w:rsidRPr="00166772">
        <w:rPr>
          <w:rFonts w:ascii="Arial" w:hAnsi="Arial" w:cs="Arial"/>
          <w:b/>
          <w:sz w:val="20"/>
          <w:szCs w:val="20"/>
        </w:rPr>
        <w:instrText xml:space="preserve"> SEQ Tabela \* ARABIC </w:instrText>
      </w:r>
      <w:r w:rsidRPr="00166772">
        <w:rPr>
          <w:rFonts w:ascii="Arial" w:hAnsi="Arial" w:cs="Arial"/>
          <w:b/>
          <w:sz w:val="20"/>
          <w:szCs w:val="20"/>
        </w:rPr>
        <w:fldChar w:fldCharType="separate"/>
      </w:r>
      <w:r w:rsidR="00860289">
        <w:rPr>
          <w:rFonts w:ascii="Arial" w:hAnsi="Arial" w:cs="Arial"/>
          <w:b/>
          <w:noProof/>
          <w:sz w:val="20"/>
          <w:szCs w:val="20"/>
        </w:rPr>
        <w:t>4</w:t>
      </w:r>
      <w:r w:rsidRPr="00166772">
        <w:rPr>
          <w:rFonts w:ascii="Arial" w:hAnsi="Arial" w:cs="Arial"/>
          <w:b/>
          <w:sz w:val="20"/>
          <w:szCs w:val="20"/>
        </w:rPr>
        <w:fldChar w:fldCharType="end"/>
      </w:r>
      <w:r w:rsidRPr="00166772">
        <w:rPr>
          <w:rFonts w:ascii="Arial" w:hAnsi="Arial" w:cs="Arial"/>
          <w:b/>
          <w:sz w:val="20"/>
          <w:szCs w:val="20"/>
        </w:rPr>
        <w:t xml:space="preserve">. </w:t>
      </w:r>
      <w:r w:rsidRPr="00166772">
        <w:rPr>
          <w:rFonts w:ascii="Arial" w:eastAsia="Times New Roman" w:hAnsi="Arial" w:cs="Arial"/>
          <w:b/>
          <w:sz w:val="20"/>
          <w:szCs w:val="20"/>
        </w:rPr>
        <w:t xml:space="preserve">Zestawienie liczby mieszkańców na terenie poszczególnych sołectw Gminy </w:t>
      </w:r>
      <w:r w:rsidRPr="00166772">
        <w:rPr>
          <w:rFonts w:ascii="Arial" w:eastAsia="Times New Roman" w:hAnsi="Arial" w:cs="Arial"/>
          <w:b/>
          <w:bCs/>
          <w:sz w:val="20"/>
          <w:szCs w:val="20"/>
        </w:rPr>
        <w:t>Poniec</w:t>
      </w:r>
      <w:r w:rsidRPr="00166772">
        <w:rPr>
          <w:rFonts w:ascii="Arial" w:eastAsia="Times New Roman" w:hAnsi="Arial" w:cs="Arial"/>
          <w:b/>
          <w:sz w:val="20"/>
          <w:szCs w:val="20"/>
        </w:rPr>
        <w:t xml:space="preserve"> (stan na 31.12.2014 r.)</w:t>
      </w:r>
      <w:bookmarkEnd w:id="15"/>
      <w:bookmarkEnd w:id="1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3096"/>
        <w:gridCol w:w="3096"/>
        <w:gridCol w:w="3094"/>
      </w:tblGrid>
      <w:tr w:rsidR="00EA4DB0" w:rsidRPr="00564789" w14:paraId="12BECB33" w14:textId="77777777" w:rsidTr="00713073">
        <w:trPr>
          <w:trHeight w:val="816"/>
        </w:trPr>
        <w:tc>
          <w:tcPr>
            <w:tcW w:w="1667" w:type="pct"/>
            <w:shd w:val="clear" w:color="auto" w:fill="C0C0C0"/>
            <w:vAlign w:val="center"/>
          </w:tcPr>
          <w:p w14:paraId="437690BC" w14:textId="77777777" w:rsidR="00EA4DB0" w:rsidRPr="00564789" w:rsidRDefault="00EA4DB0" w:rsidP="00713073">
            <w:pPr>
              <w:spacing w:before="60" w:after="60" w:line="240" w:lineRule="auto"/>
              <w:jc w:val="center"/>
              <w:rPr>
                <w:rFonts w:ascii="Arial" w:hAnsi="Arial" w:cs="Arial"/>
                <w:b/>
                <w:sz w:val="20"/>
                <w:szCs w:val="20"/>
              </w:rPr>
            </w:pPr>
            <w:r w:rsidRPr="00564789">
              <w:rPr>
                <w:rFonts w:ascii="Arial" w:hAnsi="Arial" w:cs="Arial"/>
                <w:b/>
                <w:sz w:val="20"/>
                <w:szCs w:val="20"/>
              </w:rPr>
              <w:t>Sołectwo/dzielnica</w:t>
            </w:r>
          </w:p>
        </w:tc>
        <w:tc>
          <w:tcPr>
            <w:tcW w:w="1667" w:type="pct"/>
            <w:shd w:val="clear" w:color="auto" w:fill="C0C0C0"/>
            <w:vAlign w:val="center"/>
          </w:tcPr>
          <w:p w14:paraId="369B4F65" w14:textId="77777777" w:rsidR="00EA4DB0" w:rsidRPr="00564789" w:rsidRDefault="00EA4DB0" w:rsidP="00713073">
            <w:pPr>
              <w:spacing w:before="60" w:after="60" w:line="240" w:lineRule="auto"/>
              <w:jc w:val="center"/>
              <w:rPr>
                <w:rFonts w:ascii="Arial" w:hAnsi="Arial" w:cs="Arial"/>
                <w:b/>
                <w:sz w:val="20"/>
                <w:szCs w:val="20"/>
              </w:rPr>
            </w:pPr>
            <w:r w:rsidRPr="00564789">
              <w:rPr>
                <w:rFonts w:ascii="Arial" w:hAnsi="Arial" w:cs="Arial"/>
                <w:b/>
                <w:sz w:val="20"/>
                <w:szCs w:val="20"/>
              </w:rPr>
              <w:t>Liczba ludności (w tym na pobyt czasowy)</w:t>
            </w:r>
          </w:p>
        </w:tc>
        <w:tc>
          <w:tcPr>
            <w:tcW w:w="1666" w:type="pct"/>
            <w:shd w:val="clear" w:color="auto" w:fill="C0C0C0"/>
            <w:vAlign w:val="center"/>
          </w:tcPr>
          <w:p w14:paraId="7F419A06" w14:textId="77777777" w:rsidR="00EA4DB0" w:rsidRPr="00564789" w:rsidRDefault="00EA4DB0" w:rsidP="00713073">
            <w:pPr>
              <w:spacing w:before="60" w:after="60" w:line="240" w:lineRule="auto"/>
              <w:jc w:val="center"/>
              <w:rPr>
                <w:rFonts w:ascii="Arial" w:hAnsi="Arial" w:cs="Arial"/>
                <w:b/>
                <w:sz w:val="20"/>
                <w:szCs w:val="20"/>
              </w:rPr>
            </w:pPr>
            <w:r w:rsidRPr="00564789">
              <w:rPr>
                <w:rFonts w:ascii="Arial" w:hAnsi="Arial" w:cs="Arial"/>
                <w:b/>
                <w:sz w:val="20"/>
                <w:szCs w:val="20"/>
              </w:rPr>
              <w:t xml:space="preserve">Liczba budynków mieszkalnych </w:t>
            </w:r>
            <w:r w:rsidRPr="00564789">
              <w:rPr>
                <w:rFonts w:ascii="Arial" w:hAnsi="Arial" w:cs="Arial"/>
                <w:b/>
                <w:sz w:val="20"/>
                <w:szCs w:val="20"/>
              </w:rPr>
              <w:br/>
              <w:t>w sołectwie/dzielnicy</w:t>
            </w:r>
          </w:p>
        </w:tc>
      </w:tr>
      <w:tr w:rsidR="00EA4DB0" w:rsidRPr="00564789" w14:paraId="192AA40B" w14:textId="77777777" w:rsidTr="00713073">
        <w:trPr>
          <w:trHeight w:val="312"/>
        </w:trPr>
        <w:tc>
          <w:tcPr>
            <w:tcW w:w="1667" w:type="pct"/>
            <w:vAlign w:val="center"/>
          </w:tcPr>
          <w:p w14:paraId="3C86101C" w14:textId="77777777" w:rsidR="00EA4DB0" w:rsidRPr="00564789" w:rsidRDefault="00EA4DB0" w:rsidP="00713073">
            <w:pPr>
              <w:spacing w:before="60" w:after="60" w:line="240" w:lineRule="auto"/>
              <w:jc w:val="center"/>
              <w:rPr>
                <w:rFonts w:ascii="Arial" w:hAnsi="Arial" w:cs="Arial"/>
                <w:sz w:val="20"/>
                <w:szCs w:val="20"/>
              </w:rPr>
            </w:pPr>
            <w:proofErr w:type="spellStart"/>
            <w:r w:rsidRPr="00564789">
              <w:rPr>
                <w:rFonts w:ascii="Arial" w:hAnsi="Arial" w:cs="Arial"/>
                <w:sz w:val="20"/>
                <w:szCs w:val="20"/>
              </w:rPr>
              <w:t>Bączylas</w:t>
            </w:r>
            <w:proofErr w:type="spellEnd"/>
          </w:p>
        </w:tc>
        <w:tc>
          <w:tcPr>
            <w:tcW w:w="1667" w:type="pct"/>
            <w:vAlign w:val="center"/>
          </w:tcPr>
          <w:p w14:paraId="7E24DEEE"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142</w:t>
            </w:r>
          </w:p>
        </w:tc>
        <w:tc>
          <w:tcPr>
            <w:tcW w:w="1666" w:type="pct"/>
            <w:vAlign w:val="center"/>
          </w:tcPr>
          <w:p w14:paraId="67894BB7"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20</w:t>
            </w:r>
          </w:p>
        </w:tc>
      </w:tr>
      <w:tr w:rsidR="00EA4DB0" w:rsidRPr="00564789" w14:paraId="688811EE" w14:textId="77777777" w:rsidTr="00713073">
        <w:trPr>
          <w:trHeight w:val="312"/>
        </w:trPr>
        <w:tc>
          <w:tcPr>
            <w:tcW w:w="1667" w:type="pct"/>
            <w:vAlign w:val="center"/>
          </w:tcPr>
          <w:p w14:paraId="13E3F771"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Bogdanki</w:t>
            </w:r>
          </w:p>
        </w:tc>
        <w:tc>
          <w:tcPr>
            <w:tcW w:w="1667" w:type="pct"/>
            <w:vAlign w:val="center"/>
          </w:tcPr>
          <w:p w14:paraId="2B985B6E"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166</w:t>
            </w:r>
          </w:p>
        </w:tc>
        <w:tc>
          <w:tcPr>
            <w:tcW w:w="1666" w:type="pct"/>
            <w:vAlign w:val="center"/>
          </w:tcPr>
          <w:p w14:paraId="0EF85957"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21</w:t>
            </w:r>
          </w:p>
        </w:tc>
      </w:tr>
      <w:tr w:rsidR="00EA4DB0" w:rsidRPr="00564789" w14:paraId="6E8FD61A" w14:textId="77777777" w:rsidTr="00713073">
        <w:trPr>
          <w:trHeight w:val="312"/>
        </w:trPr>
        <w:tc>
          <w:tcPr>
            <w:tcW w:w="1667" w:type="pct"/>
            <w:vAlign w:val="center"/>
          </w:tcPr>
          <w:p w14:paraId="4724C18F"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Czarkowo + Franciszkowo</w:t>
            </w:r>
          </w:p>
        </w:tc>
        <w:tc>
          <w:tcPr>
            <w:tcW w:w="1667" w:type="pct"/>
            <w:vAlign w:val="center"/>
          </w:tcPr>
          <w:p w14:paraId="68226C94"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202</w:t>
            </w:r>
          </w:p>
        </w:tc>
        <w:tc>
          <w:tcPr>
            <w:tcW w:w="1666" w:type="pct"/>
            <w:vAlign w:val="center"/>
          </w:tcPr>
          <w:p w14:paraId="0BAC5D9C"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34</w:t>
            </w:r>
          </w:p>
        </w:tc>
      </w:tr>
      <w:tr w:rsidR="00EA4DB0" w:rsidRPr="00564789" w14:paraId="1E73100A" w14:textId="77777777" w:rsidTr="00713073">
        <w:trPr>
          <w:trHeight w:val="312"/>
        </w:trPr>
        <w:tc>
          <w:tcPr>
            <w:tcW w:w="1667" w:type="pct"/>
            <w:vAlign w:val="center"/>
          </w:tcPr>
          <w:p w14:paraId="1F1598A3"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Drzewce</w:t>
            </w:r>
          </w:p>
        </w:tc>
        <w:tc>
          <w:tcPr>
            <w:tcW w:w="1667" w:type="pct"/>
            <w:vAlign w:val="center"/>
          </w:tcPr>
          <w:p w14:paraId="1A8D5BFD"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359</w:t>
            </w:r>
          </w:p>
        </w:tc>
        <w:tc>
          <w:tcPr>
            <w:tcW w:w="1666" w:type="pct"/>
            <w:vAlign w:val="center"/>
          </w:tcPr>
          <w:p w14:paraId="3C0ECA48"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49</w:t>
            </w:r>
          </w:p>
        </w:tc>
      </w:tr>
      <w:tr w:rsidR="00EA4DB0" w:rsidRPr="00564789" w14:paraId="63368853" w14:textId="77777777" w:rsidTr="00713073">
        <w:trPr>
          <w:trHeight w:val="312"/>
        </w:trPr>
        <w:tc>
          <w:tcPr>
            <w:tcW w:w="1667" w:type="pct"/>
            <w:vAlign w:val="center"/>
          </w:tcPr>
          <w:p w14:paraId="3F3B07FB" w14:textId="77777777" w:rsidR="00EA4DB0" w:rsidRPr="00564789" w:rsidRDefault="00EA4DB0" w:rsidP="00713073">
            <w:pPr>
              <w:spacing w:before="60" w:after="60" w:line="240" w:lineRule="auto"/>
              <w:jc w:val="center"/>
              <w:rPr>
                <w:rFonts w:ascii="Arial" w:hAnsi="Arial" w:cs="Arial"/>
                <w:sz w:val="20"/>
                <w:szCs w:val="20"/>
                <w:vertAlign w:val="subscript"/>
              </w:rPr>
            </w:pPr>
            <w:r w:rsidRPr="00564789">
              <w:rPr>
                <w:rFonts w:ascii="Arial" w:hAnsi="Arial" w:cs="Arial"/>
                <w:sz w:val="20"/>
                <w:szCs w:val="20"/>
              </w:rPr>
              <w:t xml:space="preserve">Dzięczyna + </w:t>
            </w:r>
            <w:proofErr w:type="spellStart"/>
            <w:r w:rsidRPr="00564789">
              <w:rPr>
                <w:rFonts w:ascii="Arial" w:hAnsi="Arial" w:cs="Arial"/>
                <w:sz w:val="20"/>
                <w:szCs w:val="20"/>
              </w:rPr>
              <w:t>Dzięczynka</w:t>
            </w:r>
            <w:proofErr w:type="spellEnd"/>
          </w:p>
        </w:tc>
        <w:tc>
          <w:tcPr>
            <w:tcW w:w="1667" w:type="pct"/>
            <w:vAlign w:val="center"/>
          </w:tcPr>
          <w:p w14:paraId="56ADF270"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386</w:t>
            </w:r>
          </w:p>
        </w:tc>
        <w:tc>
          <w:tcPr>
            <w:tcW w:w="1666" w:type="pct"/>
            <w:vAlign w:val="center"/>
          </w:tcPr>
          <w:p w14:paraId="6A3A8CC0"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72</w:t>
            </w:r>
          </w:p>
        </w:tc>
      </w:tr>
      <w:tr w:rsidR="00EA4DB0" w:rsidRPr="00564789" w14:paraId="58B7FAB4" w14:textId="77777777" w:rsidTr="00713073">
        <w:trPr>
          <w:trHeight w:val="312"/>
        </w:trPr>
        <w:tc>
          <w:tcPr>
            <w:tcW w:w="1667" w:type="pct"/>
            <w:vAlign w:val="center"/>
          </w:tcPr>
          <w:p w14:paraId="3E18CB8B" w14:textId="77777777" w:rsidR="00EA4DB0" w:rsidRPr="00564789" w:rsidRDefault="00EA4DB0" w:rsidP="00713073">
            <w:pPr>
              <w:spacing w:before="60" w:after="60" w:line="240" w:lineRule="auto"/>
              <w:jc w:val="center"/>
              <w:rPr>
                <w:rFonts w:ascii="Arial" w:hAnsi="Arial" w:cs="Arial"/>
                <w:sz w:val="20"/>
                <w:szCs w:val="20"/>
                <w:vertAlign w:val="subscript"/>
              </w:rPr>
            </w:pPr>
            <w:r w:rsidRPr="00564789">
              <w:rPr>
                <w:rFonts w:ascii="Arial" w:hAnsi="Arial" w:cs="Arial"/>
                <w:sz w:val="20"/>
                <w:szCs w:val="20"/>
              </w:rPr>
              <w:t>Grodzisko + Maciejewo</w:t>
            </w:r>
          </w:p>
        </w:tc>
        <w:tc>
          <w:tcPr>
            <w:tcW w:w="1667" w:type="pct"/>
            <w:vAlign w:val="center"/>
          </w:tcPr>
          <w:p w14:paraId="584562D8"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195</w:t>
            </w:r>
          </w:p>
        </w:tc>
        <w:tc>
          <w:tcPr>
            <w:tcW w:w="1666" w:type="pct"/>
            <w:vAlign w:val="center"/>
          </w:tcPr>
          <w:p w14:paraId="78EDE004"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18</w:t>
            </w:r>
          </w:p>
        </w:tc>
      </w:tr>
      <w:tr w:rsidR="00EA4DB0" w:rsidRPr="00564789" w14:paraId="3D11D039" w14:textId="77777777" w:rsidTr="00713073">
        <w:trPr>
          <w:trHeight w:val="312"/>
        </w:trPr>
        <w:tc>
          <w:tcPr>
            <w:tcW w:w="1667" w:type="pct"/>
            <w:vAlign w:val="center"/>
          </w:tcPr>
          <w:p w14:paraId="2519B1F8"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Janiszewo</w:t>
            </w:r>
          </w:p>
        </w:tc>
        <w:tc>
          <w:tcPr>
            <w:tcW w:w="1667" w:type="pct"/>
            <w:vAlign w:val="center"/>
          </w:tcPr>
          <w:p w14:paraId="65CD441E"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251</w:t>
            </w:r>
          </w:p>
        </w:tc>
        <w:tc>
          <w:tcPr>
            <w:tcW w:w="1666" w:type="pct"/>
            <w:vAlign w:val="center"/>
          </w:tcPr>
          <w:p w14:paraId="0EBB289D"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34</w:t>
            </w:r>
          </w:p>
        </w:tc>
      </w:tr>
      <w:tr w:rsidR="00EA4DB0" w:rsidRPr="00564789" w14:paraId="37F0C52D" w14:textId="77777777" w:rsidTr="00713073">
        <w:trPr>
          <w:trHeight w:val="312"/>
        </w:trPr>
        <w:tc>
          <w:tcPr>
            <w:tcW w:w="1667" w:type="pct"/>
            <w:vAlign w:val="center"/>
          </w:tcPr>
          <w:p w14:paraId="6F6DF598"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Łęka Mała</w:t>
            </w:r>
          </w:p>
        </w:tc>
        <w:tc>
          <w:tcPr>
            <w:tcW w:w="1667" w:type="pct"/>
            <w:vAlign w:val="center"/>
          </w:tcPr>
          <w:p w14:paraId="6873AEB8"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194</w:t>
            </w:r>
          </w:p>
        </w:tc>
        <w:tc>
          <w:tcPr>
            <w:tcW w:w="1666" w:type="pct"/>
            <w:vAlign w:val="center"/>
          </w:tcPr>
          <w:p w14:paraId="3902B544"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39</w:t>
            </w:r>
          </w:p>
        </w:tc>
      </w:tr>
      <w:tr w:rsidR="00EA4DB0" w:rsidRPr="00564789" w14:paraId="3947E5E4" w14:textId="77777777" w:rsidTr="00713073">
        <w:trPr>
          <w:trHeight w:val="312"/>
        </w:trPr>
        <w:tc>
          <w:tcPr>
            <w:tcW w:w="1667" w:type="pct"/>
            <w:vAlign w:val="center"/>
          </w:tcPr>
          <w:p w14:paraId="2AC9102A" w14:textId="77777777" w:rsidR="00EA4DB0" w:rsidRPr="00FF4108" w:rsidRDefault="00EA4DB0" w:rsidP="00713073">
            <w:pPr>
              <w:spacing w:before="60" w:after="60" w:line="240" w:lineRule="auto"/>
              <w:jc w:val="center"/>
              <w:rPr>
                <w:rFonts w:ascii="Arial" w:hAnsi="Arial" w:cs="Arial"/>
                <w:sz w:val="20"/>
                <w:szCs w:val="20"/>
              </w:rPr>
            </w:pPr>
            <w:r w:rsidRPr="00FF4108">
              <w:rPr>
                <w:rFonts w:ascii="Arial" w:hAnsi="Arial" w:cs="Arial"/>
                <w:sz w:val="20"/>
                <w:szCs w:val="20"/>
              </w:rPr>
              <w:t>Łęka Wielka + Kopanie</w:t>
            </w:r>
          </w:p>
        </w:tc>
        <w:tc>
          <w:tcPr>
            <w:tcW w:w="1667" w:type="pct"/>
            <w:vAlign w:val="center"/>
          </w:tcPr>
          <w:p w14:paraId="7E7DD34D" w14:textId="77777777" w:rsidR="00EA4DB0" w:rsidRPr="00FF4108" w:rsidRDefault="00EA4DB0" w:rsidP="00713073">
            <w:pPr>
              <w:spacing w:before="60" w:after="60" w:line="240" w:lineRule="auto"/>
              <w:jc w:val="center"/>
              <w:rPr>
                <w:rFonts w:ascii="Arial" w:hAnsi="Arial" w:cs="Arial"/>
                <w:sz w:val="20"/>
                <w:szCs w:val="20"/>
              </w:rPr>
            </w:pPr>
            <w:r w:rsidRPr="00FF4108">
              <w:rPr>
                <w:rFonts w:ascii="Arial" w:hAnsi="Arial" w:cs="Arial"/>
                <w:sz w:val="20"/>
                <w:szCs w:val="20"/>
              </w:rPr>
              <w:t>706</w:t>
            </w:r>
          </w:p>
        </w:tc>
        <w:tc>
          <w:tcPr>
            <w:tcW w:w="1666" w:type="pct"/>
            <w:vAlign w:val="center"/>
          </w:tcPr>
          <w:p w14:paraId="3C202C15" w14:textId="77777777" w:rsidR="00EA4DB0" w:rsidRPr="00FF4108" w:rsidRDefault="00EA4DB0" w:rsidP="00713073">
            <w:pPr>
              <w:spacing w:before="60" w:after="60" w:line="240" w:lineRule="auto"/>
              <w:jc w:val="center"/>
              <w:rPr>
                <w:rFonts w:ascii="Arial" w:hAnsi="Arial" w:cs="Arial"/>
                <w:sz w:val="20"/>
                <w:szCs w:val="20"/>
              </w:rPr>
            </w:pPr>
            <w:r w:rsidRPr="00FF4108">
              <w:rPr>
                <w:rFonts w:ascii="Arial" w:hAnsi="Arial" w:cs="Arial"/>
                <w:sz w:val="20"/>
                <w:szCs w:val="20"/>
              </w:rPr>
              <w:t>75</w:t>
            </w:r>
          </w:p>
        </w:tc>
      </w:tr>
      <w:tr w:rsidR="00EA4DB0" w:rsidRPr="00564789" w14:paraId="50539965" w14:textId="77777777" w:rsidTr="00713073">
        <w:trPr>
          <w:trHeight w:val="312"/>
        </w:trPr>
        <w:tc>
          <w:tcPr>
            <w:tcW w:w="1667" w:type="pct"/>
            <w:vAlign w:val="center"/>
          </w:tcPr>
          <w:p w14:paraId="164B2184"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Miechcin</w:t>
            </w:r>
          </w:p>
        </w:tc>
        <w:tc>
          <w:tcPr>
            <w:tcW w:w="1667" w:type="pct"/>
            <w:vAlign w:val="center"/>
          </w:tcPr>
          <w:p w14:paraId="5B517595"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97</w:t>
            </w:r>
          </w:p>
        </w:tc>
        <w:tc>
          <w:tcPr>
            <w:tcW w:w="1666" w:type="pct"/>
            <w:vAlign w:val="center"/>
          </w:tcPr>
          <w:p w14:paraId="5F18AA8C"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22</w:t>
            </w:r>
          </w:p>
        </w:tc>
      </w:tr>
      <w:tr w:rsidR="00EA4DB0" w:rsidRPr="00564789" w14:paraId="3CB2A51E" w14:textId="77777777" w:rsidTr="00713073">
        <w:trPr>
          <w:trHeight w:val="312"/>
        </w:trPr>
        <w:tc>
          <w:tcPr>
            <w:tcW w:w="1667" w:type="pct"/>
            <w:vAlign w:val="center"/>
          </w:tcPr>
          <w:p w14:paraId="32309E0B"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Rokosowo</w:t>
            </w:r>
          </w:p>
        </w:tc>
        <w:tc>
          <w:tcPr>
            <w:tcW w:w="1667" w:type="pct"/>
            <w:vAlign w:val="center"/>
          </w:tcPr>
          <w:p w14:paraId="0E2BEA7C"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385</w:t>
            </w:r>
          </w:p>
        </w:tc>
        <w:tc>
          <w:tcPr>
            <w:tcW w:w="1666" w:type="pct"/>
            <w:vAlign w:val="center"/>
          </w:tcPr>
          <w:p w14:paraId="45CF4C65"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62</w:t>
            </w:r>
          </w:p>
        </w:tc>
      </w:tr>
      <w:tr w:rsidR="00EA4DB0" w:rsidRPr="00564789" w14:paraId="780EE3B8" w14:textId="77777777" w:rsidTr="00713073">
        <w:trPr>
          <w:trHeight w:val="312"/>
        </w:trPr>
        <w:tc>
          <w:tcPr>
            <w:tcW w:w="1667" w:type="pct"/>
            <w:vAlign w:val="center"/>
          </w:tcPr>
          <w:p w14:paraId="2C75555A" w14:textId="77777777" w:rsidR="00EA4DB0" w:rsidRPr="00564789" w:rsidRDefault="00EA4DB0" w:rsidP="00713073">
            <w:pPr>
              <w:spacing w:before="60" w:after="60" w:line="240" w:lineRule="auto"/>
              <w:jc w:val="center"/>
              <w:rPr>
                <w:rFonts w:ascii="Arial" w:hAnsi="Arial" w:cs="Arial"/>
                <w:sz w:val="20"/>
                <w:szCs w:val="20"/>
                <w:vertAlign w:val="subscript"/>
              </w:rPr>
            </w:pPr>
            <w:r w:rsidRPr="00564789">
              <w:rPr>
                <w:rFonts w:ascii="Arial" w:hAnsi="Arial" w:cs="Arial"/>
                <w:sz w:val="20"/>
                <w:szCs w:val="20"/>
              </w:rPr>
              <w:t>Sarbinowo + Włostki</w:t>
            </w:r>
          </w:p>
        </w:tc>
        <w:tc>
          <w:tcPr>
            <w:tcW w:w="1667" w:type="pct"/>
            <w:vAlign w:val="center"/>
          </w:tcPr>
          <w:p w14:paraId="2C58354A"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258</w:t>
            </w:r>
          </w:p>
        </w:tc>
        <w:tc>
          <w:tcPr>
            <w:tcW w:w="1666" w:type="pct"/>
            <w:vAlign w:val="center"/>
          </w:tcPr>
          <w:p w14:paraId="4F011852"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31</w:t>
            </w:r>
          </w:p>
        </w:tc>
      </w:tr>
      <w:tr w:rsidR="00EA4DB0" w:rsidRPr="00564789" w14:paraId="23DDF3A5" w14:textId="77777777" w:rsidTr="00713073">
        <w:trPr>
          <w:trHeight w:val="312"/>
        </w:trPr>
        <w:tc>
          <w:tcPr>
            <w:tcW w:w="1667" w:type="pct"/>
            <w:vAlign w:val="center"/>
          </w:tcPr>
          <w:p w14:paraId="6E42F331"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Szurkowo</w:t>
            </w:r>
          </w:p>
        </w:tc>
        <w:tc>
          <w:tcPr>
            <w:tcW w:w="1667" w:type="pct"/>
            <w:vAlign w:val="center"/>
          </w:tcPr>
          <w:p w14:paraId="197887A1"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333</w:t>
            </w:r>
          </w:p>
        </w:tc>
        <w:tc>
          <w:tcPr>
            <w:tcW w:w="1666" w:type="pct"/>
            <w:vAlign w:val="center"/>
          </w:tcPr>
          <w:p w14:paraId="3FF7E376"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60</w:t>
            </w:r>
          </w:p>
        </w:tc>
      </w:tr>
      <w:tr w:rsidR="00EA4DB0" w:rsidRPr="00564789" w14:paraId="586C720F" w14:textId="77777777" w:rsidTr="00713073">
        <w:trPr>
          <w:trHeight w:val="312"/>
        </w:trPr>
        <w:tc>
          <w:tcPr>
            <w:tcW w:w="1667" w:type="pct"/>
            <w:vAlign w:val="center"/>
          </w:tcPr>
          <w:p w14:paraId="14D8C940" w14:textId="77777777" w:rsidR="00EA4DB0" w:rsidRPr="00FF4108" w:rsidRDefault="00EA4DB0" w:rsidP="00713073">
            <w:pPr>
              <w:spacing w:before="60" w:after="60" w:line="240" w:lineRule="auto"/>
              <w:jc w:val="center"/>
              <w:rPr>
                <w:rFonts w:ascii="Arial" w:hAnsi="Arial" w:cs="Arial"/>
                <w:sz w:val="20"/>
                <w:szCs w:val="20"/>
              </w:rPr>
            </w:pPr>
            <w:r w:rsidRPr="00FF4108">
              <w:rPr>
                <w:rFonts w:ascii="Arial" w:hAnsi="Arial" w:cs="Arial"/>
                <w:sz w:val="20"/>
                <w:szCs w:val="20"/>
              </w:rPr>
              <w:t>Śmiłowo</w:t>
            </w:r>
          </w:p>
        </w:tc>
        <w:tc>
          <w:tcPr>
            <w:tcW w:w="1667" w:type="pct"/>
            <w:vAlign w:val="center"/>
          </w:tcPr>
          <w:p w14:paraId="5BAD5A97" w14:textId="77777777" w:rsidR="00EA4DB0" w:rsidRPr="00FF4108" w:rsidRDefault="00EA4DB0" w:rsidP="00713073">
            <w:pPr>
              <w:spacing w:before="60" w:after="60" w:line="240" w:lineRule="auto"/>
              <w:jc w:val="center"/>
              <w:rPr>
                <w:rFonts w:ascii="Arial" w:hAnsi="Arial" w:cs="Arial"/>
                <w:sz w:val="20"/>
                <w:szCs w:val="20"/>
              </w:rPr>
            </w:pPr>
            <w:r w:rsidRPr="00FF4108">
              <w:rPr>
                <w:rFonts w:ascii="Arial" w:hAnsi="Arial" w:cs="Arial"/>
                <w:sz w:val="20"/>
                <w:szCs w:val="20"/>
              </w:rPr>
              <w:t>494</w:t>
            </w:r>
          </w:p>
        </w:tc>
        <w:tc>
          <w:tcPr>
            <w:tcW w:w="1666" w:type="pct"/>
            <w:vAlign w:val="center"/>
          </w:tcPr>
          <w:p w14:paraId="2479317E" w14:textId="77777777" w:rsidR="00EA4DB0" w:rsidRPr="00FF4108" w:rsidRDefault="00EA4DB0" w:rsidP="00713073">
            <w:pPr>
              <w:spacing w:before="60" w:after="60" w:line="240" w:lineRule="auto"/>
              <w:jc w:val="center"/>
              <w:rPr>
                <w:rFonts w:ascii="Arial" w:hAnsi="Arial" w:cs="Arial"/>
                <w:sz w:val="20"/>
                <w:szCs w:val="20"/>
              </w:rPr>
            </w:pPr>
            <w:r w:rsidRPr="00FF4108">
              <w:rPr>
                <w:rFonts w:ascii="Arial" w:hAnsi="Arial" w:cs="Arial"/>
                <w:sz w:val="20"/>
                <w:szCs w:val="20"/>
              </w:rPr>
              <w:t>111</w:t>
            </w:r>
          </w:p>
        </w:tc>
      </w:tr>
      <w:tr w:rsidR="00EA4DB0" w:rsidRPr="00564789" w14:paraId="4AE9C7CE" w14:textId="77777777" w:rsidTr="00713073">
        <w:trPr>
          <w:trHeight w:val="312"/>
        </w:trPr>
        <w:tc>
          <w:tcPr>
            <w:tcW w:w="1667" w:type="pct"/>
            <w:vAlign w:val="center"/>
          </w:tcPr>
          <w:p w14:paraId="536087A2"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Teodozewo</w:t>
            </w:r>
          </w:p>
        </w:tc>
        <w:tc>
          <w:tcPr>
            <w:tcW w:w="1667" w:type="pct"/>
            <w:vAlign w:val="center"/>
          </w:tcPr>
          <w:p w14:paraId="3940380E"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153</w:t>
            </w:r>
          </w:p>
        </w:tc>
        <w:tc>
          <w:tcPr>
            <w:tcW w:w="1666" w:type="pct"/>
            <w:vAlign w:val="center"/>
          </w:tcPr>
          <w:p w14:paraId="6FB341A2"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26</w:t>
            </w:r>
          </w:p>
        </w:tc>
      </w:tr>
      <w:tr w:rsidR="00EA4DB0" w:rsidRPr="00564789" w14:paraId="0084966D" w14:textId="77777777" w:rsidTr="00713073">
        <w:trPr>
          <w:trHeight w:val="312"/>
        </w:trPr>
        <w:tc>
          <w:tcPr>
            <w:tcW w:w="1667" w:type="pct"/>
            <w:vAlign w:val="center"/>
          </w:tcPr>
          <w:p w14:paraId="05A30FAB"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Waszkowo</w:t>
            </w:r>
          </w:p>
        </w:tc>
        <w:tc>
          <w:tcPr>
            <w:tcW w:w="1667" w:type="pct"/>
            <w:vAlign w:val="center"/>
          </w:tcPr>
          <w:p w14:paraId="5B9CC0D3"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169</w:t>
            </w:r>
          </w:p>
        </w:tc>
        <w:tc>
          <w:tcPr>
            <w:tcW w:w="1666" w:type="pct"/>
            <w:vAlign w:val="center"/>
          </w:tcPr>
          <w:p w14:paraId="279E5737" w14:textId="77777777" w:rsidR="00EA4DB0" w:rsidRPr="00564789" w:rsidRDefault="00EA4DB0" w:rsidP="00713073">
            <w:pPr>
              <w:spacing w:before="60" w:after="60" w:line="240" w:lineRule="auto"/>
              <w:jc w:val="center"/>
              <w:rPr>
                <w:rFonts w:ascii="Arial" w:hAnsi="Arial" w:cs="Arial"/>
                <w:sz w:val="20"/>
                <w:szCs w:val="20"/>
              </w:rPr>
            </w:pPr>
            <w:r w:rsidRPr="00564789">
              <w:rPr>
                <w:rFonts w:ascii="Arial" w:hAnsi="Arial" w:cs="Arial"/>
                <w:sz w:val="20"/>
                <w:szCs w:val="20"/>
              </w:rPr>
              <w:t>24</w:t>
            </w:r>
          </w:p>
        </w:tc>
      </w:tr>
      <w:tr w:rsidR="00EA4DB0" w:rsidRPr="00564789" w14:paraId="15789D75" w14:textId="77777777" w:rsidTr="00713073">
        <w:trPr>
          <w:trHeight w:val="312"/>
        </w:trPr>
        <w:tc>
          <w:tcPr>
            <w:tcW w:w="1667" w:type="pct"/>
            <w:vAlign w:val="center"/>
          </w:tcPr>
          <w:p w14:paraId="798B84F9"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Wydawy</w:t>
            </w:r>
          </w:p>
        </w:tc>
        <w:tc>
          <w:tcPr>
            <w:tcW w:w="1667" w:type="pct"/>
            <w:vAlign w:val="center"/>
          </w:tcPr>
          <w:p w14:paraId="78793932"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83</w:t>
            </w:r>
          </w:p>
        </w:tc>
        <w:tc>
          <w:tcPr>
            <w:tcW w:w="1666" w:type="pct"/>
            <w:vAlign w:val="center"/>
          </w:tcPr>
          <w:p w14:paraId="5D941864"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7</w:t>
            </w:r>
          </w:p>
        </w:tc>
      </w:tr>
      <w:tr w:rsidR="00EA4DB0" w:rsidRPr="00564789" w14:paraId="53FF4C14" w14:textId="77777777" w:rsidTr="00713073">
        <w:trPr>
          <w:trHeight w:val="312"/>
        </w:trPr>
        <w:tc>
          <w:tcPr>
            <w:tcW w:w="1667" w:type="pct"/>
            <w:vAlign w:val="center"/>
          </w:tcPr>
          <w:p w14:paraId="4F3D3EE9"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Zawada</w:t>
            </w:r>
          </w:p>
        </w:tc>
        <w:tc>
          <w:tcPr>
            <w:tcW w:w="1667" w:type="pct"/>
            <w:vAlign w:val="center"/>
          </w:tcPr>
          <w:p w14:paraId="7BA34D54"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115</w:t>
            </w:r>
          </w:p>
        </w:tc>
        <w:tc>
          <w:tcPr>
            <w:tcW w:w="1666" w:type="pct"/>
            <w:vAlign w:val="center"/>
          </w:tcPr>
          <w:p w14:paraId="42DA83CE"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17</w:t>
            </w:r>
          </w:p>
        </w:tc>
      </w:tr>
      <w:tr w:rsidR="00EA4DB0" w:rsidRPr="00564789" w14:paraId="32CA943A" w14:textId="77777777" w:rsidTr="00713073">
        <w:trPr>
          <w:trHeight w:val="312"/>
        </w:trPr>
        <w:tc>
          <w:tcPr>
            <w:tcW w:w="1667" w:type="pct"/>
            <w:vAlign w:val="center"/>
          </w:tcPr>
          <w:p w14:paraId="041677BB"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Żytowiecko</w:t>
            </w:r>
          </w:p>
        </w:tc>
        <w:tc>
          <w:tcPr>
            <w:tcW w:w="1667" w:type="pct"/>
            <w:vAlign w:val="center"/>
          </w:tcPr>
          <w:p w14:paraId="6CFBF9F4"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431</w:t>
            </w:r>
          </w:p>
        </w:tc>
        <w:tc>
          <w:tcPr>
            <w:tcW w:w="1666" w:type="pct"/>
            <w:vAlign w:val="center"/>
          </w:tcPr>
          <w:p w14:paraId="19B0E840"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64</w:t>
            </w:r>
          </w:p>
        </w:tc>
      </w:tr>
      <w:tr w:rsidR="00EA4DB0" w:rsidRPr="00564789" w14:paraId="418FC1EE" w14:textId="77777777" w:rsidTr="00713073">
        <w:trPr>
          <w:trHeight w:val="312"/>
        </w:trPr>
        <w:tc>
          <w:tcPr>
            <w:tcW w:w="1667" w:type="pct"/>
            <w:vAlign w:val="center"/>
          </w:tcPr>
          <w:p w14:paraId="20A538A8"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Poniec</w:t>
            </w:r>
          </w:p>
        </w:tc>
        <w:tc>
          <w:tcPr>
            <w:tcW w:w="1667" w:type="pct"/>
            <w:vAlign w:val="center"/>
          </w:tcPr>
          <w:p w14:paraId="7D7B58B9"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2 949</w:t>
            </w:r>
          </w:p>
        </w:tc>
        <w:tc>
          <w:tcPr>
            <w:tcW w:w="1666" w:type="pct"/>
            <w:vAlign w:val="center"/>
          </w:tcPr>
          <w:p w14:paraId="0007AD4B" w14:textId="77777777" w:rsidR="00EA4DB0" w:rsidRPr="00AB7142" w:rsidRDefault="00EA4DB0" w:rsidP="00713073">
            <w:pPr>
              <w:spacing w:before="60" w:after="60" w:line="240" w:lineRule="auto"/>
              <w:jc w:val="center"/>
              <w:rPr>
                <w:rFonts w:ascii="Arial" w:hAnsi="Arial" w:cs="Arial"/>
                <w:sz w:val="20"/>
                <w:szCs w:val="20"/>
              </w:rPr>
            </w:pPr>
            <w:r w:rsidRPr="00AB7142">
              <w:rPr>
                <w:rFonts w:ascii="Arial" w:hAnsi="Arial" w:cs="Arial"/>
                <w:sz w:val="20"/>
                <w:szCs w:val="20"/>
              </w:rPr>
              <w:t>634</w:t>
            </w:r>
          </w:p>
        </w:tc>
      </w:tr>
    </w:tbl>
    <w:p w14:paraId="7648E82D" w14:textId="2AF51203" w:rsidR="00EA4DB0" w:rsidRPr="00583E6A" w:rsidRDefault="00EA4DB0" w:rsidP="00AB7142">
      <w:pPr>
        <w:spacing w:before="120" w:after="120" w:line="240" w:lineRule="auto"/>
        <w:jc w:val="right"/>
        <w:rPr>
          <w:rFonts w:ascii="Arial" w:hAnsi="Arial" w:cs="Arial"/>
          <w:sz w:val="18"/>
        </w:rPr>
      </w:pPr>
      <w:r w:rsidRPr="00564789">
        <w:rPr>
          <w:rFonts w:ascii="Arial" w:hAnsi="Arial" w:cs="Arial"/>
          <w:sz w:val="18"/>
        </w:rPr>
        <w:t xml:space="preserve">Źródło: Dane Urzędu </w:t>
      </w:r>
      <w:r w:rsidR="00AB7142">
        <w:rPr>
          <w:rFonts w:ascii="Arial" w:hAnsi="Arial" w:cs="Arial"/>
          <w:sz w:val="18"/>
        </w:rPr>
        <w:t xml:space="preserve">Miejskiego w </w:t>
      </w:r>
      <w:proofErr w:type="spellStart"/>
      <w:r w:rsidR="00AB7142">
        <w:rPr>
          <w:rFonts w:ascii="Arial" w:hAnsi="Arial" w:cs="Arial"/>
          <w:sz w:val="18"/>
        </w:rPr>
        <w:t>Poniecu</w:t>
      </w:r>
      <w:proofErr w:type="spellEnd"/>
      <w:r w:rsidR="00AB7142">
        <w:rPr>
          <w:rFonts w:ascii="Arial" w:hAnsi="Arial" w:cs="Arial"/>
          <w:sz w:val="18"/>
        </w:rPr>
        <w:t xml:space="preserve"> </w:t>
      </w:r>
      <w:r w:rsidR="00583E6A">
        <w:rPr>
          <w:rFonts w:ascii="Arial" w:hAnsi="Arial" w:cs="Arial"/>
          <w:sz w:val="18"/>
        </w:rPr>
        <w:br w:type="page"/>
      </w:r>
    </w:p>
    <w:p w14:paraId="628B31CA" w14:textId="0EAE25EF" w:rsidR="00686C73" w:rsidRPr="006D04B8" w:rsidRDefault="00686C73" w:rsidP="006D04B8">
      <w:pPr>
        <w:pStyle w:val="Nagwek1"/>
        <w:numPr>
          <w:ilvl w:val="0"/>
          <w:numId w:val="9"/>
        </w:numPr>
        <w:rPr>
          <w:rFonts w:ascii="Arial" w:hAnsi="Arial" w:cs="Arial"/>
          <w:color w:val="auto"/>
          <w:sz w:val="22"/>
        </w:rPr>
      </w:pPr>
      <w:bookmarkStart w:id="17" w:name="_Toc437865491"/>
      <w:r w:rsidRPr="006D04B8">
        <w:rPr>
          <w:rFonts w:ascii="Arial" w:hAnsi="Arial" w:cs="Arial"/>
          <w:color w:val="auto"/>
        </w:rPr>
        <w:lastRenderedPageBreak/>
        <w:t>Gospodarka</w:t>
      </w:r>
      <w:bookmarkEnd w:id="17"/>
    </w:p>
    <w:p w14:paraId="1101EF99" w14:textId="77777777" w:rsidR="00686C73" w:rsidRPr="00686C73" w:rsidRDefault="00686C73" w:rsidP="00CD6FA5">
      <w:pPr>
        <w:pStyle w:val="Akapitzlist"/>
        <w:keepNext/>
        <w:keepLines/>
        <w:numPr>
          <w:ilvl w:val="0"/>
          <w:numId w:val="9"/>
        </w:numPr>
        <w:spacing w:before="200" w:after="0"/>
        <w:contextualSpacing w:val="0"/>
        <w:outlineLvl w:val="2"/>
        <w:rPr>
          <w:rFonts w:ascii="Arial" w:eastAsia="Times New Roman" w:hAnsi="Arial" w:cs="Arial"/>
          <w:b/>
          <w:bCs/>
          <w:vanish/>
          <w:highlight w:val="yellow"/>
        </w:rPr>
      </w:pPr>
      <w:bookmarkStart w:id="18" w:name="_Toc420919730"/>
      <w:bookmarkStart w:id="19" w:name="_Toc420921117"/>
      <w:bookmarkStart w:id="20" w:name="_Toc420921422"/>
      <w:bookmarkStart w:id="21" w:name="_Toc426028893"/>
      <w:bookmarkStart w:id="22" w:name="_Toc433091173"/>
      <w:bookmarkStart w:id="23" w:name="_Toc433363462"/>
      <w:bookmarkStart w:id="24" w:name="_Toc433363562"/>
      <w:bookmarkStart w:id="25" w:name="_Toc433363665"/>
      <w:bookmarkStart w:id="26" w:name="_Toc433713878"/>
      <w:bookmarkStart w:id="27" w:name="_Toc436305858"/>
      <w:bookmarkStart w:id="28" w:name="_Toc436306443"/>
      <w:bookmarkStart w:id="29" w:name="_Toc437865492"/>
      <w:bookmarkEnd w:id="18"/>
      <w:bookmarkEnd w:id="19"/>
      <w:bookmarkEnd w:id="20"/>
      <w:bookmarkEnd w:id="21"/>
      <w:bookmarkEnd w:id="22"/>
      <w:bookmarkEnd w:id="23"/>
      <w:bookmarkEnd w:id="24"/>
      <w:bookmarkEnd w:id="25"/>
      <w:bookmarkEnd w:id="26"/>
      <w:bookmarkEnd w:id="27"/>
      <w:bookmarkEnd w:id="28"/>
      <w:bookmarkEnd w:id="29"/>
    </w:p>
    <w:p w14:paraId="12517290" w14:textId="77777777" w:rsidR="00686C73" w:rsidRPr="00686C73" w:rsidRDefault="00686C73" w:rsidP="00CD6FA5">
      <w:pPr>
        <w:pStyle w:val="Akapitzlist"/>
        <w:keepNext/>
        <w:keepLines/>
        <w:numPr>
          <w:ilvl w:val="0"/>
          <w:numId w:val="9"/>
        </w:numPr>
        <w:spacing w:before="200" w:after="0"/>
        <w:contextualSpacing w:val="0"/>
        <w:outlineLvl w:val="2"/>
        <w:rPr>
          <w:rFonts w:ascii="Arial" w:eastAsia="Times New Roman" w:hAnsi="Arial" w:cs="Arial"/>
          <w:b/>
          <w:bCs/>
          <w:vanish/>
          <w:highlight w:val="yellow"/>
        </w:rPr>
      </w:pPr>
      <w:bookmarkStart w:id="30" w:name="_Toc420921118"/>
      <w:bookmarkStart w:id="31" w:name="_Toc420921423"/>
      <w:bookmarkStart w:id="32" w:name="_Toc426028894"/>
      <w:bookmarkStart w:id="33" w:name="_Toc433091174"/>
      <w:bookmarkStart w:id="34" w:name="_Toc433363463"/>
      <w:bookmarkStart w:id="35" w:name="_Toc433363563"/>
      <w:bookmarkStart w:id="36" w:name="_Toc433363666"/>
      <w:bookmarkStart w:id="37" w:name="_Toc433713879"/>
      <w:bookmarkStart w:id="38" w:name="_Toc436305859"/>
      <w:bookmarkStart w:id="39" w:name="_Toc436306444"/>
      <w:bookmarkStart w:id="40" w:name="_Toc437865493"/>
      <w:bookmarkEnd w:id="30"/>
      <w:bookmarkEnd w:id="31"/>
      <w:bookmarkEnd w:id="32"/>
      <w:bookmarkEnd w:id="33"/>
      <w:bookmarkEnd w:id="34"/>
      <w:bookmarkEnd w:id="35"/>
      <w:bookmarkEnd w:id="36"/>
      <w:bookmarkEnd w:id="37"/>
      <w:bookmarkEnd w:id="38"/>
      <w:bookmarkEnd w:id="39"/>
      <w:bookmarkEnd w:id="40"/>
    </w:p>
    <w:p w14:paraId="59A4B7B5" w14:textId="77777777" w:rsidR="00686C73" w:rsidRPr="00686C73" w:rsidRDefault="00686C73" w:rsidP="006D04B8">
      <w:pPr>
        <w:pStyle w:val="Akapitzlist"/>
        <w:keepNext/>
        <w:keepLines/>
        <w:numPr>
          <w:ilvl w:val="0"/>
          <w:numId w:val="5"/>
        </w:numPr>
        <w:spacing w:before="480" w:after="0"/>
        <w:contextualSpacing w:val="0"/>
        <w:outlineLvl w:val="0"/>
        <w:rPr>
          <w:rFonts w:ascii="Arial" w:eastAsia="Times New Roman" w:hAnsi="Arial" w:cs="Arial"/>
          <w:b/>
          <w:bCs/>
          <w:vanish/>
          <w:highlight w:val="yellow"/>
        </w:rPr>
      </w:pPr>
      <w:bookmarkStart w:id="41" w:name="_Toc420921119"/>
      <w:bookmarkStart w:id="42" w:name="_Toc420921424"/>
      <w:bookmarkStart w:id="43" w:name="_Toc426028895"/>
      <w:bookmarkStart w:id="44" w:name="_Toc433091175"/>
      <w:bookmarkStart w:id="45" w:name="_Toc433363464"/>
      <w:bookmarkStart w:id="46" w:name="_Toc433363564"/>
      <w:bookmarkStart w:id="47" w:name="_Toc433363667"/>
      <w:bookmarkStart w:id="48" w:name="_Toc433713880"/>
      <w:bookmarkStart w:id="49" w:name="_Toc436305860"/>
      <w:bookmarkStart w:id="50" w:name="_Toc436306445"/>
      <w:bookmarkStart w:id="51" w:name="_Toc437865494"/>
      <w:bookmarkEnd w:id="41"/>
      <w:bookmarkEnd w:id="42"/>
      <w:bookmarkEnd w:id="43"/>
      <w:bookmarkEnd w:id="44"/>
      <w:bookmarkEnd w:id="45"/>
      <w:bookmarkEnd w:id="46"/>
      <w:bookmarkEnd w:id="47"/>
      <w:bookmarkEnd w:id="48"/>
      <w:bookmarkEnd w:id="49"/>
      <w:bookmarkEnd w:id="50"/>
      <w:bookmarkEnd w:id="51"/>
    </w:p>
    <w:p w14:paraId="1F2879D7" w14:textId="77777777" w:rsidR="00686C73" w:rsidRPr="00686C73" w:rsidRDefault="00686C73" w:rsidP="006D04B8">
      <w:pPr>
        <w:pStyle w:val="Akapitzlist"/>
        <w:keepNext/>
        <w:keepLines/>
        <w:numPr>
          <w:ilvl w:val="0"/>
          <w:numId w:val="5"/>
        </w:numPr>
        <w:spacing w:before="480" w:after="0"/>
        <w:contextualSpacing w:val="0"/>
        <w:outlineLvl w:val="0"/>
        <w:rPr>
          <w:rFonts w:ascii="Arial" w:eastAsia="Times New Roman" w:hAnsi="Arial" w:cs="Arial"/>
          <w:b/>
          <w:bCs/>
          <w:vanish/>
          <w:highlight w:val="yellow"/>
        </w:rPr>
      </w:pPr>
      <w:bookmarkStart w:id="52" w:name="_Toc420921425"/>
      <w:bookmarkStart w:id="53" w:name="_Toc426028896"/>
      <w:bookmarkStart w:id="54" w:name="_Toc433091176"/>
      <w:bookmarkStart w:id="55" w:name="_Toc433363465"/>
      <w:bookmarkStart w:id="56" w:name="_Toc433363565"/>
      <w:bookmarkStart w:id="57" w:name="_Toc433363668"/>
      <w:bookmarkStart w:id="58" w:name="_Toc433713881"/>
      <w:bookmarkStart w:id="59" w:name="_Toc436305861"/>
      <w:bookmarkStart w:id="60" w:name="_Toc436306446"/>
      <w:bookmarkStart w:id="61" w:name="_Toc437865495"/>
      <w:bookmarkEnd w:id="52"/>
      <w:bookmarkEnd w:id="53"/>
      <w:bookmarkEnd w:id="54"/>
      <w:bookmarkEnd w:id="55"/>
      <w:bookmarkEnd w:id="56"/>
      <w:bookmarkEnd w:id="57"/>
      <w:bookmarkEnd w:id="58"/>
      <w:bookmarkEnd w:id="59"/>
      <w:bookmarkEnd w:id="60"/>
      <w:bookmarkEnd w:id="61"/>
    </w:p>
    <w:p w14:paraId="6ED6F3D6" w14:textId="77777777" w:rsidR="00686C73" w:rsidRPr="00686C73" w:rsidRDefault="00686C73" w:rsidP="006D04B8">
      <w:pPr>
        <w:pStyle w:val="Akapitzlist"/>
        <w:keepNext/>
        <w:keepLines/>
        <w:numPr>
          <w:ilvl w:val="0"/>
          <w:numId w:val="5"/>
        </w:numPr>
        <w:spacing w:before="480" w:after="0"/>
        <w:contextualSpacing w:val="0"/>
        <w:outlineLvl w:val="0"/>
        <w:rPr>
          <w:rFonts w:ascii="Arial" w:eastAsia="Times New Roman" w:hAnsi="Arial" w:cs="Arial"/>
          <w:b/>
          <w:bCs/>
          <w:vanish/>
          <w:highlight w:val="yellow"/>
        </w:rPr>
      </w:pPr>
      <w:bookmarkStart w:id="62" w:name="_Toc420921426"/>
      <w:bookmarkStart w:id="63" w:name="_Toc426028897"/>
      <w:bookmarkStart w:id="64" w:name="_Toc433091177"/>
      <w:bookmarkStart w:id="65" w:name="_Toc433363466"/>
      <w:bookmarkStart w:id="66" w:name="_Toc433363566"/>
      <w:bookmarkStart w:id="67" w:name="_Toc433363669"/>
      <w:bookmarkStart w:id="68" w:name="_Toc433713882"/>
      <w:bookmarkStart w:id="69" w:name="_Toc436305862"/>
      <w:bookmarkStart w:id="70" w:name="_Toc436306447"/>
      <w:bookmarkStart w:id="71" w:name="_Toc437865496"/>
      <w:bookmarkEnd w:id="62"/>
      <w:bookmarkEnd w:id="63"/>
      <w:bookmarkEnd w:id="64"/>
      <w:bookmarkEnd w:id="65"/>
      <w:bookmarkEnd w:id="66"/>
      <w:bookmarkEnd w:id="67"/>
      <w:bookmarkEnd w:id="68"/>
      <w:bookmarkEnd w:id="69"/>
      <w:bookmarkEnd w:id="70"/>
      <w:bookmarkEnd w:id="71"/>
    </w:p>
    <w:p w14:paraId="47554490" w14:textId="77777777" w:rsidR="00686C73" w:rsidRPr="00D70E99" w:rsidRDefault="00686C73" w:rsidP="006F36AC">
      <w:pPr>
        <w:pStyle w:val="Nagwek3"/>
        <w:numPr>
          <w:ilvl w:val="1"/>
          <w:numId w:val="10"/>
        </w:numPr>
        <w:spacing w:after="240"/>
        <w:rPr>
          <w:rFonts w:ascii="Arial" w:hAnsi="Arial" w:cs="Arial"/>
          <w:color w:val="auto"/>
        </w:rPr>
      </w:pPr>
      <w:bookmarkStart w:id="72" w:name="_Toc437865497"/>
      <w:r w:rsidRPr="00D70E99">
        <w:rPr>
          <w:rFonts w:ascii="Arial" w:hAnsi="Arial" w:cs="Arial"/>
          <w:color w:val="auto"/>
        </w:rPr>
        <w:t>Rolnictwo</w:t>
      </w:r>
      <w:bookmarkEnd w:id="72"/>
    </w:p>
    <w:p w14:paraId="46426A7E" w14:textId="1C0B8278" w:rsidR="00D70E99" w:rsidRPr="00583E6A" w:rsidRDefault="00686C73" w:rsidP="00583E6A">
      <w:pPr>
        <w:autoSpaceDE w:val="0"/>
        <w:spacing w:after="0" w:line="360" w:lineRule="auto"/>
        <w:jc w:val="both"/>
        <w:rPr>
          <w:rFonts w:ascii="Arial" w:hAnsi="Arial" w:cs="Arial"/>
        </w:rPr>
      </w:pPr>
      <w:r w:rsidRPr="00D70E99">
        <w:rPr>
          <w:rFonts w:ascii="Arial" w:hAnsi="Arial" w:cs="Arial"/>
          <w:szCs w:val="20"/>
        </w:rPr>
        <w:t xml:space="preserve">Gmina </w:t>
      </w:r>
      <w:r w:rsidR="00D70E99" w:rsidRPr="00D70E99">
        <w:rPr>
          <w:rFonts w:ascii="Arial" w:hAnsi="Arial" w:cs="Arial"/>
          <w:szCs w:val="20"/>
        </w:rPr>
        <w:t>Poniec</w:t>
      </w:r>
      <w:r w:rsidRPr="00D70E99">
        <w:rPr>
          <w:rFonts w:ascii="Arial" w:hAnsi="Arial" w:cs="Arial"/>
          <w:szCs w:val="20"/>
        </w:rPr>
        <w:t xml:space="preserve"> jest gminą typowo rolniczą. U</w:t>
      </w:r>
      <w:r w:rsidR="00D70E99" w:rsidRPr="00D70E99">
        <w:rPr>
          <w:rFonts w:ascii="Arial" w:hAnsi="Arial" w:cs="Arial"/>
          <w:szCs w:val="20"/>
        </w:rPr>
        <w:t>żytki rolne stanowią tutaj aż 74</w:t>
      </w:r>
      <w:r w:rsidR="00C80B39">
        <w:rPr>
          <w:rFonts w:ascii="Arial" w:hAnsi="Arial" w:cs="Arial"/>
          <w:szCs w:val="20"/>
        </w:rPr>
        <w:t xml:space="preserve">% </w:t>
      </w:r>
      <w:r w:rsidRPr="00D70E99">
        <w:rPr>
          <w:rFonts w:ascii="Arial" w:hAnsi="Arial" w:cs="Arial"/>
          <w:szCs w:val="20"/>
        </w:rPr>
        <w:t xml:space="preserve">powierzchni. Na obszarze Gminy prowadzona jest </w:t>
      </w:r>
      <w:r w:rsidRPr="00D70E99">
        <w:rPr>
          <w:rFonts w:ascii="Arial" w:hAnsi="Arial" w:cs="Arial"/>
        </w:rPr>
        <w:t>zróżnicowana działalność rolnicza</w:t>
      </w:r>
      <w:r w:rsidR="00C80B39">
        <w:rPr>
          <w:rFonts w:ascii="Arial" w:hAnsi="Arial" w:cs="Arial"/>
        </w:rPr>
        <w:t>,</w:t>
      </w:r>
      <w:r w:rsidRPr="00D70E99">
        <w:rPr>
          <w:rFonts w:ascii="Arial" w:hAnsi="Arial" w:cs="Arial"/>
        </w:rPr>
        <w:t xml:space="preserve"> w zależności od warunków naturalnych i ekonomicznych.</w:t>
      </w:r>
      <w:bookmarkStart w:id="73" w:name="_Toc391229937"/>
    </w:p>
    <w:p w14:paraId="7CFC3B10" w14:textId="77777777" w:rsidR="00686C73" w:rsidRPr="00A14F33" w:rsidRDefault="00686C73" w:rsidP="00A14F33">
      <w:pPr>
        <w:pStyle w:val="Legenda"/>
        <w:spacing w:before="240" w:after="120" w:line="240" w:lineRule="auto"/>
        <w:jc w:val="center"/>
        <w:rPr>
          <w:rFonts w:ascii="Arial" w:hAnsi="Arial" w:cs="Arial"/>
        </w:rPr>
      </w:pPr>
      <w:bookmarkStart w:id="74" w:name="_Toc437865442"/>
      <w:r w:rsidRPr="00A14F33">
        <w:rPr>
          <w:rFonts w:ascii="Arial" w:hAnsi="Arial" w:cs="Arial"/>
        </w:rPr>
        <w:t xml:space="preserve">Tabela </w:t>
      </w:r>
      <w:r w:rsidR="00E741D8" w:rsidRPr="00A14F33">
        <w:rPr>
          <w:rFonts w:ascii="Arial" w:hAnsi="Arial" w:cs="Arial"/>
        </w:rPr>
        <w:fldChar w:fldCharType="begin"/>
      </w:r>
      <w:r w:rsidRPr="00A14F33">
        <w:rPr>
          <w:rFonts w:ascii="Arial" w:hAnsi="Arial" w:cs="Arial"/>
        </w:rPr>
        <w:instrText xml:space="preserve"> SEQ Tabela \* ARABIC </w:instrText>
      </w:r>
      <w:r w:rsidR="00E741D8" w:rsidRPr="00A14F33">
        <w:rPr>
          <w:rFonts w:ascii="Arial" w:hAnsi="Arial" w:cs="Arial"/>
        </w:rPr>
        <w:fldChar w:fldCharType="separate"/>
      </w:r>
      <w:r w:rsidR="00860289">
        <w:rPr>
          <w:rFonts w:ascii="Arial" w:hAnsi="Arial" w:cs="Arial"/>
          <w:noProof/>
        </w:rPr>
        <w:t>5</w:t>
      </w:r>
      <w:r w:rsidR="00E741D8" w:rsidRPr="00A14F33">
        <w:rPr>
          <w:rFonts w:ascii="Arial" w:hAnsi="Arial" w:cs="Arial"/>
        </w:rPr>
        <w:fldChar w:fldCharType="end"/>
      </w:r>
      <w:r w:rsidRPr="00A14F33">
        <w:rPr>
          <w:rFonts w:ascii="Arial" w:hAnsi="Arial" w:cs="Arial"/>
        </w:rPr>
        <w:t xml:space="preserve">. Struktura zagospodarowania gruntów Gminy </w:t>
      </w:r>
      <w:bookmarkEnd w:id="73"/>
      <w:r w:rsidR="00D70E99" w:rsidRPr="00A14F33">
        <w:rPr>
          <w:rFonts w:ascii="Arial" w:hAnsi="Arial" w:cs="Arial"/>
        </w:rPr>
        <w:t>Poniec</w:t>
      </w:r>
      <w:bookmarkEnd w:id="7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88"/>
        <w:gridCol w:w="1454"/>
        <w:gridCol w:w="2168"/>
      </w:tblGrid>
      <w:tr w:rsidR="00A14F33" w:rsidRPr="00A14F33" w14:paraId="7B34130C" w14:textId="77777777" w:rsidTr="00B1745A">
        <w:trPr>
          <w:trHeight w:val="1050"/>
        </w:trPr>
        <w:tc>
          <w:tcPr>
            <w:tcW w:w="3033" w:type="pct"/>
            <w:shd w:val="clear" w:color="000000" w:fill="C0C0C0"/>
            <w:noWrap/>
            <w:vAlign w:val="center"/>
            <w:hideMark/>
          </w:tcPr>
          <w:p w14:paraId="7CBD1C0A" w14:textId="77777777" w:rsidR="00A14F33" w:rsidRPr="00A14F33" w:rsidRDefault="00A14F33" w:rsidP="00A14F33">
            <w:pPr>
              <w:spacing w:before="60" w:after="60" w:line="240" w:lineRule="auto"/>
              <w:jc w:val="center"/>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Wyszczególnienie</w:t>
            </w:r>
          </w:p>
        </w:tc>
        <w:tc>
          <w:tcPr>
            <w:tcW w:w="790" w:type="pct"/>
            <w:shd w:val="clear" w:color="000000" w:fill="C0C0C0"/>
            <w:noWrap/>
            <w:vAlign w:val="center"/>
            <w:hideMark/>
          </w:tcPr>
          <w:p w14:paraId="7DE9AF34" w14:textId="77777777" w:rsidR="00A14F33" w:rsidRPr="00A14F33" w:rsidRDefault="00A14F33" w:rsidP="00A14F33">
            <w:pPr>
              <w:spacing w:before="60" w:after="60" w:line="240" w:lineRule="auto"/>
              <w:jc w:val="center"/>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J. m.</w:t>
            </w:r>
          </w:p>
        </w:tc>
        <w:tc>
          <w:tcPr>
            <w:tcW w:w="1177" w:type="pct"/>
            <w:shd w:val="clear" w:color="000000" w:fill="C0C0C0"/>
            <w:vAlign w:val="center"/>
            <w:hideMark/>
          </w:tcPr>
          <w:p w14:paraId="08F35C99" w14:textId="77777777" w:rsidR="00A14F33" w:rsidRPr="00A14F33" w:rsidRDefault="00A14F33" w:rsidP="00A14F33">
            <w:pPr>
              <w:spacing w:before="60" w:after="60" w:line="240" w:lineRule="auto"/>
              <w:jc w:val="center"/>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Stan na dzień 31.12.2014r.</w:t>
            </w:r>
          </w:p>
        </w:tc>
      </w:tr>
      <w:tr w:rsidR="00A14F33" w:rsidRPr="00A14F33" w14:paraId="27442266" w14:textId="77777777" w:rsidTr="00B1745A">
        <w:trPr>
          <w:trHeight w:val="315"/>
        </w:trPr>
        <w:tc>
          <w:tcPr>
            <w:tcW w:w="3033" w:type="pct"/>
            <w:shd w:val="clear" w:color="auto" w:fill="auto"/>
            <w:noWrap/>
            <w:vAlign w:val="center"/>
            <w:hideMark/>
          </w:tcPr>
          <w:p w14:paraId="17CBBFC7" w14:textId="77777777" w:rsidR="00A14F33" w:rsidRPr="00A14F33" w:rsidRDefault="00A14F33" w:rsidP="00A14F33">
            <w:pPr>
              <w:spacing w:before="60" w:after="60" w:line="240" w:lineRule="auto"/>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użytki rolne</w:t>
            </w:r>
          </w:p>
        </w:tc>
        <w:tc>
          <w:tcPr>
            <w:tcW w:w="790" w:type="pct"/>
            <w:shd w:val="clear" w:color="auto" w:fill="auto"/>
            <w:noWrap/>
            <w:vAlign w:val="center"/>
            <w:hideMark/>
          </w:tcPr>
          <w:p w14:paraId="7E88F80D" w14:textId="77777777" w:rsidR="00A14F33" w:rsidRPr="00A14F33" w:rsidRDefault="00A14F33" w:rsidP="00A14F33">
            <w:pPr>
              <w:spacing w:before="60" w:after="60" w:line="240" w:lineRule="auto"/>
              <w:jc w:val="center"/>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ha</w:t>
            </w:r>
          </w:p>
        </w:tc>
        <w:tc>
          <w:tcPr>
            <w:tcW w:w="1177" w:type="pct"/>
            <w:shd w:val="clear" w:color="auto" w:fill="auto"/>
            <w:vAlign w:val="center"/>
            <w:hideMark/>
          </w:tcPr>
          <w:p w14:paraId="67A104DB" w14:textId="77777777" w:rsidR="00A14F33" w:rsidRPr="00A14F33" w:rsidRDefault="00A14F33" w:rsidP="00A14F33">
            <w:pPr>
              <w:spacing w:before="60" w:after="60" w:line="240" w:lineRule="auto"/>
              <w:jc w:val="center"/>
              <w:rPr>
                <w:rFonts w:ascii="Arial" w:eastAsia="Times New Roman" w:hAnsi="Arial" w:cs="Arial"/>
                <w:color w:val="000000"/>
                <w:sz w:val="20"/>
                <w:szCs w:val="20"/>
                <w:lang w:eastAsia="pl-PL"/>
              </w:rPr>
            </w:pPr>
            <w:r w:rsidRPr="00A14F33">
              <w:rPr>
                <w:rFonts w:ascii="Arial" w:eastAsia="Times New Roman" w:hAnsi="Arial" w:cs="Arial"/>
                <w:color w:val="000000"/>
                <w:sz w:val="20"/>
                <w:szCs w:val="20"/>
                <w:lang w:eastAsia="pl-PL"/>
              </w:rPr>
              <w:t>9 778</w:t>
            </w:r>
          </w:p>
        </w:tc>
      </w:tr>
      <w:tr w:rsidR="00A14F33" w:rsidRPr="00A14F33" w14:paraId="5078819A" w14:textId="77777777" w:rsidTr="00B1745A">
        <w:trPr>
          <w:trHeight w:val="315"/>
        </w:trPr>
        <w:tc>
          <w:tcPr>
            <w:tcW w:w="3033" w:type="pct"/>
            <w:shd w:val="clear" w:color="auto" w:fill="auto"/>
            <w:noWrap/>
            <w:vAlign w:val="center"/>
            <w:hideMark/>
          </w:tcPr>
          <w:p w14:paraId="7BE8588D" w14:textId="77777777" w:rsidR="00A14F33" w:rsidRPr="00A14F33" w:rsidRDefault="00A14F33" w:rsidP="00A14F33">
            <w:pPr>
              <w:spacing w:before="60" w:after="60" w:line="240" w:lineRule="auto"/>
              <w:rPr>
                <w:rFonts w:ascii="Arial" w:eastAsia="Times New Roman" w:hAnsi="Arial" w:cs="Arial"/>
                <w:color w:val="000000"/>
                <w:sz w:val="20"/>
                <w:szCs w:val="20"/>
                <w:lang w:eastAsia="pl-PL"/>
              </w:rPr>
            </w:pPr>
            <w:r w:rsidRPr="00A14F33">
              <w:rPr>
                <w:rFonts w:ascii="Arial" w:eastAsia="Times New Roman" w:hAnsi="Arial" w:cs="Arial"/>
                <w:color w:val="000000"/>
                <w:sz w:val="20"/>
                <w:szCs w:val="20"/>
                <w:lang w:eastAsia="pl-PL"/>
              </w:rPr>
              <w:t>grunty orne</w:t>
            </w:r>
          </w:p>
        </w:tc>
        <w:tc>
          <w:tcPr>
            <w:tcW w:w="790" w:type="pct"/>
            <w:shd w:val="clear" w:color="auto" w:fill="auto"/>
            <w:noWrap/>
            <w:vAlign w:val="center"/>
            <w:hideMark/>
          </w:tcPr>
          <w:p w14:paraId="1B9A0D97" w14:textId="77777777" w:rsidR="00A14F33" w:rsidRPr="00A14F33" w:rsidRDefault="00A14F33" w:rsidP="00A14F33">
            <w:pPr>
              <w:spacing w:before="60" w:after="60" w:line="240" w:lineRule="auto"/>
              <w:jc w:val="center"/>
              <w:rPr>
                <w:rFonts w:ascii="Arial" w:eastAsia="Times New Roman" w:hAnsi="Arial" w:cs="Arial"/>
                <w:color w:val="000000"/>
                <w:sz w:val="20"/>
                <w:szCs w:val="20"/>
                <w:lang w:eastAsia="pl-PL"/>
              </w:rPr>
            </w:pPr>
            <w:r w:rsidRPr="00A14F33">
              <w:rPr>
                <w:rFonts w:ascii="Arial" w:eastAsia="Times New Roman" w:hAnsi="Arial" w:cs="Arial"/>
                <w:color w:val="000000"/>
                <w:sz w:val="20"/>
                <w:szCs w:val="20"/>
                <w:lang w:eastAsia="pl-PL"/>
              </w:rPr>
              <w:t>ha</w:t>
            </w:r>
          </w:p>
        </w:tc>
        <w:tc>
          <w:tcPr>
            <w:tcW w:w="1177" w:type="pct"/>
            <w:shd w:val="clear" w:color="auto" w:fill="auto"/>
            <w:vAlign w:val="center"/>
            <w:hideMark/>
          </w:tcPr>
          <w:p w14:paraId="000810C8" w14:textId="77910B55" w:rsidR="00A14F33" w:rsidRPr="00A14F33" w:rsidRDefault="00B1745A" w:rsidP="00B1745A">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8 351</w:t>
            </w:r>
          </w:p>
        </w:tc>
      </w:tr>
      <w:tr w:rsidR="00A14F33" w:rsidRPr="00A14F33" w14:paraId="5BD0067E" w14:textId="77777777" w:rsidTr="00B1745A">
        <w:trPr>
          <w:trHeight w:val="315"/>
        </w:trPr>
        <w:tc>
          <w:tcPr>
            <w:tcW w:w="3033" w:type="pct"/>
            <w:shd w:val="clear" w:color="auto" w:fill="auto"/>
            <w:noWrap/>
            <w:vAlign w:val="center"/>
            <w:hideMark/>
          </w:tcPr>
          <w:p w14:paraId="3A10CC96" w14:textId="77777777" w:rsidR="00A14F33" w:rsidRPr="00A14F33" w:rsidRDefault="00A14F33" w:rsidP="00A14F33">
            <w:pPr>
              <w:spacing w:before="60" w:after="60" w:line="240" w:lineRule="auto"/>
              <w:rPr>
                <w:rFonts w:ascii="Arial" w:eastAsia="Times New Roman" w:hAnsi="Arial" w:cs="Arial"/>
                <w:color w:val="000000"/>
                <w:sz w:val="20"/>
                <w:szCs w:val="20"/>
                <w:lang w:eastAsia="pl-PL"/>
              </w:rPr>
            </w:pPr>
            <w:r w:rsidRPr="00A14F33">
              <w:rPr>
                <w:rFonts w:ascii="Arial" w:eastAsia="Times New Roman" w:hAnsi="Arial" w:cs="Arial"/>
                <w:color w:val="000000"/>
                <w:sz w:val="20"/>
                <w:szCs w:val="20"/>
                <w:lang w:eastAsia="pl-PL"/>
              </w:rPr>
              <w:t>sady</w:t>
            </w:r>
          </w:p>
        </w:tc>
        <w:tc>
          <w:tcPr>
            <w:tcW w:w="790" w:type="pct"/>
            <w:shd w:val="clear" w:color="auto" w:fill="auto"/>
            <w:noWrap/>
            <w:vAlign w:val="center"/>
            <w:hideMark/>
          </w:tcPr>
          <w:p w14:paraId="31855D3A" w14:textId="77777777" w:rsidR="00A14F33" w:rsidRPr="00A14F33" w:rsidRDefault="00A14F33" w:rsidP="00A14F33">
            <w:pPr>
              <w:spacing w:before="60" w:after="60" w:line="240" w:lineRule="auto"/>
              <w:jc w:val="center"/>
              <w:rPr>
                <w:rFonts w:ascii="Arial" w:eastAsia="Times New Roman" w:hAnsi="Arial" w:cs="Arial"/>
                <w:color w:val="000000"/>
                <w:sz w:val="20"/>
                <w:szCs w:val="20"/>
                <w:lang w:eastAsia="pl-PL"/>
              </w:rPr>
            </w:pPr>
            <w:r w:rsidRPr="00A14F33">
              <w:rPr>
                <w:rFonts w:ascii="Arial" w:eastAsia="Times New Roman" w:hAnsi="Arial" w:cs="Arial"/>
                <w:color w:val="000000"/>
                <w:sz w:val="20"/>
                <w:szCs w:val="20"/>
                <w:lang w:eastAsia="pl-PL"/>
              </w:rPr>
              <w:t>ha</w:t>
            </w:r>
          </w:p>
        </w:tc>
        <w:tc>
          <w:tcPr>
            <w:tcW w:w="1177" w:type="pct"/>
            <w:shd w:val="clear" w:color="auto" w:fill="auto"/>
            <w:vAlign w:val="center"/>
            <w:hideMark/>
          </w:tcPr>
          <w:p w14:paraId="64563F87" w14:textId="6F5BB01A" w:rsidR="00A14F33" w:rsidRPr="00A14F33" w:rsidRDefault="00B1745A" w:rsidP="00A14F33">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w:t>
            </w:r>
          </w:p>
        </w:tc>
      </w:tr>
      <w:tr w:rsidR="00B1745A" w:rsidRPr="00A14F33" w14:paraId="564B6D75" w14:textId="77777777" w:rsidTr="00B1745A">
        <w:trPr>
          <w:trHeight w:val="315"/>
        </w:trPr>
        <w:tc>
          <w:tcPr>
            <w:tcW w:w="3033" w:type="pct"/>
            <w:shd w:val="clear" w:color="auto" w:fill="auto"/>
            <w:noWrap/>
            <w:vAlign w:val="center"/>
          </w:tcPr>
          <w:p w14:paraId="4E6C747D" w14:textId="416561C2" w:rsidR="00B1745A" w:rsidRPr="00A14F33" w:rsidRDefault="00B1745A" w:rsidP="00A14F33">
            <w:pPr>
              <w:spacing w:before="60" w:after="6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Łąki</w:t>
            </w:r>
          </w:p>
        </w:tc>
        <w:tc>
          <w:tcPr>
            <w:tcW w:w="790" w:type="pct"/>
            <w:shd w:val="clear" w:color="auto" w:fill="auto"/>
            <w:noWrap/>
            <w:vAlign w:val="center"/>
          </w:tcPr>
          <w:p w14:paraId="31BDC769" w14:textId="69642292" w:rsidR="00B1745A" w:rsidRPr="00A14F33" w:rsidRDefault="00B1745A" w:rsidP="00A14F33">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ha</w:t>
            </w:r>
          </w:p>
        </w:tc>
        <w:tc>
          <w:tcPr>
            <w:tcW w:w="1177" w:type="pct"/>
            <w:shd w:val="clear" w:color="auto" w:fill="auto"/>
            <w:vAlign w:val="center"/>
          </w:tcPr>
          <w:p w14:paraId="5897E57A" w14:textId="418F25BD" w:rsidR="00B1745A" w:rsidRPr="00A14F33" w:rsidRDefault="00B1745A" w:rsidP="00A14F33">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1 175</w:t>
            </w:r>
          </w:p>
        </w:tc>
      </w:tr>
      <w:tr w:rsidR="00B1745A" w:rsidRPr="00A14F33" w14:paraId="54654E8F" w14:textId="77777777" w:rsidTr="00B1745A">
        <w:trPr>
          <w:trHeight w:val="315"/>
        </w:trPr>
        <w:tc>
          <w:tcPr>
            <w:tcW w:w="3033" w:type="pct"/>
            <w:shd w:val="clear" w:color="auto" w:fill="auto"/>
            <w:noWrap/>
            <w:vAlign w:val="center"/>
          </w:tcPr>
          <w:p w14:paraId="2F882B6A" w14:textId="4D83B670" w:rsidR="00B1745A" w:rsidRDefault="00B1745A" w:rsidP="00A14F33">
            <w:pPr>
              <w:spacing w:before="60" w:after="6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Pastwiska</w:t>
            </w:r>
          </w:p>
        </w:tc>
        <w:tc>
          <w:tcPr>
            <w:tcW w:w="790" w:type="pct"/>
            <w:shd w:val="clear" w:color="auto" w:fill="auto"/>
            <w:noWrap/>
            <w:vAlign w:val="center"/>
          </w:tcPr>
          <w:p w14:paraId="15F65342" w14:textId="50FAD581" w:rsidR="00B1745A" w:rsidRDefault="00B1745A" w:rsidP="00A14F33">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ha</w:t>
            </w:r>
          </w:p>
        </w:tc>
        <w:tc>
          <w:tcPr>
            <w:tcW w:w="1177" w:type="pct"/>
            <w:shd w:val="clear" w:color="auto" w:fill="auto"/>
            <w:vAlign w:val="center"/>
          </w:tcPr>
          <w:p w14:paraId="25E4C4F9" w14:textId="41DDA881" w:rsidR="00B1745A" w:rsidRDefault="00B1745A" w:rsidP="00A14F33">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220</w:t>
            </w:r>
          </w:p>
        </w:tc>
      </w:tr>
      <w:tr w:rsidR="00A14F33" w:rsidRPr="00A14F33" w14:paraId="2D97CE07" w14:textId="77777777" w:rsidTr="00B1745A">
        <w:trPr>
          <w:trHeight w:val="315"/>
        </w:trPr>
        <w:tc>
          <w:tcPr>
            <w:tcW w:w="3033" w:type="pct"/>
            <w:shd w:val="clear" w:color="auto" w:fill="auto"/>
            <w:noWrap/>
            <w:vAlign w:val="center"/>
            <w:hideMark/>
          </w:tcPr>
          <w:p w14:paraId="1A6F5FFD" w14:textId="77777777" w:rsidR="00A14F33" w:rsidRPr="00A14F33" w:rsidRDefault="00A14F33" w:rsidP="00A14F33">
            <w:pPr>
              <w:spacing w:before="60" w:after="60" w:line="240" w:lineRule="auto"/>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lasy i grunty leśne</w:t>
            </w:r>
          </w:p>
        </w:tc>
        <w:tc>
          <w:tcPr>
            <w:tcW w:w="790" w:type="pct"/>
            <w:shd w:val="clear" w:color="auto" w:fill="auto"/>
            <w:noWrap/>
            <w:vAlign w:val="center"/>
            <w:hideMark/>
          </w:tcPr>
          <w:p w14:paraId="3DC23B83" w14:textId="77777777" w:rsidR="00A14F33" w:rsidRPr="00A14F33" w:rsidRDefault="00A14F33" w:rsidP="00A14F33">
            <w:pPr>
              <w:spacing w:before="60" w:after="60" w:line="240" w:lineRule="auto"/>
              <w:jc w:val="center"/>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ha</w:t>
            </w:r>
          </w:p>
        </w:tc>
        <w:tc>
          <w:tcPr>
            <w:tcW w:w="1177" w:type="pct"/>
            <w:shd w:val="clear" w:color="auto" w:fill="auto"/>
            <w:vAlign w:val="center"/>
            <w:hideMark/>
          </w:tcPr>
          <w:p w14:paraId="5F71D8D2" w14:textId="70392F02" w:rsidR="00A14F33" w:rsidRPr="00A14F33" w:rsidRDefault="00A14F33" w:rsidP="00B1745A">
            <w:pPr>
              <w:spacing w:before="60" w:after="60" w:line="240" w:lineRule="auto"/>
              <w:jc w:val="center"/>
              <w:rPr>
                <w:rFonts w:ascii="Arial" w:eastAsia="Times New Roman" w:hAnsi="Arial" w:cs="Arial"/>
                <w:color w:val="000000"/>
                <w:sz w:val="20"/>
                <w:szCs w:val="20"/>
                <w:lang w:eastAsia="pl-PL"/>
              </w:rPr>
            </w:pPr>
            <w:r w:rsidRPr="00A14F33">
              <w:rPr>
                <w:rFonts w:ascii="Arial" w:eastAsia="Times New Roman" w:hAnsi="Arial" w:cs="Arial"/>
                <w:color w:val="000000"/>
                <w:sz w:val="20"/>
                <w:szCs w:val="20"/>
                <w:lang w:eastAsia="pl-PL"/>
              </w:rPr>
              <w:t xml:space="preserve">2 </w:t>
            </w:r>
            <w:r w:rsidR="00B1745A">
              <w:rPr>
                <w:rFonts w:ascii="Arial" w:eastAsia="Times New Roman" w:hAnsi="Arial" w:cs="Arial"/>
                <w:color w:val="000000"/>
                <w:sz w:val="20"/>
                <w:szCs w:val="20"/>
                <w:lang w:eastAsia="pl-PL"/>
              </w:rPr>
              <w:t>479</w:t>
            </w:r>
          </w:p>
        </w:tc>
      </w:tr>
      <w:tr w:rsidR="00A14F33" w:rsidRPr="00A14F33" w14:paraId="30DF59D4" w14:textId="77777777" w:rsidTr="00B1745A">
        <w:trPr>
          <w:trHeight w:val="315"/>
        </w:trPr>
        <w:tc>
          <w:tcPr>
            <w:tcW w:w="3033" w:type="pct"/>
            <w:shd w:val="clear" w:color="auto" w:fill="auto"/>
            <w:noWrap/>
            <w:vAlign w:val="center"/>
            <w:hideMark/>
          </w:tcPr>
          <w:p w14:paraId="33C79EF0" w14:textId="77777777" w:rsidR="00A14F33" w:rsidRPr="00A14F33" w:rsidRDefault="00A14F33" w:rsidP="00A14F33">
            <w:pPr>
              <w:spacing w:before="60" w:after="60" w:line="240" w:lineRule="auto"/>
              <w:rPr>
                <w:rFonts w:ascii="Arial" w:eastAsia="Times New Roman" w:hAnsi="Arial" w:cs="Arial"/>
                <w:color w:val="000000"/>
                <w:sz w:val="20"/>
                <w:szCs w:val="20"/>
                <w:lang w:eastAsia="pl-PL"/>
              </w:rPr>
            </w:pPr>
            <w:r w:rsidRPr="00A14F33">
              <w:rPr>
                <w:rFonts w:ascii="Arial" w:eastAsia="Times New Roman" w:hAnsi="Arial" w:cs="Arial"/>
                <w:color w:val="000000"/>
                <w:sz w:val="20"/>
                <w:szCs w:val="20"/>
                <w:lang w:eastAsia="pl-PL"/>
              </w:rPr>
              <w:t>pozostałe (drogi, wody, nieużytki, koleje, tereny zabudowane)</w:t>
            </w:r>
          </w:p>
        </w:tc>
        <w:tc>
          <w:tcPr>
            <w:tcW w:w="790" w:type="pct"/>
            <w:shd w:val="clear" w:color="auto" w:fill="auto"/>
            <w:noWrap/>
            <w:vAlign w:val="center"/>
            <w:hideMark/>
          </w:tcPr>
          <w:p w14:paraId="0C29201A" w14:textId="77777777" w:rsidR="00A14F33" w:rsidRPr="00A14F33" w:rsidRDefault="00A14F33" w:rsidP="00A14F33">
            <w:pPr>
              <w:spacing w:before="60" w:after="60" w:line="240" w:lineRule="auto"/>
              <w:jc w:val="center"/>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ha</w:t>
            </w:r>
          </w:p>
        </w:tc>
        <w:tc>
          <w:tcPr>
            <w:tcW w:w="1177" w:type="pct"/>
            <w:shd w:val="clear" w:color="auto" w:fill="auto"/>
            <w:vAlign w:val="center"/>
            <w:hideMark/>
          </w:tcPr>
          <w:p w14:paraId="20C140CA" w14:textId="4D7E83DD" w:rsidR="00A14F33" w:rsidRPr="00A14F33" w:rsidRDefault="00B1745A" w:rsidP="00A14F33">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3 417</w:t>
            </w:r>
          </w:p>
        </w:tc>
      </w:tr>
      <w:tr w:rsidR="00A14F33" w:rsidRPr="00A14F33" w14:paraId="646468AA" w14:textId="77777777" w:rsidTr="00B1745A">
        <w:trPr>
          <w:trHeight w:val="315"/>
        </w:trPr>
        <w:tc>
          <w:tcPr>
            <w:tcW w:w="3033" w:type="pct"/>
            <w:shd w:val="clear" w:color="auto" w:fill="auto"/>
            <w:noWrap/>
            <w:vAlign w:val="center"/>
            <w:hideMark/>
          </w:tcPr>
          <w:p w14:paraId="0385E8B2" w14:textId="77777777" w:rsidR="00A14F33" w:rsidRPr="00A14F33" w:rsidRDefault="00A14F33" w:rsidP="00A14F33">
            <w:pPr>
              <w:spacing w:before="60" w:after="60" w:line="240" w:lineRule="auto"/>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razem</w:t>
            </w:r>
          </w:p>
        </w:tc>
        <w:tc>
          <w:tcPr>
            <w:tcW w:w="790" w:type="pct"/>
            <w:shd w:val="clear" w:color="auto" w:fill="auto"/>
            <w:noWrap/>
            <w:vAlign w:val="center"/>
            <w:hideMark/>
          </w:tcPr>
          <w:p w14:paraId="433C9D80" w14:textId="77777777" w:rsidR="00A14F33" w:rsidRPr="00A14F33" w:rsidRDefault="00A14F33" w:rsidP="00A14F33">
            <w:pPr>
              <w:spacing w:before="60" w:after="60" w:line="240" w:lineRule="auto"/>
              <w:jc w:val="center"/>
              <w:rPr>
                <w:rFonts w:ascii="Arial" w:eastAsia="Times New Roman" w:hAnsi="Arial" w:cs="Arial"/>
                <w:b/>
                <w:bCs/>
                <w:color w:val="000000"/>
                <w:sz w:val="20"/>
                <w:szCs w:val="20"/>
                <w:lang w:eastAsia="pl-PL"/>
              </w:rPr>
            </w:pPr>
            <w:r w:rsidRPr="00A14F33">
              <w:rPr>
                <w:rFonts w:ascii="Arial" w:eastAsia="Times New Roman" w:hAnsi="Arial" w:cs="Arial"/>
                <w:b/>
                <w:bCs/>
                <w:color w:val="000000"/>
                <w:sz w:val="20"/>
                <w:szCs w:val="20"/>
                <w:lang w:eastAsia="pl-PL"/>
              </w:rPr>
              <w:t>ha</w:t>
            </w:r>
          </w:p>
        </w:tc>
        <w:tc>
          <w:tcPr>
            <w:tcW w:w="1177" w:type="pct"/>
            <w:shd w:val="clear" w:color="auto" w:fill="auto"/>
            <w:vAlign w:val="center"/>
            <w:hideMark/>
          </w:tcPr>
          <w:p w14:paraId="0773111E" w14:textId="49D72DD7" w:rsidR="00A14F33" w:rsidRPr="00A14F33" w:rsidRDefault="00B1745A" w:rsidP="00A14F33">
            <w:pPr>
              <w:spacing w:before="60" w:after="6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13 193</w:t>
            </w:r>
          </w:p>
        </w:tc>
      </w:tr>
      <w:tr w:rsidR="00B1745A" w:rsidRPr="00A14F33" w14:paraId="237B9C58" w14:textId="77777777" w:rsidTr="00B1745A">
        <w:trPr>
          <w:trHeight w:val="315"/>
        </w:trPr>
        <w:tc>
          <w:tcPr>
            <w:tcW w:w="3033" w:type="pct"/>
            <w:shd w:val="clear" w:color="auto" w:fill="auto"/>
            <w:noWrap/>
            <w:vAlign w:val="center"/>
          </w:tcPr>
          <w:p w14:paraId="74DB7E90" w14:textId="76A5CDBE" w:rsidR="00B1745A" w:rsidRPr="00A14F33" w:rsidRDefault="00B1745A" w:rsidP="00A14F33">
            <w:pPr>
              <w:spacing w:before="60" w:after="60" w:line="24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Powierzchnia gminy ogółem</w:t>
            </w:r>
          </w:p>
        </w:tc>
        <w:tc>
          <w:tcPr>
            <w:tcW w:w="790" w:type="pct"/>
            <w:shd w:val="clear" w:color="auto" w:fill="auto"/>
            <w:noWrap/>
            <w:vAlign w:val="center"/>
          </w:tcPr>
          <w:p w14:paraId="239345FD" w14:textId="22848C71" w:rsidR="00B1745A" w:rsidRPr="00B1745A" w:rsidRDefault="00AC1F6B" w:rsidP="00A14F33">
            <w:pPr>
              <w:spacing w:before="60" w:after="60" w:line="240" w:lineRule="auto"/>
              <w:jc w:val="center"/>
              <w:rPr>
                <w:rFonts w:ascii="Arial" w:eastAsia="Times New Roman" w:hAnsi="Arial" w:cs="Arial"/>
                <w:b/>
                <w:bCs/>
                <w:color w:val="000000"/>
                <w:sz w:val="20"/>
                <w:szCs w:val="20"/>
                <w:vertAlign w:val="superscript"/>
                <w:lang w:eastAsia="pl-PL"/>
              </w:rPr>
            </w:pPr>
            <w:r>
              <w:rPr>
                <w:rFonts w:ascii="Arial" w:eastAsia="Times New Roman" w:hAnsi="Arial" w:cs="Arial"/>
                <w:b/>
                <w:bCs/>
                <w:color w:val="000000"/>
                <w:sz w:val="20"/>
                <w:szCs w:val="20"/>
                <w:lang w:eastAsia="pl-PL"/>
              </w:rPr>
              <w:t>k</w:t>
            </w:r>
            <w:r w:rsidR="00B1745A">
              <w:rPr>
                <w:rFonts w:ascii="Arial" w:eastAsia="Times New Roman" w:hAnsi="Arial" w:cs="Arial"/>
                <w:b/>
                <w:bCs/>
                <w:color w:val="000000"/>
                <w:sz w:val="20"/>
                <w:szCs w:val="20"/>
                <w:lang w:eastAsia="pl-PL"/>
              </w:rPr>
              <w:t>m</w:t>
            </w:r>
            <w:r w:rsidR="00B1745A">
              <w:rPr>
                <w:rFonts w:ascii="Arial" w:eastAsia="Times New Roman" w:hAnsi="Arial" w:cs="Arial"/>
                <w:b/>
                <w:bCs/>
                <w:color w:val="000000"/>
                <w:sz w:val="20"/>
                <w:szCs w:val="20"/>
                <w:vertAlign w:val="superscript"/>
                <w:lang w:eastAsia="pl-PL"/>
              </w:rPr>
              <w:t>2</w:t>
            </w:r>
          </w:p>
        </w:tc>
        <w:tc>
          <w:tcPr>
            <w:tcW w:w="1177" w:type="pct"/>
            <w:shd w:val="clear" w:color="auto" w:fill="auto"/>
            <w:vAlign w:val="center"/>
          </w:tcPr>
          <w:p w14:paraId="63F0AF22" w14:textId="56EFCA8C" w:rsidR="00B1745A" w:rsidRDefault="00FF6425" w:rsidP="00A14F33">
            <w:pPr>
              <w:spacing w:before="60" w:after="60" w:line="240" w:lineRule="auto"/>
              <w:jc w:val="center"/>
              <w:rPr>
                <w:rFonts w:ascii="Arial" w:eastAsia="Times New Roman" w:hAnsi="Arial" w:cs="Arial"/>
                <w:b/>
                <w:bCs/>
                <w:color w:val="000000"/>
                <w:sz w:val="20"/>
                <w:szCs w:val="20"/>
                <w:lang w:eastAsia="pl-PL"/>
              </w:rPr>
            </w:pPr>
            <w:r w:rsidRPr="00C80B39">
              <w:rPr>
                <w:rFonts w:ascii="Arial" w:eastAsia="Times New Roman" w:hAnsi="Arial" w:cs="Arial"/>
                <w:b/>
                <w:bCs/>
                <w:color w:val="000000"/>
                <w:sz w:val="20"/>
                <w:szCs w:val="20"/>
                <w:lang w:eastAsia="pl-PL"/>
              </w:rPr>
              <w:t>131,</w:t>
            </w:r>
            <w:r w:rsidR="00B1745A" w:rsidRPr="00C80B39">
              <w:rPr>
                <w:rFonts w:ascii="Arial" w:eastAsia="Times New Roman" w:hAnsi="Arial" w:cs="Arial"/>
                <w:b/>
                <w:bCs/>
                <w:color w:val="000000"/>
                <w:sz w:val="20"/>
                <w:szCs w:val="20"/>
                <w:lang w:eastAsia="pl-PL"/>
              </w:rPr>
              <w:t>93</w:t>
            </w:r>
          </w:p>
        </w:tc>
      </w:tr>
    </w:tbl>
    <w:p w14:paraId="5320BD32" w14:textId="4245AE37" w:rsidR="00686C73" w:rsidRPr="00034829" w:rsidRDefault="00686C73" w:rsidP="00686C73">
      <w:pPr>
        <w:spacing w:before="120" w:after="120" w:line="240" w:lineRule="auto"/>
        <w:jc w:val="right"/>
        <w:rPr>
          <w:rFonts w:ascii="Arial" w:hAnsi="Arial" w:cs="Arial"/>
          <w:sz w:val="18"/>
          <w:szCs w:val="18"/>
        </w:rPr>
      </w:pPr>
      <w:r w:rsidRPr="00C80B39">
        <w:rPr>
          <w:rFonts w:ascii="Arial" w:hAnsi="Arial" w:cs="Arial"/>
          <w:sz w:val="18"/>
          <w:szCs w:val="18"/>
        </w:rPr>
        <w:t>Źródło:</w:t>
      </w:r>
      <w:r w:rsidRPr="00C80B39">
        <w:t xml:space="preserve"> </w:t>
      </w:r>
      <w:r w:rsidR="00C80B39" w:rsidRPr="00C80B39">
        <w:rPr>
          <w:rFonts w:ascii="Arial" w:hAnsi="Arial" w:cs="Arial"/>
          <w:sz w:val="18"/>
          <w:szCs w:val="18"/>
        </w:rPr>
        <w:t xml:space="preserve">Dane Urzędu Miejskiego w </w:t>
      </w:r>
      <w:proofErr w:type="spellStart"/>
      <w:r w:rsidR="00C80B39" w:rsidRPr="00C80B39">
        <w:rPr>
          <w:rFonts w:ascii="Arial" w:hAnsi="Arial" w:cs="Arial"/>
          <w:sz w:val="18"/>
          <w:szCs w:val="18"/>
        </w:rPr>
        <w:t>Poniecu</w:t>
      </w:r>
      <w:proofErr w:type="spellEnd"/>
    </w:p>
    <w:p w14:paraId="2A06FFBB" w14:textId="7A0B2A47" w:rsidR="00034829" w:rsidRDefault="00034829" w:rsidP="00686C73">
      <w:pPr>
        <w:spacing w:after="0" w:line="360" w:lineRule="auto"/>
        <w:jc w:val="both"/>
        <w:rPr>
          <w:rFonts w:ascii="Arial" w:hAnsi="Arial" w:cs="Arial"/>
        </w:rPr>
      </w:pPr>
      <w:r w:rsidRPr="00034829">
        <w:rPr>
          <w:rFonts w:ascii="Arial" w:hAnsi="Arial" w:cs="Arial"/>
        </w:rPr>
        <w:t>Biorąc pod uwagę strukturę zagospodarowania gruntów Gminy Poniec, największy udział stanowią użytki rolne – 9 778 ha, natomiast l</w:t>
      </w:r>
      <w:r w:rsidR="00B1745A">
        <w:rPr>
          <w:rFonts w:ascii="Arial" w:hAnsi="Arial" w:cs="Arial"/>
        </w:rPr>
        <w:t>asy i grunty leśne zajmują 2 479</w:t>
      </w:r>
      <w:r w:rsidRPr="00034829">
        <w:rPr>
          <w:rFonts w:ascii="Arial" w:hAnsi="Arial" w:cs="Arial"/>
        </w:rPr>
        <w:t xml:space="preserve"> ha. </w:t>
      </w:r>
      <w:r w:rsidRPr="00034829">
        <w:rPr>
          <w:rFonts w:ascii="Arial" w:hAnsi="Arial" w:cs="Arial"/>
        </w:rPr>
        <w:br/>
        <w:t>W użytkach rolnych największą powierzchnię zajmują grunty orne -  8 3</w:t>
      </w:r>
      <w:r w:rsidR="00B1745A">
        <w:rPr>
          <w:rFonts w:ascii="Arial" w:hAnsi="Arial" w:cs="Arial"/>
        </w:rPr>
        <w:t>51</w:t>
      </w:r>
      <w:r w:rsidRPr="00034829">
        <w:rPr>
          <w:rFonts w:ascii="Arial" w:hAnsi="Arial" w:cs="Arial"/>
        </w:rPr>
        <w:t xml:space="preserve"> ha, a najmniejszą sady –</w:t>
      </w:r>
      <w:r w:rsidR="00B1745A">
        <w:rPr>
          <w:rFonts w:ascii="Arial" w:hAnsi="Arial" w:cs="Arial"/>
        </w:rPr>
        <w:t>30</w:t>
      </w:r>
      <w:r w:rsidRPr="00034829">
        <w:rPr>
          <w:rFonts w:ascii="Arial" w:hAnsi="Arial" w:cs="Arial"/>
        </w:rPr>
        <w:t xml:space="preserve"> ha</w:t>
      </w:r>
      <w:r w:rsidR="00041A26">
        <w:rPr>
          <w:rFonts w:ascii="Arial" w:hAnsi="Arial" w:cs="Arial"/>
        </w:rPr>
        <w:t>.</w:t>
      </w:r>
    </w:p>
    <w:p w14:paraId="698D773B" w14:textId="5E4BCFE4" w:rsidR="00D70E99" w:rsidRDefault="00D70E99" w:rsidP="00686C73">
      <w:pPr>
        <w:spacing w:after="0" w:line="360" w:lineRule="auto"/>
        <w:jc w:val="both"/>
        <w:rPr>
          <w:rFonts w:ascii="Arial" w:hAnsi="Arial" w:cs="Arial"/>
          <w:highlight w:val="yellow"/>
        </w:rPr>
      </w:pPr>
      <w:r w:rsidRPr="00D70E99">
        <w:rPr>
          <w:rFonts w:ascii="Arial" w:hAnsi="Arial" w:cs="Arial"/>
        </w:rPr>
        <w:t>Średni wskaźnik bonitacji rzeźby terenu w 10-p</w:t>
      </w:r>
      <w:r>
        <w:rPr>
          <w:rFonts w:ascii="Arial" w:hAnsi="Arial" w:cs="Arial"/>
        </w:rPr>
        <w:t>unktowej skali wynosi 9,3 punktu</w:t>
      </w:r>
      <w:r w:rsidRPr="00D70E99">
        <w:rPr>
          <w:rFonts w:ascii="Arial" w:hAnsi="Arial" w:cs="Arial"/>
        </w:rPr>
        <w:t xml:space="preserve">. Warunki wodne dla celów produkcji rolnej są korzystne. Struktura jakościowa gruntów ornych jest dobra, a </w:t>
      </w:r>
      <w:r w:rsidR="00C80B39">
        <w:rPr>
          <w:rFonts w:ascii="Arial" w:hAnsi="Arial" w:cs="Arial"/>
        </w:rPr>
        <w:t xml:space="preserve">około </w:t>
      </w:r>
      <w:r w:rsidRPr="00D70E99">
        <w:rPr>
          <w:rFonts w:ascii="Arial" w:hAnsi="Arial" w:cs="Arial"/>
        </w:rPr>
        <w:t xml:space="preserve">68% gruntów ornych zalicza się do </w:t>
      </w:r>
      <w:proofErr w:type="spellStart"/>
      <w:r w:rsidRPr="00D70E99">
        <w:rPr>
          <w:rFonts w:ascii="Arial" w:hAnsi="Arial" w:cs="Arial"/>
        </w:rPr>
        <w:t>IIIa</w:t>
      </w:r>
      <w:proofErr w:type="spellEnd"/>
      <w:r w:rsidRPr="00D70E99">
        <w:rPr>
          <w:rFonts w:ascii="Arial" w:hAnsi="Arial" w:cs="Arial"/>
        </w:rPr>
        <w:t xml:space="preserve"> - </w:t>
      </w:r>
      <w:proofErr w:type="spellStart"/>
      <w:r w:rsidRPr="00D70E99">
        <w:rPr>
          <w:rFonts w:ascii="Arial" w:hAnsi="Arial" w:cs="Arial"/>
        </w:rPr>
        <w:t>IVa</w:t>
      </w:r>
      <w:proofErr w:type="spellEnd"/>
      <w:r w:rsidRPr="00D70E99">
        <w:rPr>
          <w:rFonts w:ascii="Arial" w:hAnsi="Arial" w:cs="Arial"/>
        </w:rPr>
        <w:t xml:space="preserve"> klasy bonitacji. Ogólny wskaźnik jakości rolniczej przydatności przestrzeni produkcyjnej jest dobry (81,1ha 100 punktów). </w:t>
      </w:r>
      <w:r w:rsidR="00034829">
        <w:rPr>
          <w:rFonts w:ascii="Arial" w:hAnsi="Arial" w:cs="Arial"/>
        </w:rPr>
        <w:t>R</w:t>
      </w:r>
      <w:r w:rsidRPr="00D70E99">
        <w:rPr>
          <w:rFonts w:ascii="Arial" w:hAnsi="Arial" w:cs="Arial"/>
        </w:rPr>
        <w:t xml:space="preserve">olnictwo </w:t>
      </w:r>
      <w:r w:rsidR="00034829">
        <w:rPr>
          <w:rFonts w:ascii="Arial" w:hAnsi="Arial" w:cs="Arial"/>
        </w:rPr>
        <w:t xml:space="preserve">Gminy Poniec </w:t>
      </w:r>
      <w:r w:rsidRPr="00D70E99">
        <w:rPr>
          <w:rFonts w:ascii="Arial" w:hAnsi="Arial" w:cs="Arial"/>
        </w:rPr>
        <w:t xml:space="preserve">charakteryzuje się wysoką efektywnością produkcyjną i zajmuje czołowe miejsca zarówno w </w:t>
      </w:r>
      <w:r w:rsidR="00034829" w:rsidRPr="00D70E99">
        <w:rPr>
          <w:rFonts w:ascii="Arial" w:hAnsi="Arial" w:cs="Arial"/>
        </w:rPr>
        <w:t>Wielkopolsce</w:t>
      </w:r>
      <w:r w:rsidR="00C80B39">
        <w:rPr>
          <w:rFonts w:ascii="Arial" w:hAnsi="Arial" w:cs="Arial"/>
        </w:rPr>
        <w:t>,</w:t>
      </w:r>
      <w:r w:rsidRPr="00D70E99">
        <w:rPr>
          <w:rFonts w:ascii="Arial" w:hAnsi="Arial" w:cs="Arial"/>
        </w:rPr>
        <w:t xml:space="preserve"> jak i w kraju.</w:t>
      </w:r>
    </w:p>
    <w:p w14:paraId="48DAB52C" w14:textId="07E87A47" w:rsidR="00686C73" w:rsidRPr="00E14C2A" w:rsidRDefault="00EA2726" w:rsidP="00E14C2A">
      <w:pPr>
        <w:spacing w:before="120" w:after="120" w:line="240" w:lineRule="auto"/>
        <w:jc w:val="right"/>
        <w:rPr>
          <w:rFonts w:ascii="Arial" w:hAnsi="Arial" w:cs="Arial"/>
          <w:sz w:val="18"/>
          <w:szCs w:val="18"/>
        </w:rPr>
      </w:pPr>
      <w:r w:rsidRPr="00034829">
        <w:rPr>
          <w:rFonts w:ascii="Arial" w:hAnsi="Arial" w:cs="Arial"/>
          <w:sz w:val="18"/>
          <w:szCs w:val="18"/>
        </w:rPr>
        <w:t>Źródło:</w:t>
      </w:r>
      <w:r w:rsidRPr="00034829">
        <w:t xml:space="preserve"> </w:t>
      </w:r>
      <w:r w:rsidR="003A213B">
        <w:rPr>
          <w:rFonts w:ascii="Arial" w:hAnsi="Arial" w:cs="Arial"/>
          <w:sz w:val="18"/>
          <w:szCs w:val="18"/>
        </w:rPr>
        <w:t xml:space="preserve">http://www.poniec.pl </w:t>
      </w:r>
    </w:p>
    <w:p w14:paraId="39FC2851" w14:textId="44BABCB3" w:rsidR="00034829" w:rsidRDefault="00034829" w:rsidP="00686C73">
      <w:pPr>
        <w:spacing w:after="0" w:line="360" w:lineRule="auto"/>
        <w:jc w:val="both"/>
        <w:rPr>
          <w:rFonts w:ascii="Arial" w:hAnsi="Arial" w:cs="Arial"/>
          <w:highlight w:val="yellow"/>
        </w:rPr>
      </w:pPr>
      <w:r>
        <w:rPr>
          <w:rFonts w:ascii="Arial" w:hAnsi="Arial" w:cs="Arial"/>
        </w:rPr>
        <w:t xml:space="preserve">Na </w:t>
      </w:r>
      <w:r w:rsidRPr="00E35678">
        <w:rPr>
          <w:rFonts w:ascii="Arial" w:hAnsi="Arial" w:cs="Arial"/>
        </w:rPr>
        <w:t xml:space="preserve">terenie Gminy </w:t>
      </w:r>
      <w:r w:rsidR="00C80B39">
        <w:rPr>
          <w:rFonts w:ascii="Arial" w:hAnsi="Arial" w:cs="Arial"/>
        </w:rPr>
        <w:t>działa</w:t>
      </w:r>
      <w:r w:rsidRPr="00E35678">
        <w:rPr>
          <w:rFonts w:ascii="Arial" w:hAnsi="Arial" w:cs="Arial"/>
        </w:rPr>
        <w:t xml:space="preserve"> 479 ind</w:t>
      </w:r>
      <w:r w:rsidR="00C80B39">
        <w:rPr>
          <w:rFonts w:ascii="Arial" w:hAnsi="Arial" w:cs="Arial"/>
        </w:rPr>
        <w:t>ywidualnych gospodarstw rolnych oraz</w:t>
      </w:r>
      <w:r w:rsidRPr="00E35678">
        <w:rPr>
          <w:rFonts w:ascii="Arial" w:hAnsi="Arial" w:cs="Arial"/>
        </w:rPr>
        <w:t xml:space="preserve"> </w:t>
      </w:r>
      <w:r w:rsidR="00AB7142" w:rsidRPr="00E35678">
        <w:rPr>
          <w:rFonts w:ascii="Arial" w:hAnsi="Arial" w:cs="Arial"/>
        </w:rPr>
        <w:t xml:space="preserve">jedna </w:t>
      </w:r>
      <w:r w:rsidR="00F428BB">
        <w:rPr>
          <w:rFonts w:ascii="Arial" w:hAnsi="Arial" w:cs="Arial"/>
        </w:rPr>
        <w:t>R</w:t>
      </w:r>
      <w:r w:rsidR="00AB7142" w:rsidRPr="00E35678">
        <w:rPr>
          <w:rFonts w:ascii="Arial" w:hAnsi="Arial" w:cs="Arial"/>
        </w:rPr>
        <w:t>olnicza</w:t>
      </w:r>
      <w:r w:rsidRPr="00E35678">
        <w:rPr>
          <w:rFonts w:ascii="Arial" w:hAnsi="Arial" w:cs="Arial"/>
        </w:rPr>
        <w:t xml:space="preserve"> </w:t>
      </w:r>
      <w:r w:rsidR="00F428BB">
        <w:rPr>
          <w:rFonts w:ascii="Arial" w:hAnsi="Arial" w:cs="Arial"/>
        </w:rPr>
        <w:t>S</w:t>
      </w:r>
      <w:r w:rsidRPr="00E35678">
        <w:rPr>
          <w:rFonts w:ascii="Arial" w:hAnsi="Arial" w:cs="Arial"/>
        </w:rPr>
        <w:t>półdzielni</w:t>
      </w:r>
      <w:r w:rsidR="00AB7142" w:rsidRPr="00E35678">
        <w:rPr>
          <w:rFonts w:ascii="Arial" w:hAnsi="Arial" w:cs="Arial"/>
        </w:rPr>
        <w:t xml:space="preserve">a </w:t>
      </w:r>
      <w:r w:rsidR="00F428BB">
        <w:rPr>
          <w:rFonts w:ascii="Arial" w:hAnsi="Arial" w:cs="Arial"/>
        </w:rPr>
        <w:t>P</w:t>
      </w:r>
      <w:r w:rsidR="00AB7142" w:rsidRPr="00E35678">
        <w:rPr>
          <w:rFonts w:ascii="Arial" w:hAnsi="Arial" w:cs="Arial"/>
        </w:rPr>
        <w:t>rodukcyjna</w:t>
      </w:r>
      <w:r w:rsidR="00C80B39">
        <w:rPr>
          <w:rFonts w:ascii="Arial" w:hAnsi="Arial" w:cs="Arial"/>
        </w:rPr>
        <w:t>. S</w:t>
      </w:r>
      <w:r w:rsidRPr="00E35678">
        <w:rPr>
          <w:rFonts w:ascii="Arial" w:hAnsi="Arial" w:cs="Arial"/>
        </w:rPr>
        <w:t>woją działalność rolniczą prowadzą również dwie spółki cywilne oraz dwie spółki z o.o.</w:t>
      </w:r>
    </w:p>
    <w:p w14:paraId="191C42A2" w14:textId="2BD93B6E" w:rsidR="00B1745A" w:rsidRPr="00583E6A" w:rsidRDefault="00686C73" w:rsidP="00583E6A">
      <w:pPr>
        <w:spacing w:before="240" w:after="0" w:line="360" w:lineRule="auto"/>
        <w:jc w:val="both"/>
        <w:rPr>
          <w:rFonts w:ascii="Arial" w:hAnsi="Arial" w:cs="Arial"/>
          <w:highlight w:val="yellow"/>
        </w:rPr>
      </w:pPr>
      <w:r w:rsidRPr="00344681">
        <w:rPr>
          <w:rFonts w:ascii="Arial" w:hAnsi="Arial" w:cs="Arial"/>
        </w:rPr>
        <w:lastRenderedPageBreak/>
        <w:t>Na koniec 2014</w:t>
      </w:r>
      <w:r w:rsidR="00E14C2A">
        <w:rPr>
          <w:rFonts w:ascii="Arial" w:hAnsi="Arial" w:cs="Arial"/>
        </w:rPr>
        <w:t xml:space="preserve"> na terenie Gminy Poniec funkcjonowało łącznie 1 198 gospodarstw rolnych.</w:t>
      </w:r>
      <w:r w:rsidRPr="00344681">
        <w:rPr>
          <w:rFonts w:ascii="Arial" w:hAnsi="Arial" w:cs="Arial"/>
        </w:rPr>
        <w:t xml:space="preserve"> </w:t>
      </w:r>
      <w:r w:rsidR="00E14C2A">
        <w:rPr>
          <w:rFonts w:ascii="Arial" w:hAnsi="Arial" w:cs="Arial"/>
        </w:rPr>
        <w:t xml:space="preserve">Wśród nich </w:t>
      </w:r>
      <w:r w:rsidR="00B1745A" w:rsidRPr="00344681">
        <w:rPr>
          <w:rFonts w:ascii="Arial" w:hAnsi="Arial" w:cs="Arial"/>
        </w:rPr>
        <w:t>n</w:t>
      </w:r>
      <w:r w:rsidRPr="00344681">
        <w:rPr>
          <w:rFonts w:ascii="Arial" w:hAnsi="Arial" w:cs="Arial"/>
        </w:rPr>
        <w:t xml:space="preserve">ajwiększy udział stanowiły gospodarstwa rolne o powierzchni </w:t>
      </w:r>
      <w:r w:rsidR="00B1745A" w:rsidRPr="00344681">
        <w:rPr>
          <w:rFonts w:ascii="Arial" w:hAnsi="Arial" w:cs="Arial"/>
        </w:rPr>
        <w:t>do 1</w:t>
      </w:r>
      <w:r w:rsidRPr="00344681">
        <w:rPr>
          <w:rFonts w:ascii="Arial" w:hAnsi="Arial" w:cs="Arial"/>
        </w:rPr>
        <w:t xml:space="preserve"> ha</w:t>
      </w:r>
      <w:r w:rsidR="00B1745A" w:rsidRPr="00344681">
        <w:rPr>
          <w:rFonts w:ascii="Arial" w:hAnsi="Arial" w:cs="Arial"/>
        </w:rPr>
        <w:t xml:space="preserve"> włącznie </w:t>
      </w:r>
      <w:r w:rsidR="00E14C2A">
        <w:rPr>
          <w:rFonts w:ascii="Arial" w:hAnsi="Arial" w:cs="Arial"/>
        </w:rPr>
        <w:t>–</w:t>
      </w:r>
      <w:r w:rsidR="00B1745A" w:rsidRPr="00344681">
        <w:rPr>
          <w:rFonts w:ascii="Arial" w:hAnsi="Arial" w:cs="Arial"/>
        </w:rPr>
        <w:t xml:space="preserve"> </w:t>
      </w:r>
      <w:r w:rsidR="00E14C2A">
        <w:rPr>
          <w:rFonts w:ascii="Arial" w:hAnsi="Arial" w:cs="Arial"/>
        </w:rPr>
        <w:t>45,3%.</w:t>
      </w:r>
      <w:r w:rsidR="00B1745A" w:rsidRPr="00344681">
        <w:rPr>
          <w:rFonts w:ascii="Arial" w:hAnsi="Arial" w:cs="Arial"/>
        </w:rPr>
        <w:t xml:space="preserve"> </w:t>
      </w:r>
      <w:r w:rsidR="00E14C2A">
        <w:rPr>
          <w:rFonts w:ascii="Arial" w:hAnsi="Arial" w:cs="Arial"/>
        </w:rPr>
        <w:t>Udział gospodarstw</w:t>
      </w:r>
      <w:r w:rsidRPr="00344681">
        <w:rPr>
          <w:rFonts w:ascii="Arial" w:hAnsi="Arial" w:cs="Arial"/>
        </w:rPr>
        <w:t xml:space="preserve"> o powierzchni </w:t>
      </w:r>
      <w:r w:rsidR="00E14C2A">
        <w:rPr>
          <w:rFonts w:ascii="Arial" w:hAnsi="Arial" w:cs="Arial"/>
        </w:rPr>
        <w:t>10 ha i więcej wyniósł około</w:t>
      </w:r>
      <w:r w:rsidRPr="00344681">
        <w:rPr>
          <w:rFonts w:ascii="Arial" w:hAnsi="Arial" w:cs="Arial"/>
        </w:rPr>
        <w:t xml:space="preserve"> </w:t>
      </w:r>
      <w:r w:rsidR="00E14C2A">
        <w:rPr>
          <w:rFonts w:ascii="Arial" w:hAnsi="Arial" w:cs="Arial"/>
        </w:rPr>
        <w:t>19,6%.</w:t>
      </w:r>
      <w:bookmarkStart w:id="75" w:name="_Toc391229938"/>
    </w:p>
    <w:p w14:paraId="2F1A2BF3" w14:textId="75F37D56" w:rsidR="00686C73" w:rsidRPr="00344681" w:rsidRDefault="00686C73" w:rsidP="00686C73">
      <w:pPr>
        <w:pStyle w:val="Legenda"/>
        <w:spacing w:before="240" w:after="120" w:line="240" w:lineRule="auto"/>
        <w:jc w:val="center"/>
        <w:rPr>
          <w:rFonts w:ascii="Arial" w:hAnsi="Arial" w:cs="Arial"/>
        </w:rPr>
      </w:pPr>
      <w:bookmarkStart w:id="76" w:name="_Toc437865443"/>
      <w:r w:rsidRPr="00344681">
        <w:rPr>
          <w:rFonts w:ascii="Arial" w:hAnsi="Arial" w:cs="Arial"/>
        </w:rPr>
        <w:t xml:space="preserve">Tabela </w:t>
      </w:r>
      <w:r w:rsidR="00E741D8" w:rsidRPr="00344681">
        <w:rPr>
          <w:rFonts w:ascii="Arial" w:hAnsi="Arial" w:cs="Arial"/>
        </w:rPr>
        <w:fldChar w:fldCharType="begin"/>
      </w:r>
      <w:r w:rsidRPr="00344681">
        <w:rPr>
          <w:rFonts w:ascii="Arial" w:hAnsi="Arial" w:cs="Arial"/>
        </w:rPr>
        <w:instrText xml:space="preserve"> SEQ Tabela \* ARABIC </w:instrText>
      </w:r>
      <w:r w:rsidR="00E741D8" w:rsidRPr="00344681">
        <w:rPr>
          <w:rFonts w:ascii="Arial" w:hAnsi="Arial" w:cs="Arial"/>
        </w:rPr>
        <w:fldChar w:fldCharType="separate"/>
      </w:r>
      <w:r w:rsidR="00860289">
        <w:rPr>
          <w:rFonts w:ascii="Arial" w:hAnsi="Arial" w:cs="Arial"/>
          <w:noProof/>
        </w:rPr>
        <w:t>6</w:t>
      </w:r>
      <w:r w:rsidR="00E741D8" w:rsidRPr="00344681">
        <w:rPr>
          <w:rFonts w:ascii="Arial" w:hAnsi="Arial" w:cs="Arial"/>
        </w:rPr>
        <w:fldChar w:fldCharType="end"/>
      </w:r>
      <w:r w:rsidRPr="00344681">
        <w:rPr>
          <w:rFonts w:ascii="Arial" w:hAnsi="Arial" w:cs="Arial"/>
        </w:rPr>
        <w:t xml:space="preserve">. Struktura gospodarstw rolnych na terenie Gminy </w:t>
      </w:r>
      <w:bookmarkEnd w:id="75"/>
      <w:r w:rsidR="00B1745A" w:rsidRPr="00344681">
        <w:rPr>
          <w:rFonts w:ascii="Arial" w:hAnsi="Arial" w:cs="Arial"/>
        </w:rPr>
        <w:t>Poniec</w:t>
      </w:r>
      <w:bookmarkEnd w:id="7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749"/>
        <w:gridCol w:w="993"/>
        <w:gridCol w:w="3468"/>
      </w:tblGrid>
      <w:tr w:rsidR="00686C73" w:rsidRPr="00B1745A" w14:paraId="4BEE9CBC" w14:textId="77777777" w:rsidTr="00720097">
        <w:trPr>
          <w:trHeight w:val="371"/>
        </w:trPr>
        <w:tc>
          <w:tcPr>
            <w:tcW w:w="2578" w:type="pct"/>
            <w:shd w:val="clear" w:color="auto" w:fill="C0C0C0"/>
            <w:noWrap/>
            <w:vAlign w:val="center"/>
          </w:tcPr>
          <w:p w14:paraId="1A14CC0B" w14:textId="77777777" w:rsidR="00686C73" w:rsidRPr="00B1745A" w:rsidRDefault="00686C73" w:rsidP="00E14C2A">
            <w:pPr>
              <w:spacing w:before="60" w:after="60" w:line="240" w:lineRule="auto"/>
              <w:jc w:val="center"/>
              <w:rPr>
                <w:rFonts w:ascii="Arial" w:hAnsi="Arial" w:cs="Arial"/>
                <w:b/>
                <w:bCs/>
                <w:sz w:val="20"/>
                <w:szCs w:val="20"/>
              </w:rPr>
            </w:pPr>
            <w:r w:rsidRPr="00B1745A">
              <w:rPr>
                <w:rFonts w:ascii="Arial" w:hAnsi="Arial" w:cs="Arial"/>
                <w:b/>
                <w:bCs/>
                <w:sz w:val="20"/>
                <w:szCs w:val="20"/>
              </w:rPr>
              <w:t>Rodzaj gospodarstwa</w:t>
            </w:r>
          </w:p>
        </w:tc>
        <w:tc>
          <w:tcPr>
            <w:tcW w:w="539" w:type="pct"/>
            <w:shd w:val="clear" w:color="auto" w:fill="C0C0C0"/>
            <w:noWrap/>
            <w:vAlign w:val="center"/>
          </w:tcPr>
          <w:p w14:paraId="2AE46F67" w14:textId="77777777" w:rsidR="00686C73" w:rsidRPr="00B1745A" w:rsidRDefault="00686C73" w:rsidP="00E14C2A">
            <w:pPr>
              <w:spacing w:before="60" w:after="60" w:line="240" w:lineRule="auto"/>
              <w:jc w:val="center"/>
              <w:rPr>
                <w:rFonts w:ascii="Arial" w:hAnsi="Arial" w:cs="Arial"/>
                <w:b/>
                <w:bCs/>
                <w:sz w:val="20"/>
                <w:szCs w:val="20"/>
              </w:rPr>
            </w:pPr>
            <w:r w:rsidRPr="00B1745A">
              <w:rPr>
                <w:rFonts w:ascii="Arial" w:hAnsi="Arial" w:cs="Arial"/>
                <w:b/>
                <w:bCs/>
                <w:sz w:val="20"/>
                <w:szCs w:val="20"/>
              </w:rPr>
              <w:t>J. m.</w:t>
            </w:r>
          </w:p>
        </w:tc>
        <w:tc>
          <w:tcPr>
            <w:tcW w:w="1884" w:type="pct"/>
            <w:shd w:val="clear" w:color="auto" w:fill="C0C0C0"/>
            <w:vAlign w:val="center"/>
          </w:tcPr>
          <w:p w14:paraId="18929F1B" w14:textId="77777777" w:rsidR="00686C73" w:rsidRPr="00B1745A" w:rsidRDefault="00686C73" w:rsidP="00E14C2A">
            <w:pPr>
              <w:spacing w:before="60" w:after="60" w:line="240" w:lineRule="auto"/>
              <w:jc w:val="center"/>
              <w:rPr>
                <w:rFonts w:ascii="Arial" w:hAnsi="Arial" w:cs="Arial"/>
                <w:b/>
                <w:bCs/>
                <w:sz w:val="20"/>
                <w:szCs w:val="20"/>
              </w:rPr>
            </w:pPr>
            <w:r w:rsidRPr="00B1745A">
              <w:rPr>
                <w:rFonts w:ascii="Arial" w:hAnsi="Arial" w:cs="Arial"/>
                <w:b/>
                <w:bCs/>
                <w:sz w:val="20"/>
                <w:szCs w:val="20"/>
              </w:rPr>
              <w:t>Stan na dzień 31.12.2014r.</w:t>
            </w:r>
          </w:p>
        </w:tc>
      </w:tr>
      <w:tr w:rsidR="00686C73" w:rsidRPr="00B1745A" w14:paraId="7DE1048C" w14:textId="77777777" w:rsidTr="00720097">
        <w:trPr>
          <w:trHeight w:val="255"/>
        </w:trPr>
        <w:tc>
          <w:tcPr>
            <w:tcW w:w="2578" w:type="pct"/>
            <w:shd w:val="clear" w:color="auto" w:fill="auto"/>
            <w:noWrap/>
            <w:vAlign w:val="center"/>
          </w:tcPr>
          <w:p w14:paraId="1BFFAE8B" w14:textId="77777777" w:rsidR="00686C73" w:rsidRPr="00B1745A" w:rsidRDefault="00686C73" w:rsidP="00E14C2A">
            <w:pPr>
              <w:spacing w:before="60" w:after="60" w:line="240" w:lineRule="auto"/>
              <w:jc w:val="both"/>
              <w:rPr>
                <w:rFonts w:ascii="Arial" w:hAnsi="Arial" w:cs="Arial"/>
                <w:sz w:val="20"/>
                <w:szCs w:val="20"/>
              </w:rPr>
            </w:pPr>
            <w:r w:rsidRPr="00B1745A">
              <w:rPr>
                <w:rFonts w:ascii="Arial" w:hAnsi="Arial" w:cs="Arial"/>
                <w:sz w:val="20"/>
                <w:szCs w:val="20"/>
              </w:rPr>
              <w:t>do 1 ha włącznie</w:t>
            </w:r>
          </w:p>
        </w:tc>
        <w:tc>
          <w:tcPr>
            <w:tcW w:w="539" w:type="pct"/>
            <w:shd w:val="clear" w:color="auto" w:fill="auto"/>
            <w:noWrap/>
            <w:vAlign w:val="center"/>
          </w:tcPr>
          <w:p w14:paraId="3AD7C098" w14:textId="77777777" w:rsidR="00686C73" w:rsidRPr="00B1745A" w:rsidRDefault="00686C73" w:rsidP="00E14C2A">
            <w:pPr>
              <w:spacing w:before="60" w:after="60" w:line="240" w:lineRule="auto"/>
              <w:jc w:val="center"/>
              <w:rPr>
                <w:rFonts w:ascii="Arial" w:hAnsi="Arial" w:cs="Arial"/>
                <w:bCs/>
                <w:sz w:val="20"/>
                <w:szCs w:val="20"/>
              </w:rPr>
            </w:pPr>
            <w:r w:rsidRPr="00B1745A">
              <w:rPr>
                <w:rFonts w:ascii="Arial" w:hAnsi="Arial" w:cs="Arial"/>
                <w:bCs/>
                <w:sz w:val="20"/>
                <w:szCs w:val="20"/>
              </w:rPr>
              <w:t>Szt.</w:t>
            </w:r>
          </w:p>
        </w:tc>
        <w:tc>
          <w:tcPr>
            <w:tcW w:w="1884" w:type="pct"/>
            <w:vAlign w:val="center"/>
          </w:tcPr>
          <w:p w14:paraId="0204669B" w14:textId="7DC984CC" w:rsidR="00686C73" w:rsidRPr="00B1745A" w:rsidRDefault="00B1745A" w:rsidP="00E14C2A">
            <w:pPr>
              <w:spacing w:before="60" w:after="60" w:line="240" w:lineRule="auto"/>
              <w:jc w:val="center"/>
              <w:rPr>
                <w:rFonts w:ascii="Arial" w:hAnsi="Arial" w:cs="Arial"/>
                <w:b/>
                <w:bCs/>
                <w:sz w:val="20"/>
                <w:szCs w:val="20"/>
              </w:rPr>
            </w:pPr>
            <w:r w:rsidRPr="00B1745A">
              <w:rPr>
                <w:rFonts w:ascii="Arial" w:hAnsi="Arial" w:cs="Arial"/>
                <w:b/>
                <w:bCs/>
                <w:sz w:val="20"/>
                <w:szCs w:val="20"/>
              </w:rPr>
              <w:t>543</w:t>
            </w:r>
          </w:p>
        </w:tc>
      </w:tr>
      <w:tr w:rsidR="00686C73" w:rsidRPr="00B1745A" w14:paraId="65E32766" w14:textId="77777777" w:rsidTr="00720097">
        <w:trPr>
          <w:trHeight w:val="255"/>
        </w:trPr>
        <w:tc>
          <w:tcPr>
            <w:tcW w:w="2578" w:type="pct"/>
            <w:shd w:val="clear" w:color="auto" w:fill="auto"/>
            <w:noWrap/>
            <w:vAlign w:val="center"/>
          </w:tcPr>
          <w:p w14:paraId="3C787090" w14:textId="77777777" w:rsidR="00686C73" w:rsidRPr="00B1745A" w:rsidRDefault="00686C73" w:rsidP="00E14C2A">
            <w:pPr>
              <w:spacing w:before="60" w:after="60" w:line="240" w:lineRule="auto"/>
              <w:jc w:val="both"/>
              <w:rPr>
                <w:rFonts w:ascii="Arial" w:hAnsi="Arial" w:cs="Arial"/>
                <w:sz w:val="20"/>
                <w:szCs w:val="20"/>
              </w:rPr>
            </w:pPr>
            <w:r w:rsidRPr="00B1745A">
              <w:rPr>
                <w:rFonts w:ascii="Arial" w:hAnsi="Arial" w:cs="Arial"/>
                <w:sz w:val="20"/>
                <w:szCs w:val="20"/>
              </w:rPr>
              <w:t>1 – 5 ha</w:t>
            </w:r>
          </w:p>
        </w:tc>
        <w:tc>
          <w:tcPr>
            <w:tcW w:w="539" w:type="pct"/>
            <w:shd w:val="clear" w:color="auto" w:fill="auto"/>
            <w:noWrap/>
            <w:vAlign w:val="center"/>
          </w:tcPr>
          <w:p w14:paraId="73831EE6" w14:textId="77777777" w:rsidR="00686C73" w:rsidRPr="00B1745A" w:rsidRDefault="00686C73" w:rsidP="00E14C2A">
            <w:pPr>
              <w:spacing w:before="60" w:after="60" w:line="240" w:lineRule="auto"/>
              <w:jc w:val="center"/>
              <w:rPr>
                <w:rFonts w:ascii="Arial" w:hAnsi="Arial" w:cs="Arial"/>
                <w:b/>
                <w:bCs/>
                <w:sz w:val="20"/>
                <w:szCs w:val="20"/>
              </w:rPr>
            </w:pPr>
            <w:r w:rsidRPr="00B1745A">
              <w:rPr>
                <w:rFonts w:ascii="Arial" w:hAnsi="Arial" w:cs="Arial"/>
                <w:bCs/>
                <w:sz w:val="20"/>
                <w:szCs w:val="20"/>
              </w:rPr>
              <w:t>Szt.</w:t>
            </w:r>
          </w:p>
        </w:tc>
        <w:tc>
          <w:tcPr>
            <w:tcW w:w="1884" w:type="pct"/>
            <w:vAlign w:val="center"/>
          </w:tcPr>
          <w:p w14:paraId="08454E8D" w14:textId="769064E1" w:rsidR="00686C73" w:rsidRPr="00B1745A" w:rsidRDefault="00B1745A" w:rsidP="00E14C2A">
            <w:pPr>
              <w:spacing w:before="60" w:after="60" w:line="240" w:lineRule="auto"/>
              <w:jc w:val="center"/>
              <w:rPr>
                <w:rFonts w:ascii="Arial" w:hAnsi="Arial" w:cs="Arial"/>
                <w:b/>
                <w:bCs/>
                <w:sz w:val="20"/>
                <w:szCs w:val="20"/>
              </w:rPr>
            </w:pPr>
            <w:r w:rsidRPr="00B1745A">
              <w:rPr>
                <w:rFonts w:ascii="Arial" w:hAnsi="Arial" w:cs="Arial"/>
                <w:b/>
                <w:bCs/>
                <w:sz w:val="20"/>
                <w:szCs w:val="20"/>
              </w:rPr>
              <w:t>266</w:t>
            </w:r>
          </w:p>
        </w:tc>
      </w:tr>
      <w:tr w:rsidR="00686C73" w:rsidRPr="00B1745A" w14:paraId="09332B9A" w14:textId="77777777" w:rsidTr="00720097">
        <w:trPr>
          <w:trHeight w:val="255"/>
        </w:trPr>
        <w:tc>
          <w:tcPr>
            <w:tcW w:w="2578" w:type="pct"/>
            <w:shd w:val="clear" w:color="auto" w:fill="auto"/>
            <w:noWrap/>
            <w:vAlign w:val="center"/>
          </w:tcPr>
          <w:p w14:paraId="566B6C63" w14:textId="77777777" w:rsidR="00686C73" w:rsidRPr="00B1745A" w:rsidRDefault="00686C73" w:rsidP="00E14C2A">
            <w:pPr>
              <w:spacing w:before="60" w:after="60" w:line="240" w:lineRule="auto"/>
              <w:jc w:val="both"/>
              <w:rPr>
                <w:rFonts w:ascii="Arial" w:hAnsi="Arial" w:cs="Arial"/>
                <w:sz w:val="20"/>
                <w:szCs w:val="20"/>
              </w:rPr>
            </w:pPr>
            <w:r w:rsidRPr="00B1745A">
              <w:rPr>
                <w:rFonts w:ascii="Arial" w:hAnsi="Arial" w:cs="Arial"/>
                <w:sz w:val="20"/>
                <w:szCs w:val="20"/>
              </w:rPr>
              <w:t>5 – 10 ha</w:t>
            </w:r>
          </w:p>
        </w:tc>
        <w:tc>
          <w:tcPr>
            <w:tcW w:w="539" w:type="pct"/>
            <w:shd w:val="clear" w:color="auto" w:fill="auto"/>
            <w:noWrap/>
            <w:vAlign w:val="center"/>
          </w:tcPr>
          <w:p w14:paraId="722A073A" w14:textId="77777777" w:rsidR="00686C73" w:rsidRPr="00B1745A" w:rsidRDefault="00686C73" w:rsidP="00E14C2A">
            <w:pPr>
              <w:spacing w:before="60" w:after="60" w:line="240" w:lineRule="auto"/>
              <w:jc w:val="center"/>
              <w:rPr>
                <w:rFonts w:ascii="Arial" w:hAnsi="Arial" w:cs="Arial"/>
                <w:sz w:val="20"/>
                <w:szCs w:val="20"/>
              </w:rPr>
            </w:pPr>
            <w:r w:rsidRPr="00B1745A">
              <w:rPr>
                <w:rFonts w:ascii="Arial" w:hAnsi="Arial" w:cs="Arial"/>
                <w:bCs/>
                <w:sz w:val="20"/>
                <w:szCs w:val="20"/>
              </w:rPr>
              <w:t>Szt.</w:t>
            </w:r>
          </w:p>
        </w:tc>
        <w:tc>
          <w:tcPr>
            <w:tcW w:w="1884" w:type="pct"/>
            <w:vAlign w:val="center"/>
          </w:tcPr>
          <w:p w14:paraId="5164202C" w14:textId="361E9E8A" w:rsidR="00686C73" w:rsidRPr="00B1745A" w:rsidRDefault="00B1745A" w:rsidP="00E14C2A">
            <w:pPr>
              <w:spacing w:before="60" w:after="60" w:line="240" w:lineRule="auto"/>
              <w:jc w:val="center"/>
              <w:rPr>
                <w:rFonts w:ascii="Arial" w:hAnsi="Arial" w:cs="Arial"/>
                <w:b/>
                <w:bCs/>
                <w:sz w:val="20"/>
                <w:szCs w:val="20"/>
              </w:rPr>
            </w:pPr>
            <w:r w:rsidRPr="00B1745A">
              <w:rPr>
                <w:rFonts w:ascii="Arial" w:hAnsi="Arial" w:cs="Arial"/>
                <w:b/>
                <w:bCs/>
                <w:sz w:val="20"/>
                <w:szCs w:val="20"/>
              </w:rPr>
              <w:t>154</w:t>
            </w:r>
          </w:p>
        </w:tc>
      </w:tr>
      <w:tr w:rsidR="00686C73" w:rsidRPr="00686C73" w14:paraId="033327E6" w14:textId="77777777" w:rsidTr="00720097">
        <w:trPr>
          <w:trHeight w:val="255"/>
        </w:trPr>
        <w:tc>
          <w:tcPr>
            <w:tcW w:w="2578" w:type="pct"/>
            <w:shd w:val="clear" w:color="auto" w:fill="auto"/>
            <w:noWrap/>
            <w:vAlign w:val="center"/>
          </w:tcPr>
          <w:p w14:paraId="0B1C70D7" w14:textId="77777777" w:rsidR="00686C73" w:rsidRPr="00B1745A" w:rsidRDefault="00686C73" w:rsidP="00E14C2A">
            <w:pPr>
              <w:spacing w:before="60" w:after="60" w:line="240" w:lineRule="auto"/>
              <w:jc w:val="both"/>
              <w:rPr>
                <w:rFonts w:ascii="Arial" w:hAnsi="Arial" w:cs="Arial"/>
                <w:sz w:val="20"/>
                <w:szCs w:val="20"/>
              </w:rPr>
            </w:pPr>
            <w:r w:rsidRPr="00B1745A">
              <w:rPr>
                <w:rFonts w:ascii="Arial" w:hAnsi="Arial" w:cs="Arial"/>
                <w:sz w:val="20"/>
                <w:szCs w:val="20"/>
              </w:rPr>
              <w:t>10 ha i więcej</w:t>
            </w:r>
          </w:p>
        </w:tc>
        <w:tc>
          <w:tcPr>
            <w:tcW w:w="539" w:type="pct"/>
            <w:shd w:val="clear" w:color="auto" w:fill="auto"/>
            <w:noWrap/>
            <w:vAlign w:val="center"/>
          </w:tcPr>
          <w:p w14:paraId="5D219CEE" w14:textId="77777777" w:rsidR="00686C73" w:rsidRPr="00B1745A" w:rsidRDefault="00686C73" w:rsidP="00E14C2A">
            <w:pPr>
              <w:spacing w:before="60" w:after="60" w:line="240" w:lineRule="auto"/>
              <w:jc w:val="center"/>
              <w:rPr>
                <w:rFonts w:ascii="Arial" w:hAnsi="Arial" w:cs="Arial"/>
                <w:sz w:val="20"/>
                <w:szCs w:val="20"/>
              </w:rPr>
            </w:pPr>
            <w:r w:rsidRPr="00B1745A">
              <w:rPr>
                <w:rFonts w:ascii="Arial" w:hAnsi="Arial" w:cs="Arial"/>
                <w:bCs/>
                <w:sz w:val="20"/>
                <w:szCs w:val="20"/>
              </w:rPr>
              <w:t>Szt.</w:t>
            </w:r>
          </w:p>
        </w:tc>
        <w:tc>
          <w:tcPr>
            <w:tcW w:w="1884" w:type="pct"/>
            <w:vAlign w:val="center"/>
          </w:tcPr>
          <w:p w14:paraId="6D8E3278" w14:textId="69D569BE" w:rsidR="00686C73" w:rsidRPr="00B1745A" w:rsidRDefault="00B1745A" w:rsidP="00E14C2A">
            <w:pPr>
              <w:spacing w:before="60" w:after="60" w:line="240" w:lineRule="auto"/>
              <w:jc w:val="center"/>
              <w:rPr>
                <w:rFonts w:ascii="Arial" w:hAnsi="Arial" w:cs="Arial"/>
                <w:b/>
                <w:bCs/>
                <w:sz w:val="20"/>
                <w:szCs w:val="20"/>
              </w:rPr>
            </w:pPr>
            <w:r w:rsidRPr="00B1745A">
              <w:rPr>
                <w:rFonts w:ascii="Arial" w:hAnsi="Arial" w:cs="Arial"/>
                <w:b/>
                <w:bCs/>
                <w:sz w:val="20"/>
                <w:szCs w:val="20"/>
              </w:rPr>
              <w:t>235</w:t>
            </w:r>
          </w:p>
        </w:tc>
      </w:tr>
    </w:tbl>
    <w:p w14:paraId="5C8E513C" w14:textId="30AEF5F5" w:rsidR="00686C73" w:rsidRPr="00344681" w:rsidRDefault="00344681" w:rsidP="00686C73">
      <w:pPr>
        <w:spacing w:before="120" w:after="120" w:line="360" w:lineRule="auto"/>
        <w:jc w:val="right"/>
        <w:rPr>
          <w:rFonts w:ascii="Arial" w:hAnsi="Arial" w:cs="Arial"/>
          <w:sz w:val="18"/>
          <w:szCs w:val="18"/>
        </w:rPr>
      </w:pPr>
      <w:r w:rsidRPr="00C80B39">
        <w:rPr>
          <w:rFonts w:ascii="Arial" w:hAnsi="Arial" w:cs="Arial"/>
          <w:sz w:val="18"/>
          <w:szCs w:val="18"/>
        </w:rPr>
        <w:t xml:space="preserve">Źródło: </w:t>
      </w:r>
      <w:r w:rsidR="00C80B39" w:rsidRPr="00C80B39">
        <w:rPr>
          <w:rFonts w:ascii="Arial" w:hAnsi="Arial" w:cs="Arial"/>
          <w:sz w:val="18"/>
          <w:szCs w:val="18"/>
        </w:rPr>
        <w:t xml:space="preserve">Dane Urzędu Miejskiego w </w:t>
      </w:r>
      <w:proofErr w:type="spellStart"/>
      <w:r w:rsidR="00C80B39" w:rsidRPr="00C80B39">
        <w:rPr>
          <w:rFonts w:ascii="Arial" w:hAnsi="Arial" w:cs="Arial"/>
          <w:sz w:val="18"/>
          <w:szCs w:val="18"/>
        </w:rPr>
        <w:t>Poniecu</w:t>
      </w:r>
      <w:proofErr w:type="spellEnd"/>
    </w:p>
    <w:p w14:paraId="5D779F27" w14:textId="788ED0BA" w:rsidR="00686C73" w:rsidRPr="003A213B" w:rsidRDefault="00686C73" w:rsidP="003A213B">
      <w:pPr>
        <w:spacing w:after="0" w:line="360" w:lineRule="auto"/>
        <w:jc w:val="both"/>
        <w:rPr>
          <w:rFonts w:ascii="Arial" w:hAnsi="Arial" w:cs="Arial"/>
        </w:rPr>
      </w:pPr>
      <w:r w:rsidRPr="0037221F">
        <w:rPr>
          <w:rFonts w:ascii="Arial" w:hAnsi="Arial" w:cs="Arial"/>
        </w:rPr>
        <w:t xml:space="preserve">Zgodnie z Powszechnym Spisem Rolnym przeprowadzonym w 2010 roku, największa powierzchnia gruntów rolnych przeznaczona była pod zasiew </w:t>
      </w:r>
      <w:r w:rsidR="0037221F" w:rsidRPr="0037221F">
        <w:rPr>
          <w:rFonts w:ascii="Arial" w:hAnsi="Arial" w:cs="Arial"/>
        </w:rPr>
        <w:t>zb</w:t>
      </w:r>
      <w:r w:rsidR="00E14C2A">
        <w:rPr>
          <w:rFonts w:ascii="Arial" w:hAnsi="Arial" w:cs="Arial"/>
        </w:rPr>
        <w:t>óż</w:t>
      </w:r>
      <w:bookmarkStart w:id="77" w:name="_Toc391229939"/>
      <w:r w:rsidR="00E14C2A">
        <w:rPr>
          <w:rFonts w:ascii="Arial" w:hAnsi="Arial" w:cs="Arial"/>
        </w:rPr>
        <w:t xml:space="preserve"> (przede wszystkim pod zasiew pszenicy ozimej i pszenżyta ozimego)  oraz upraw przemysłowych.</w:t>
      </w:r>
    </w:p>
    <w:p w14:paraId="51219513" w14:textId="77777777" w:rsidR="00686C73" w:rsidRPr="0037221F" w:rsidRDefault="00686C73" w:rsidP="00686C73">
      <w:pPr>
        <w:pStyle w:val="Legenda"/>
        <w:spacing w:before="240" w:after="120" w:line="240" w:lineRule="auto"/>
        <w:jc w:val="center"/>
        <w:rPr>
          <w:rFonts w:ascii="Arial" w:hAnsi="Arial" w:cs="Arial"/>
        </w:rPr>
      </w:pPr>
      <w:bookmarkStart w:id="78" w:name="_Toc437865444"/>
      <w:r w:rsidRPr="0037221F">
        <w:rPr>
          <w:rFonts w:ascii="Arial" w:hAnsi="Arial" w:cs="Arial"/>
        </w:rPr>
        <w:t xml:space="preserve">Tabela </w:t>
      </w:r>
      <w:r w:rsidR="00E741D8" w:rsidRPr="0037221F">
        <w:rPr>
          <w:rFonts w:ascii="Arial" w:hAnsi="Arial" w:cs="Arial"/>
        </w:rPr>
        <w:fldChar w:fldCharType="begin"/>
      </w:r>
      <w:r w:rsidRPr="0037221F">
        <w:rPr>
          <w:rFonts w:ascii="Arial" w:hAnsi="Arial" w:cs="Arial"/>
        </w:rPr>
        <w:instrText xml:space="preserve"> SEQ Tabela \* ARABIC </w:instrText>
      </w:r>
      <w:r w:rsidR="00E741D8" w:rsidRPr="0037221F">
        <w:rPr>
          <w:rFonts w:ascii="Arial" w:hAnsi="Arial" w:cs="Arial"/>
        </w:rPr>
        <w:fldChar w:fldCharType="separate"/>
      </w:r>
      <w:r w:rsidR="00860289">
        <w:rPr>
          <w:rFonts w:ascii="Arial" w:hAnsi="Arial" w:cs="Arial"/>
          <w:noProof/>
        </w:rPr>
        <w:t>7</w:t>
      </w:r>
      <w:r w:rsidR="00E741D8" w:rsidRPr="0037221F">
        <w:rPr>
          <w:rFonts w:ascii="Arial" w:hAnsi="Arial" w:cs="Arial"/>
        </w:rPr>
        <w:fldChar w:fldCharType="end"/>
      </w:r>
      <w:r w:rsidRPr="0037221F">
        <w:rPr>
          <w:rFonts w:ascii="Arial" w:hAnsi="Arial" w:cs="Arial"/>
        </w:rPr>
        <w:t xml:space="preserve">. Struktura zasiewów na terenie Gminy </w:t>
      </w:r>
      <w:r w:rsidR="0037221F" w:rsidRPr="0037221F">
        <w:rPr>
          <w:rFonts w:ascii="Arial" w:hAnsi="Arial" w:cs="Arial"/>
        </w:rPr>
        <w:t>Poniec</w:t>
      </w:r>
      <w:r w:rsidRPr="0037221F">
        <w:rPr>
          <w:rFonts w:ascii="Arial" w:hAnsi="Arial" w:cs="Arial"/>
        </w:rPr>
        <w:t xml:space="preserve"> w 2010 roku</w:t>
      </w:r>
      <w:bookmarkEnd w:id="77"/>
      <w:bookmarkEnd w:id="78"/>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4502"/>
        <w:gridCol w:w="2610"/>
        <w:gridCol w:w="2098"/>
      </w:tblGrid>
      <w:tr w:rsidR="0037221F" w:rsidRPr="0037221F" w14:paraId="38E0B543" w14:textId="77777777" w:rsidTr="00862733">
        <w:trPr>
          <w:trHeight w:val="20"/>
          <w:tblHeader/>
        </w:trPr>
        <w:tc>
          <w:tcPr>
            <w:tcW w:w="2444" w:type="pct"/>
            <w:shd w:val="clear" w:color="000000" w:fill="BFBFBF"/>
            <w:vAlign w:val="bottom"/>
            <w:hideMark/>
          </w:tcPr>
          <w:p w14:paraId="1060E80D" w14:textId="77777777" w:rsidR="0037221F" w:rsidRPr="0037221F" w:rsidRDefault="0037221F" w:rsidP="0037221F">
            <w:pPr>
              <w:spacing w:before="60" w:after="60" w:line="240" w:lineRule="auto"/>
              <w:jc w:val="center"/>
              <w:rPr>
                <w:rFonts w:ascii="Arial" w:eastAsia="Times New Roman" w:hAnsi="Arial" w:cs="Arial"/>
                <w:b/>
                <w:bCs/>
                <w:sz w:val="20"/>
                <w:szCs w:val="20"/>
                <w:lang w:eastAsia="pl-PL"/>
              </w:rPr>
            </w:pPr>
            <w:r w:rsidRPr="0037221F">
              <w:rPr>
                <w:rFonts w:ascii="Arial" w:eastAsia="Times New Roman" w:hAnsi="Arial" w:cs="Arial"/>
                <w:b/>
                <w:bCs/>
                <w:sz w:val="20"/>
                <w:szCs w:val="20"/>
                <w:lang w:eastAsia="pl-PL"/>
              </w:rPr>
              <w:t>Wyszczególnienie</w:t>
            </w:r>
          </w:p>
        </w:tc>
        <w:tc>
          <w:tcPr>
            <w:tcW w:w="1417" w:type="pct"/>
            <w:shd w:val="clear" w:color="000000" w:fill="BFBFBF"/>
            <w:vAlign w:val="bottom"/>
            <w:hideMark/>
          </w:tcPr>
          <w:p w14:paraId="70B2EEA5" w14:textId="77777777" w:rsidR="0037221F" w:rsidRPr="0037221F" w:rsidRDefault="0037221F" w:rsidP="0037221F">
            <w:pPr>
              <w:spacing w:before="60" w:after="60" w:line="240" w:lineRule="auto"/>
              <w:jc w:val="center"/>
              <w:rPr>
                <w:rFonts w:ascii="Arial" w:eastAsia="Times New Roman" w:hAnsi="Arial" w:cs="Arial"/>
                <w:b/>
                <w:bCs/>
                <w:sz w:val="20"/>
                <w:szCs w:val="20"/>
                <w:lang w:eastAsia="pl-PL"/>
              </w:rPr>
            </w:pPr>
            <w:r w:rsidRPr="0037221F">
              <w:rPr>
                <w:rFonts w:ascii="Arial" w:eastAsia="Times New Roman" w:hAnsi="Arial" w:cs="Arial"/>
                <w:b/>
                <w:bCs/>
                <w:sz w:val="20"/>
                <w:szCs w:val="20"/>
                <w:lang w:eastAsia="pl-PL"/>
              </w:rPr>
              <w:t>jednostka miary</w:t>
            </w:r>
          </w:p>
        </w:tc>
        <w:tc>
          <w:tcPr>
            <w:tcW w:w="1139" w:type="pct"/>
            <w:shd w:val="clear" w:color="000000" w:fill="BFBFBF"/>
            <w:vAlign w:val="bottom"/>
            <w:hideMark/>
          </w:tcPr>
          <w:p w14:paraId="1B7A2B6D" w14:textId="77777777" w:rsidR="0037221F" w:rsidRPr="0037221F" w:rsidRDefault="0037221F" w:rsidP="0037221F">
            <w:pPr>
              <w:spacing w:before="60" w:after="60" w:line="240" w:lineRule="auto"/>
              <w:jc w:val="center"/>
              <w:rPr>
                <w:rFonts w:ascii="Arial" w:eastAsia="Times New Roman" w:hAnsi="Arial" w:cs="Arial"/>
                <w:b/>
                <w:bCs/>
                <w:sz w:val="20"/>
                <w:szCs w:val="20"/>
                <w:lang w:eastAsia="pl-PL"/>
              </w:rPr>
            </w:pPr>
            <w:r w:rsidRPr="0037221F">
              <w:rPr>
                <w:rFonts w:ascii="Arial" w:eastAsia="Times New Roman" w:hAnsi="Arial" w:cs="Arial"/>
                <w:b/>
                <w:bCs/>
                <w:sz w:val="20"/>
                <w:szCs w:val="20"/>
                <w:lang w:eastAsia="pl-PL"/>
              </w:rPr>
              <w:t>2010</w:t>
            </w:r>
          </w:p>
        </w:tc>
      </w:tr>
      <w:tr w:rsidR="0037221F" w:rsidRPr="0037221F" w14:paraId="55D13C27" w14:textId="77777777" w:rsidTr="0037221F">
        <w:trPr>
          <w:trHeight w:val="20"/>
        </w:trPr>
        <w:tc>
          <w:tcPr>
            <w:tcW w:w="2444" w:type="pct"/>
            <w:shd w:val="clear" w:color="auto" w:fill="auto"/>
            <w:vAlign w:val="center"/>
            <w:hideMark/>
          </w:tcPr>
          <w:p w14:paraId="1F969BD1" w14:textId="77777777" w:rsidR="0037221F" w:rsidRPr="0037221F" w:rsidRDefault="0037221F" w:rsidP="0037221F">
            <w:pPr>
              <w:spacing w:before="60" w:after="60" w:line="240" w:lineRule="auto"/>
              <w:ind w:firstLineChars="100" w:firstLine="201"/>
              <w:rPr>
                <w:rFonts w:ascii="Arial" w:eastAsia="Times New Roman" w:hAnsi="Arial" w:cs="Arial"/>
                <w:b/>
                <w:sz w:val="20"/>
                <w:szCs w:val="20"/>
                <w:lang w:eastAsia="pl-PL"/>
              </w:rPr>
            </w:pPr>
            <w:r w:rsidRPr="0037221F">
              <w:rPr>
                <w:rFonts w:ascii="Arial" w:eastAsia="Times New Roman" w:hAnsi="Arial" w:cs="Arial"/>
                <w:b/>
                <w:sz w:val="20"/>
                <w:szCs w:val="20"/>
                <w:lang w:eastAsia="pl-PL"/>
              </w:rPr>
              <w:t>ogółem</w:t>
            </w:r>
          </w:p>
        </w:tc>
        <w:tc>
          <w:tcPr>
            <w:tcW w:w="1417" w:type="pct"/>
            <w:shd w:val="clear" w:color="auto" w:fill="auto"/>
            <w:noWrap/>
            <w:vAlign w:val="center"/>
            <w:hideMark/>
          </w:tcPr>
          <w:p w14:paraId="6FE4578C"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25FF7FA9"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6</w:t>
            </w:r>
            <w:r>
              <w:rPr>
                <w:rFonts w:ascii="Arial" w:eastAsia="Times New Roman" w:hAnsi="Arial" w:cs="Arial"/>
                <w:sz w:val="20"/>
                <w:szCs w:val="20"/>
                <w:lang w:eastAsia="pl-PL"/>
              </w:rPr>
              <w:t xml:space="preserve"> </w:t>
            </w:r>
            <w:r w:rsidRPr="0037221F">
              <w:rPr>
                <w:rFonts w:ascii="Arial" w:eastAsia="Times New Roman" w:hAnsi="Arial" w:cs="Arial"/>
                <w:sz w:val="20"/>
                <w:szCs w:val="20"/>
                <w:lang w:eastAsia="pl-PL"/>
              </w:rPr>
              <w:t>373,01</w:t>
            </w:r>
          </w:p>
        </w:tc>
      </w:tr>
      <w:tr w:rsidR="0037221F" w:rsidRPr="0037221F" w14:paraId="3C9D7CCB" w14:textId="77777777" w:rsidTr="0037221F">
        <w:trPr>
          <w:trHeight w:val="20"/>
        </w:trPr>
        <w:tc>
          <w:tcPr>
            <w:tcW w:w="2444" w:type="pct"/>
            <w:shd w:val="clear" w:color="auto" w:fill="auto"/>
            <w:vAlign w:val="center"/>
            <w:hideMark/>
          </w:tcPr>
          <w:p w14:paraId="56FD8221" w14:textId="77777777" w:rsidR="0037221F" w:rsidRPr="0037221F" w:rsidRDefault="0037221F" w:rsidP="0037221F">
            <w:pPr>
              <w:spacing w:before="60" w:after="60" w:line="240" w:lineRule="auto"/>
              <w:ind w:firstLineChars="100" w:firstLine="201"/>
              <w:rPr>
                <w:rFonts w:ascii="Arial" w:eastAsia="Times New Roman" w:hAnsi="Arial" w:cs="Arial"/>
                <w:b/>
                <w:sz w:val="20"/>
                <w:szCs w:val="20"/>
                <w:lang w:eastAsia="pl-PL"/>
              </w:rPr>
            </w:pPr>
            <w:r w:rsidRPr="0037221F">
              <w:rPr>
                <w:rFonts w:ascii="Arial" w:eastAsia="Times New Roman" w:hAnsi="Arial" w:cs="Arial"/>
                <w:b/>
                <w:sz w:val="20"/>
                <w:szCs w:val="20"/>
                <w:lang w:eastAsia="pl-PL"/>
              </w:rPr>
              <w:t>zboża razem</w:t>
            </w:r>
          </w:p>
        </w:tc>
        <w:tc>
          <w:tcPr>
            <w:tcW w:w="1417" w:type="pct"/>
            <w:shd w:val="clear" w:color="auto" w:fill="auto"/>
            <w:noWrap/>
            <w:vAlign w:val="center"/>
            <w:hideMark/>
          </w:tcPr>
          <w:p w14:paraId="5675FD49"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0782B66F"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4</w:t>
            </w:r>
            <w:r>
              <w:rPr>
                <w:rFonts w:ascii="Arial" w:eastAsia="Times New Roman" w:hAnsi="Arial" w:cs="Arial"/>
                <w:sz w:val="20"/>
                <w:szCs w:val="20"/>
                <w:lang w:eastAsia="pl-PL"/>
              </w:rPr>
              <w:t xml:space="preserve"> </w:t>
            </w:r>
            <w:r w:rsidRPr="0037221F">
              <w:rPr>
                <w:rFonts w:ascii="Arial" w:eastAsia="Times New Roman" w:hAnsi="Arial" w:cs="Arial"/>
                <w:sz w:val="20"/>
                <w:szCs w:val="20"/>
                <w:lang w:eastAsia="pl-PL"/>
              </w:rPr>
              <w:t>425,90</w:t>
            </w:r>
          </w:p>
        </w:tc>
      </w:tr>
      <w:tr w:rsidR="0037221F" w:rsidRPr="0037221F" w14:paraId="29FC53CE" w14:textId="77777777" w:rsidTr="0037221F">
        <w:trPr>
          <w:trHeight w:val="20"/>
        </w:trPr>
        <w:tc>
          <w:tcPr>
            <w:tcW w:w="2444" w:type="pct"/>
            <w:shd w:val="clear" w:color="auto" w:fill="auto"/>
            <w:vAlign w:val="center"/>
            <w:hideMark/>
          </w:tcPr>
          <w:p w14:paraId="00C941A1"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zboża podstawowe z mieszankami zbożowymi</w:t>
            </w:r>
          </w:p>
        </w:tc>
        <w:tc>
          <w:tcPr>
            <w:tcW w:w="1417" w:type="pct"/>
            <w:shd w:val="clear" w:color="auto" w:fill="auto"/>
            <w:noWrap/>
            <w:vAlign w:val="center"/>
            <w:hideMark/>
          </w:tcPr>
          <w:p w14:paraId="43E774B6"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21753EF0"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4</w:t>
            </w:r>
            <w:r>
              <w:rPr>
                <w:rFonts w:ascii="Arial" w:eastAsia="Times New Roman" w:hAnsi="Arial" w:cs="Arial"/>
                <w:sz w:val="20"/>
                <w:szCs w:val="20"/>
                <w:lang w:eastAsia="pl-PL"/>
              </w:rPr>
              <w:t xml:space="preserve"> </w:t>
            </w:r>
            <w:r w:rsidRPr="0037221F">
              <w:rPr>
                <w:rFonts w:ascii="Arial" w:eastAsia="Times New Roman" w:hAnsi="Arial" w:cs="Arial"/>
                <w:sz w:val="20"/>
                <w:szCs w:val="20"/>
                <w:lang w:eastAsia="pl-PL"/>
              </w:rPr>
              <w:t>060,86</w:t>
            </w:r>
          </w:p>
        </w:tc>
      </w:tr>
      <w:tr w:rsidR="0037221F" w:rsidRPr="0037221F" w14:paraId="5DB6FF8B" w14:textId="77777777" w:rsidTr="0037221F">
        <w:trPr>
          <w:trHeight w:val="20"/>
        </w:trPr>
        <w:tc>
          <w:tcPr>
            <w:tcW w:w="2444" w:type="pct"/>
            <w:shd w:val="clear" w:color="auto" w:fill="auto"/>
            <w:vAlign w:val="center"/>
            <w:hideMark/>
          </w:tcPr>
          <w:p w14:paraId="5027DEC6"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pszenica ozima</w:t>
            </w:r>
          </w:p>
        </w:tc>
        <w:tc>
          <w:tcPr>
            <w:tcW w:w="1417" w:type="pct"/>
            <w:shd w:val="clear" w:color="auto" w:fill="auto"/>
            <w:noWrap/>
            <w:vAlign w:val="center"/>
            <w:hideMark/>
          </w:tcPr>
          <w:p w14:paraId="249A4313"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4D0BEE04"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999,69</w:t>
            </w:r>
          </w:p>
        </w:tc>
      </w:tr>
      <w:tr w:rsidR="0037221F" w:rsidRPr="0037221F" w14:paraId="41FFCE85" w14:textId="77777777" w:rsidTr="0037221F">
        <w:trPr>
          <w:trHeight w:val="20"/>
        </w:trPr>
        <w:tc>
          <w:tcPr>
            <w:tcW w:w="2444" w:type="pct"/>
            <w:shd w:val="clear" w:color="auto" w:fill="auto"/>
            <w:vAlign w:val="center"/>
            <w:hideMark/>
          </w:tcPr>
          <w:p w14:paraId="50766D82"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pszenica jara</w:t>
            </w:r>
          </w:p>
        </w:tc>
        <w:tc>
          <w:tcPr>
            <w:tcW w:w="1417" w:type="pct"/>
            <w:shd w:val="clear" w:color="auto" w:fill="auto"/>
            <w:noWrap/>
            <w:vAlign w:val="center"/>
            <w:hideMark/>
          </w:tcPr>
          <w:p w14:paraId="6A53F149"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315C6E4A"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55,72</w:t>
            </w:r>
          </w:p>
        </w:tc>
      </w:tr>
      <w:tr w:rsidR="0037221F" w:rsidRPr="0037221F" w14:paraId="26C45E8D" w14:textId="77777777" w:rsidTr="0037221F">
        <w:trPr>
          <w:trHeight w:val="20"/>
        </w:trPr>
        <w:tc>
          <w:tcPr>
            <w:tcW w:w="2444" w:type="pct"/>
            <w:shd w:val="clear" w:color="auto" w:fill="auto"/>
            <w:vAlign w:val="center"/>
            <w:hideMark/>
          </w:tcPr>
          <w:p w14:paraId="0DA2A2A8"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żyto</w:t>
            </w:r>
          </w:p>
        </w:tc>
        <w:tc>
          <w:tcPr>
            <w:tcW w:w="1417" w:type="pct"/>
            <w:shd w:val="clear" w:color="auto" w:fill="auto"/>
            <w:noWrap/>
            <w:vAlign w:val="center"/>
            <w:hideMark/>
          </w:tcPr>
          <w:p w14:paraId="3346AE72"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399F13B8"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353,45</w:t>
            </w:r>
          </w:p>
        </w:tc>
      </w:tr>
      <w:tr w:rsidR="0037221F" w:rsidRPr="0037221F" w14:paraId="3AC20613" w14:textId="77777777" w:rsidTr="0037221F">
        <w:trPr>
          <w:trHeight w:val="20"/>
        </w:trPr>
        <w:tc>
          <w:tcPr>
            <w:tcW w:w="2444" w:type="pct"/>
            <w:shd w:val="clear" w:color="auto" w:fill="auto"/>
            <w:vAlign w:val="center"/>
            <w:hideMark/>
          </w:tcPr>
          <w:p w14:paraId="566BFF7E"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jęczmień ozimy</w:t>
            </w:r>
          </w:p>
        </w:tc>
        <w:tc>
          <w:tcPr>
            <w:tcW w:w="1417" w:type="pct"/>
            <w:shd w:val="clear" w:color="auto" w:fill="auto"/>
            <w:noWrap/>
            <w:vAlign w:val="center"/>
            <w:hideMark/>
          </w:tcPr>
          <w:p w14:paraId="08356E6D"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04DA036C"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683,47</w:t>
            </w:r>
          </w:p>
        </w:tc>
      </w:tr>
      <w:tr w:rsidR="0037221F" w:rsidRPr="0037221F" w14:paraId="0B94362C" w14:textId="77777777" w:rsidTr="0037221F">
        <w:trPr>
          <w:trHeight w:val="20"/>
        </w:trPr>
        <w:tc>
          <w:tcPr>
            <w:tcW w:w="2444" w:type="pct"/>
            <w:shd w:val="clear" w:color="auto" w:fill="auto"/>
            <w:vAlign w:val="center"/>
            <w:hideMark/>
          </w:tcPr>
          <w:p w14:paraId="406FD773"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jęczmień jary</w:t>
            </w:r>
          </w:p>
        </w:tc>
        <w:tc>
          <w:tcPr>
            <w:tcW w:w="1417" w:type="pct"/>
            <w:shd w:val="clear" w:color="auto" w:fill="auto"/>
            <w:noWrap/>
            <w:vAlign w:val="center"/>
            <w:hideMark/>
          </w:tcPr>
          <w:p w14:paraId="1DA93ABC"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003EFD9E"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479,55</w:t>
            </w:r>
          </w:p>
        </w:tc>
      </w:tr>
      <w:tr w:rsidR="0037221F" w:rsidRPr="0037221F" w14:paraId="41E60659" w14:textId="77777777" w:rsidTr="0037221F">
        <w:trPr>
          <w:trHeight w:val="20"/>
        </w:trPr>
        <w:tc>
          <w:tcPr>
            <w:tcW w:w="2444" w:type="pct"/>
            <w:shd w:val="clear" w:color="auto" w:fill="auto"/>
            <w:vAlign w:val="center"/>
            <w:hideMark/>
          </w:tcPr>
          <w:p w14:paraId="4FEEEA0F"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owies</w:t>
            </w:r>
          </w:p>
        </w:tc>
        <w:tc>
          <w:tcPr>
            <w:tcW w:w="1417" w:type="pct"/>
            <w:shd w:val="clear" w:color="auto" w:fill="auto"/>
            <w:noWrap/>
            <w:vAlign w:val="center"/>
            <w:hideMark/>
          </w:tcPr>
          <w:p w14:paraId="1B9632E2"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6C2AD2CD"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83,17</w:t>
            </w:r>
          </w:p>
        </w:tc>
      </w:tr>
      <w:tr w:rsidR="0037221F" w:rsidRPr="0037221F" w14:paraId="21195205" w14:textId="77777777" w:rsidTr="0037221F">
        <w:trPr>
          <w:trHeight w:val="20"/>
        </w:trPr>
        <w:tc>
          <w:tcPr>
            <w:tcW w:w="2444" w:type="pct"/>
            <w:shd w:val="clear" w:color="auto" w:fill="auto"/>
            <w:vAlign w:val="center"/>
            <w:hideMark/>
          </w:tcPr>
          <w:p w14:paraId="308E522F"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pszenżyto ozime</w:t>
            </w:r>
          </w:p>
        </w:tc>
        <w:tc>
          <w:tcPr>
            <w:tcW w:w="1417" w:type="pct"/>
            <w:shd w:val="clear" w:color="auto" w:fill="auto"/>
            <w:noWrap/>
            <w:vAlign w:val="center"/>
            <w:hideMark/>
          </w:tcPr>
          <w:p w14:paraId="5EF3A459"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43F4CAEA"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965,63</w:t>
            </w:r>
          </w:p>
        </w:tc>
      </w:tr>
      <w:tr w:rsidR="0037221F" w:rsidRPr="0037221F" w14:paraId="7CE16751" w14:textId="77777777" w:rsidTr="0037221F">
        <w:trPr>
          <w:trHeight w:val="20"/>
        </w:trPr>
        <w:tc>
          <w:tcPr>
            <w:tcW w:w="2444" w:type="pct"/>
            <w:shd w:val="clear" w:color="auto" w:fill="auto"/>
            <w:vAlign w:val="center"/>
            <w:hideMark/>
          </w:tcPr>
          <w:p w14:paraId="636C4994"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pszenżyto jare</w:t>
            </w:r>
          </w:p>
        </w:tc>
        <w:tc>
          <w:tcPr>
            <w:tcW w:w="1417" w:type="pct"/>
            <w:shd w:val="clear" w:color="auto" w:fill="auto"/>
            <w:noWrap/>
            <w:vAlign w:val="center"/>
            <w:hideMark/>
          </w:tcPr>
          <w:p w14:paraId="4C4FA2B5"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2621E1D5"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30,11</w:t>
            </w:r>
          </w:p>
        </w:tc>
      </w:tr>
      <w:tr w:rsidR="0037221F" w:rsidRPr="0037221F" w14:paraId="158F6AC9" w14:textId="77777777" w:rsidTr="0037221F">
        <w:trPr>
          <w:trHeight w:val="20"/>
        </w:trPr>
        <w:tc>
          <w:tcPr>
            <w:tcW w:w="2444" w:type="pct"/>
            <w:shd w:val="clear" w:color="auto" w:fill="auto"/>
            <w:vAlign w:val="center"/>
            <w:hideMark/>
          </w:tcPr>
          <w:p w14:paraId="6E457E71"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mieszanki zbożowe ozime</w:t>
            </w:r>
          </w:p>
        </w:tc>
        <w:tc>
          <w:tcPr>
            <w:tcW w:w="1417" w:type="pct"/>
            <w:shd w:val="clear" w:color="auto" w:fill="auto"/>
            <w:noWrap/>
            <w:vAlign w:val="center"/>
            <w:hideMark/>
          </w:tcPr>
          <w:p w14:paraId="7B10A42B"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4876EDD9"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82,22</w:t>
            </w:r>
          </w:p>
        </w:tc>
      </w:tr>
      <w:tr w:rsidR="0037221F" w:rsidRPr="0037221F" w14:paraId="6B0A82A6" w14:textId="77777777" w:rsidTr="0037221F">
        <w:trPr>
          <w:trHeight w:val="20"/>
        </w:trPr>
        <w:tc>
          <w:tcPr>
            <w:tcW w:w="2444" w:type="pct"/>
            <w:shd w:val="clear" w:color="auto" w:fill="auto"/>
            <w:vAlign w:val="center"/>
            <w:hideMark/>
          </w:tcPr>
          <w:p w14:paraId="3A006967"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mieszanki zbożowe jare</w:t>
            </w:r>
          </w:p>
        </w:tc>
        <w:tc>
          <w:tcPr>
            <w:tcW w:w="1417" w:type="pct"/>
            <w:shd w:val="clear" w:color="auto" w:fill="auto"/>
            <w:noWrap/>
            <w:vAlign w:val="center"/>
            <w:hideMark/>
          </w:tcPr>
          <w:p w14:paraId="3CD859BA"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52F70F15"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327,85</w:t>
            </w:r>
          </w:p>
        </w:tc>
      </w:tr>
      <w:tr w:rsidR="0037221F" w:rsidRPr="0037221F" w14:paraId="772C9626" w14:textId="77777777" w:rsidTr="0037221F">
        <w:trPr>
          <w:trHeight w:val="20"/>
        </w:trPr>
        <w:tc>
          <w:tcPr>
            <w:tcW w:w="2444" w:type="pct"/>
            <w:shd w:val="clear" w:color="auto" w:fill="auto"/>
            <w:vAlign w:val="center"/>
            <w:hideMark/>
          </w:tcPr>
          <w:p w14:paraId="0D431B56"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kukurydza na ziarno</w:t>
            </w:r>
          </w:p>
        </w:tc>
        <w:tc>
          <w:tcPr>
            <w:tcW w:w="1417" w:type="pct"/>
            <w:shd w:val="clear" w:color="auto" w:fill="auto"/>
            <w:noWrap/>
            <w:vAlign w:val="center"/>
            <w:hideMark/>
          </w:tcPr>
          <w:p w14:paraId="627C5DA0"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5820A37B"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351,43</w:t>
            </w:r>
          </w:p>
        </w:tc>
      </w:tr>
      <w:tr w:rsidR="0037221F" w:rsidRPr="0037221F" w14:paraId="68756688" w14:textId="77777777" w:rsidTr="0037221F">
        <w:trPr>
          <w:trHeight w:val="20"/>
        </w:trPr>
        <w:tc>
          <w:tcPr>
            <w:tcW w:w="2444" w:type="pct"/>
            <w:shd w:val="clear" w:color="auto" w:fill="auto"/>
            <w:vAlign w:val="center"/>
            <w:hideMark/>
          </w:tcPr>
          <w:p w14:paraId="0489224D"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ziemniaki</w:t>
            </w:r>
          </w:p>
        </w:tc>
        <w:tc>
          <w:tcPr>
            <w:tcW w:w="1417" w:type="pct"/>
            <w:shd w:val="clear" w:color="auto" w:fill="auto"/>
            <w:noWrap/>
            <w:vAlign w:val="center"/>
            <w:hideMark/>
          </w:tcPr>
          <w:p w14:paraId="1BF58611"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35250674"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51,82</w:t>
            </w:r>
          </w:p>
        </w:tc>
      </w:tr>
      <w:tr w:rsidR="0037221F" w:rsidRPr="0037221F" w14:paraId="39CFFE83" w14:textId="77777777" w:rsidTr="0037221F">
        <w:trPr>
          <w:trHeight w:val="20"/>
        </w:trPr>
        <w:tc>
          <w:tcPr>
            <w:tcW w:w="2444" w:type="pct"/>
            <w:shd w:val="clear" w:color="auto" w:fill="auto"/>
            <w:vAlign w:val="center"/>
            <w:hideMark/>
          </w:tcPr>
          <w:p w14:paraId="7AEB59CD" w14:textId="77777777" w:rsidR="0037221F" w:rsidRPr="00E14C2A" w:rsidRDefault="0037221F" w:rsidP="0037221F">
            <w:pPr>
              <w:spacing w:before="60" w:after="60" w:line="240" w:lineRule="auto"/>
              <w:ind w:firstLineChars="100" w:firstLine="201"/>
              <w:rPr>
                <w:rFonts w:ascii="Arial" w:eastAsia="Times New Roman" w:hAnsi="Arial" w:cs="Arial"/>
                <w:b/>
                <w:sz w:val="20"/>
                <w:szCs w:val="20"/>
                <w:lang w:eastAsia="pl-PL"/>
              </w:rPr>
            </w:pPr>
            <w:r w:rsidRPr="00E14C2A">
              <w:rPr>
                <w:rFonts w:ascii="Arial" w:eastAsia="Times New Roman" w:hAnsi="Arial" w:cs="Arial"/>
                <w:b/>
                <w:sz w:val="20"/>
                <w:szCs w:val="20"/>
                <w:lang w:eastAsia="pl-PL"/>
              </w:rPr>
              <w:t>uprawy przemysłowe</w:t>
            </w:r>
          </w:p>
        </w:tc>
        <w:tc>
          <w:tcPr>
            <w:tcW w:w="1417" w:type="pct"/>
            <w:shd w:val="clear" w:color="auto" w:fill="auto"/>
            <w:noWrap/>
            <w:vAlign w:val="center"/>
            <w:hideMark/>
          </w:tcPr>
          <w:p w14:paraId="31E10AFB"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216EFC41"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7221F">
              <w:rPr>
                <w:rFonts w:ascii="Arial" w:eastAsia="Times New Roman" w:hAnsi="Arial" w:cs="Arial"/>
                <w:sz w:val="20"/>
                <w:szCs w:val="20"/>
                <w:lang w:eastAsia="pl-PL"/>
              </w:rPr>
              <w:t>012,82</w:t>
            </w:r>
          </w:p>
        </w:tc>
      </w:tr>
      <w:tr w:rsidR="0037221F" w:rsidRPr="0037221F" w14:paraId="56462B7C" w14:textId="77777777" w:rsidTr="0037221F">
        <w:trPr>
          <w:trHeight w:val="20"/>
        </w:trPr>
        <w:tc>
          <w:tcPr>
            <w:tcW w:w="2444" w:type="pct"/>
            <w:shd w:val="clear" w:color="auto" w:fill="auto"/>
            <w:vAlign w:val="center"/>
            <w:hideMark/>
          </w:tcPr>
          <w:p w14:paraId="7B63CA91"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buraki cukrowe</w:t>
            </w:r>
          </w:p>
        </w:tc>
        <w:tc>
          <w:tcPr>
            <w:tcW w:w="1417" w:type="pct"/>
            <w:shd w:val="clear" w:color="auto" w:fill="auto"/>
            <w:noWrap/>
            <w:vAlign w:val="center"/>
            <w:hideMark/>
          </w:tcPr>
          <w:p w14:paraId="3E5F1ADB"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619618E6"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521,05</w:t>
            </w:r>
          </w:p>
        </w:tc>
      </w:tr>
      <w:tr w:rsidR="0037221F" w:rsidRPr="0037221F" w14:paraId="5C48660C" w14:textId="77777777" w:rsidTr="0037221F">
        <w:trPr>
          <w:trHeight w:val="20"/>
        </w:trPr>
        <w:tc>
          <w:tcPr>
            <w:tcW w:w="2444" w:type="pct"/>
            <w:shd w:val="clear" w:color="auto" w:fill="auto"/>
            <w:vAlign w:val="center"/>
            <w:hideMark/>
          </w:tcPr>
          <w:p w14:paraId="5CFF1E85" w14:textId="77777777" w:rsidR="0037221F" w:rsidRPr="00E14C2A" w:rsidRDefault="0037221F" w:rsidP="0037221F">
            <w:pPr>
              <w:spacing w:before="60" w:after="60" w:line="240" w:lineRule="auto"/>
              <w:ind w:firstLineChars="100" w:firstLine="200"/>
              <w:rPr>
                <w:rFonts w:ascii="Arial" w:eastAsia="Times New Roman" w:hAnsi="Arial" w:cs="Arial"/>
                <w:sz w:val="20"/>
                <w:szCs w:val="20"/>
                <w:lang w:eastAsia="pl-PL"/>
              </w:rPr>
            </w:pPr>
            <w:r w:rsidRPr="00E14C2A">
              <w:rPr>
                <w:rFonts w:ascii="Arial" w:eastAsia="Times New Roman" w:hAnsi="Arial" w:cs="Arial"/>
                <w:sz w:val="20"/>
                <w:szCs w:val="20"/>
                <w:lang w:eastAsia="pl-PL"/>
              </w:rPr>
              <w:t>rzepak i rzepik razem</w:t>
            </w:r>
          </w:p>
        </w:tc>
        <w:tc>
          <w:tcPr>
            <w:tcW w:w="1417" w:type="pct"/>
            <w:shd w:val="clear" w:color="auto" w:fill="auto"/>
            <w:noWrap/>
            <w:vAlign w:val="center"/>
            <w:hideMark/>
          </w:tcPr>
          <w:p w14:paraId="4242B26D"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13C3DED6"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491,77</w:t>
            </w:r>
          </w:p>
        </w:tc>
      </w:tr>
      <w:tr w:rsidR="0037221F" w:rsidRPr="0037221F" w14:paraId="143D52F5" w14:textId="77777777" w:rsidTr="00E14C2A">
        <w:trPr>
          <w:trHeight w:val="65"/>
        </w:trPr>
        <w:tc>
          <w:tcPr>
            <w:tcW w:w="2444" w:type="pct"/>
            <w:shd w:val="clear" w:color="auto" w:fill="auto"/>
            <w:vAlign w:val="center"/>
            <w:hideMark/>
          </w:tcPr>
          <w:p w14:paraId="607FBDF0" w14:textId="77777777" w:rsidR="0037221F" w:rsidRPr="00E14C2A" w:rsidRDefault="0037221F" w:rsidP="0037221F">
            <w:pPr>
              <w:spacing w:before="60" w:after="60" w:line="240" w:lineRule="auto"/>
              <w:ind w:firstLineChars="100" w:firstLine="200"/>
              <w:rPr>
                <w:rFonts w:ascii="Arial" w:eastAsia="Times New Roman" w:hAnsi="Arial" w:cs="Arial"/>
                <w:sz w:val="20"/>
                <w:szCs w:val="20"/>
                <w:lang w:eastAsia="pl-PL"/>
              </w:rPr>
            </w:pPr>
            <w:r w:rsidRPr="00E14C2A">
              <w:rPr>
                <w:rFonts w:ascii="Arial" w:eastAsia="Times New Roman" w:hAnsi="Arial" w:cs="Arial"/>
                <w:sz w:val="20"/>
                <w:szCs w:val="20"/>
                <w:lang w:eastAsia="pl-PL"/>
              </w:rPr>
              <w:t>strączkowe jadalne na ziarno razem</w:t>
            </w:r>
          </w:p>
        </w:tc>
        <w:tc>
          <w:tcPr>
            <w:tcW w:w="1417" w:type="pct"/>
            <w:shd w:val="clear" w:color="auto" w:fill="auto"/>
            <w:noWrap/>
            <w:vAlign w:val="center"/>
            <w:hideMark/>
          </w:tcPr>
          <w:p w14:paraId="1FA68964"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52F175B4"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1,55</w:t>
            </w:r>
          </w:p>
        </w:tc>
      </w:tr>
      <w:tr w:rsidR="0037221F" w:rsidRPr="0037221F" w14:paraId="0F7B8299" w14:textId="77777777" w:rsidTr="0037221F">
        <w:trPr>
          <w:trHeight w:val="20"/>
        </w:trPr>
        <w:tc>
          <w:tcPr>
            <w:tcW w:w="2444" w:type="pct"/>
            <w:shd w:val="clear" w:color="auto" w:fill="auto"/>
            <w:vAlign w:val="center"/>
            <w:hideMark/>
          </w:tcPr>
          <w:p w14:paraId="0FA44F4F" w14:textId="77777777" w:rsidR="0037221F" w:rsidRPr="0037221F" w:rsidRDefault="0037221F" w:rsidP="0037221F">
            <w:pPr>
              <w:spacing w:before="60" w:after="60" w:line="240" w:lineRule="auto"/>
              <w:ind w:firstLineChars="100" w:firstLine="200"/>
              <w:rPr>
                <w:rFonts w:ascii="Arial" w:eastAsia="Times New Roman" w:hAnsi="Arial" w:cs="Arial"/>
                <w:sz w:val="20"/>
                <w:szCs w:val="20"/>
                <w:lang w:eastAsia="pl-PL"/>
              </w:rPr>
            </w:pPr>
            <w:r w:rsidRPr="0037221F">
              <w:rPr>
                <w:rFonts w:ascii="Arial" w:eastAsia="Times New Roman" w:hAnsi="Arial" w:cs="Arial"/>
                <w:sz w:val="20"/>
                <w:szCs w:val="20"/>
                <w:lang w:eastAsia="pl-PL"/>
              </w:rPr>
              <w:t>warzywa gruntowe</w:t>
            </w:r>
          </w:p>
        </w:tc>
        <w:tc>
          <w:tcPr>
            <w:tcW w:w="1417" w:type="pct"/>
            <w:shd w:val="clear" w:color="auto" w:fill="auto"/>
            <w:noWrap/>
            <w:vAlign w:val="center"/>
            <w:hideMark/>
          </w:tcPr>
          <w:p w14:paraId="2D83360F"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ha</w:t>
            </w:r>
          </w:p>
        </w:tc>
        <w:tc>
          <w:tcPr>
            <w:tcW w:w="1139" w:type="pct"/>
            <w:shd w:val="clear" w:color="auto" w:fill="auto"/>
            <w:noWrap/>
            <w:vAlign w:val="center"/>
            <w:hideMark/>
          </w:tcPr>
          <w:p w14:paraId="1DBDA54F"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197,65</w:t>
            </w:r>
          </w:p>
        </w:tc>
      </w:tr>
    </w:tbl>
    <w:p w14:paraId="104DD238" w14:textId="77777777" w:rsidR="00686C73" w:rsidRPr="0037221F" w:rsidRDefault="00686C73" w:rsidP="00686C73">
      <w:pPr>
        <w:spacing w:before="120" w:after="120" w:line="240" w:lineRule="auto"/>
        <w:jc w:val="right"/>
        <w:rPr>
          <w:rFonts w:ascii="Arial" w:hAnsi="Arial" w:cs="Arial"/>
          <w:sz w:val="18"/>
          <w:szCs w:val="18"/>
        </w:rPr>
      </w:pPr>
      <w:r w:rsidRPr="0037221F">
        <w:rPr>
          <w:rFonts w:ascii="Arial" w:hAnsi="Arial" w:cs="Arial"/>
          <w:sz w:val="18"/>
          <w:szCs w:val="18"/>
        </w:rPr>
        <w:t>Źródło: Dane GUS (</w:t>
      </w:r>
      <w:r w:rsidRPr="0037221F">
        <w:rPr>
          <w:rFonts w:ascii="Arial" w:hAnsi="Arial" w:cs="Arial"/>
          <w:i/>
          <w:sz w:val="18"/>
          <w:szCs w:val="18"/>
        </w:rPr>
        <w:t>Powszechny Spis Rolny z 2010 roku</w:t>
      </w:r>
      <w:r w:rsidRPr="0037221F">
        <w:rPr>
          <w:rFonts w:ascii="Arial" w:hAnsi="Arial" w:cs="Arial"/>
          <w:sz w:val="18"/>
          <w:szCs w:val="18"/>
        </w:rPr>
        <w:t>)</w:t>
      </w:r>
    </w:p>
    <w:p w14:paraId="14866F62" w14:textId="77777777" w:rsidR="00686C73" w:rsidRPr="0037221F" w:rsidRDefault="00686C73" w:rsidP="00686C73">
      <w:pPr>
        <w:spacing w:before="240" w:line="360" w:lineRule="auto"/>
        <w:jc w:val="both"/>
        <w:rPr>
          <w:rFonts w:ascii="Arial" w:hAnsi="Arial" w:cs="Arial"/>
        </w:rPr>
      </w:pPr>
      <w:r w:rsidRPr="0037221F">
        <w:rPr>
          <w:rFonts w:ascii="Arial" w:hAnsi="Arial" w:cs="Arial"/>
        </w:rPr>
        <w:lastRenderedPageBreak/>
        <w:t xml:space="preserve">Najwięcej gospodarstw rolnych hoduje </w:t>
      </w:r>
      <w:r w:rsidR="0037221F" w:rsidRPr="0037221F">
        <w:rPr>
          <w:rFonts w:ascii="Arial" w:hAnsi="Arial" w:cs="Arial"/>
        </w:rPr>
        <w:t>trzodę chlewną</w:t>
      </w:r>
      <w:r w:rsidRPr="0037221F">
        <w:rPr>
          <w:rFonts w:ascii="Arial" w:hAnsi="Arial" w:cs="Arial"/>
        </w:rPr>
        <w:t xml:space="preserve"> (</w:t>
      </w:r>
      <w:r w:rsidR="0037221F" w:rsidRPr="0037221F">
        <w:rPr>
          <w:rFonts w:ascii="Arial" w:hAnsi="Arial" w:cs="Arial"/>
        </w:rPr>
        <w:t>345</w:t>
      </w:r>
      <w:r w:rsidRPr="0037221F">
        <w:rPr>
          <w:rFonts w:ascii="Arial" w:hAnsi="Arial" w:cs="Arial"/>
        </w:rPr>
        <w:t xml:space="preserve"> gospodarstw) i </w:t>
      </w:r>
      <w:r w:rsidR="0037221F" w:rsidRPr="0037221F">
        <w:rPr>
          <w:rFonts w:ascii="Arial" w:hAnsi="Arial" w:cs="Arial"/>
        </w:rPr>
        <w:t>drób</w:t>
      </w:r>
      <w:r w:rsidRPr="0037221F">
        <w:rPr>
          <w:rFonts w:ascii="Arial" w:hAnsi="Arial" w:cs="Arial"/>
        </w:rPr>
        <w:t xml:space="preserve"> (</w:t>
      </w:r>
      <w:r w:rsidR="0037221F" w:rsidRPr="0037221F">
        <w:rPr>
          <w:rFonts w:ascii="Arial" w:hAnsi="Arial" w:cs="Arial"/>
        </w:rPr>
        <w:t>301</w:t>
      </w:r>
      <w:r w:rsidRPr="0037221F">
        <w:rPr>
          <w:rFonts w:ascii="Arial" w:hAnsi="Arial" w:cs="Arial"/>
        </w:rPr>
        <w:t xml:space="preserve"> gospodarstw rolnych). Natomiast pod względem liczby zwierząt </w:t>
      </w:r>
      <w:r w:rsidR="0037221F" w:rsidRPr="0037221F">
        <w:rPr>
          <w:rFonts w:ascii="Arial" w:hAnsi="Arial" w:cs="Arial"/>
        </w:rPr>
        <w:t>gospodarskich sytuacja wygląda podobnie</w:t>
      </w:r>
      <w:r w:rsidRPr="0037221F">
        <w:rPr>
          <w:rFonts w:ascii="Arial" w:hAnsi="Arial" w:cs="Arial"/>
        </w:rPr>
        <w:t xml:space="preserve"> - zdecydowaną przewagę w hodowli wykazuje trzoda chlewna razem – </w:t>
      </w:r>
      <w:r w:rsidR="0037221F" w:rsidRPr="0037221F">
        <w:rPr>
          <w:rFonts w:ascii="Arial" w:hAnsi="Arial" w:cs="Arial"/>
        </w:rPr>
        <w:t xml:space="preserve">29 127 </w:t>
      </w:r>
      <w:r w:rsidRPr="0037221F">
        <w:rPr>
          <w:rFonts w:ascii="Arial" w:hAnsi="Arial" w:cs="Arial"/>
        </w:rPr>
        <w:t xml:space="preserve">sztuk, a następnie drób ogółem – </w:t>
      </w:r>
      <w:r w:rsidR="0037221F" w:rsidRPr="0037221F">
        <w:rPr>
          <w:rFonts w:ascii="Arial" w:hAnsi="Arial" w:cs="Arial"/>
        </w:rPr>
        <w:t xml:space="preserve">7 400 </w:t>
      </w:r>
      <w:r w:rsidRPr="0037221F">
        <w:rPr>
          <w:rFonts w:ascii="Arial" w:hAnsi="Arial" w:cs="Arial"/>
        </w:rPr>
        <w:t xml:space="preserve">sztuk. </w:t>
      </w:r>
    </w:p>
    <w:p w14:paraId="046BCF8F" w14:textId="77777777" w:rsidR="00686C73" w:rsidRPr="0037221F" w:rsidRDefault="00686C73" w:rsidP="0037221F">
      <w:pPr>
        <w:pStyle w:val="Legenda"/>
        <w:spacing w:before="240" w:after="120" w:line="240" w:lineRule="auto"/>
        <w:jc w:val="center"/>
        <w:rPr>
          <w:rFonts w:ascii="Arial" w:hAnsi="Arial" w:cs="Arial"/>
        </w:rPr>
      </w:pPr>
      <w:bookmarkStart w:id="79" w:name="_Toc391229940"/>
      <w:bookmarkStart w:id="80" w:name="_Toc437865445"/>
      <w:r w:rsidRPr="0037221F">
        <w:rPr>
          <w:rFonts w:ascii="Arial" w:hAnsi="Arial" w:cs="Arial"/>
        </w:rPr>
        <w:t xml:space="preserve">Tabela </w:t>
      </w:r>
      <w:r w:rsidR="00E741D8" w:rsidRPr="0037221F">
        <w:rPr>
          <w:rFonts w:ascii="Arial" w:hAnsi="Arial" w:cs="Arial"/>
        </w:rPr>
        <w:fldChar w:fldCharType="begin"/>
      </w:r>
      <w:r w:rsidRPr="0037221F">
        <w:rPr>
          <w:rFonts w:ascii="Arial" w:hAnsi="Arial" w:cs="Arial"/>
        </w:rPr>
        <w:instrText xml:space="preserve"> SEQ Tabela \* ARABIC </w:instrText>
      </w:r>
      <w:r w:rsidR="00E741D8" w:rsidRPr="0037221F">
        <w:rPr>
          <w:rFonts w:ascii="Arial" w:hAnsi="Arial" w:cs="Arial"/>
        </w:rPr>
        <w:fldChar w:fldCharType="separate"/>
      </w:r>
      <w:r w:rsidR="00860289">
        <w:rPr>
          <w:rFonts w:ascii="Arial" w:hAnsi="Arial" w:cs="Arial"/>
          <w:noProof/>
        </w:rPr>
        <w:t>8</w:t>
      </w:r>
      <w:r w:rsidR="00E741D8" w:rsidRPr="0037221F">
        <w:rPr>
          <w:rFonts w:ascii="Arial" w:hAnsi="Arial" w:cs="Arial"/>
        </w:rPr>
        <w:fldChar w:fldCharType="end"/>
      </w:r>
      <w:r w:rsidRPr="0037221F">
        <w:rPr>
          <w:rFonts w:ascii="Arial" w:hAnsi="Arial" w:cs="Arial"/>
        </w:rPr>
        <w:t xml:space="preserve">. Struktura hodowli zwierząt gospodarskich na terenie Gminy </w:t>
      </w:r>
      <w:r w:rsidR="0037221F" w:rsidRPr="0037221F">
        <w:rPr>
          <w:rFonts w:ascii="Arial" w:hAnsi="Arial" w:cs="Arial"/>
        </w:rPr>
        <w:t>Poniec</w:t>
      </w:r>
      <w:r w:rsidRPr="0037221F">
        <w:rPr>
          <w:rFonts w:ascii="Arial" w:hAnsi="Arial" w:cs="Arial"/>
        </w:rPr>
        <w:t xml:space="preserve"> w 2010 roku</w:t>
      </w:r>
      <w:bookmarkEnd w:id="79"/>
      <w:bookmarkEnd w:id="80"/>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3553"/>
        <w:gridCol w:w="2658"/>
        <w:gridCol w:w="2999"/>
      </w:tblGrid>
      <w:tr w:rsidR="0037221F" w:rsidRPr="0037221F" w14:paraId="0CA40A7D" w14:textId="77777777" w:rsidTr="0037221F">
        <w:trPr>
          <w:trHeight w:val="20"/>
        </w:trPr>
        <w:tc>
          <w:tcPr>
            <w:tcW w:w="1929" w:type="pct"/>
            <w:shd w:val="clear" w:color="000000" w:fill="BFBFBF"/>
            <w:vAlign w:val="center"/>
            <w:hideMark/>
          </w:tcPr>
          <w:p w14:paraId="370642F8" w14:textId="77777777" w:rsidR="0037221F" w:rsidRPr="0037221F" w:rsidRDefault="0037221F" w:rsidP="0037221F">
            <w:pPr>
              <w:spacing w:before="60" w:after="60" w:line="240" w:lineRule="auto"/>
              <w:jc w:val="center"/>
              <w:rPr>
                <w:rFonts w:ascii="Arial" w:eastAsia="Times New Roman" w:hAnsi="Arial" w:cs="Arial"/>
                <w:b/>
                <w:bCs/>
                <w:sz w:val="20"/>
                <w:szCs w:val="20"/>
                <w:lang w:eastAsia="pl-PL"/>
              </w:rPr>
            </w:pPr>
            <w:r w:rsidRPr="0037221F">
              <w:rPr>
                <w:rFonts w:ascii="Arial" w:eastAsia="Times New Roman" w:hAnsi="Arial" w:cs="Arial"/>
                <w:b/>
                <w:bCs/>
                <w:sz w:val="20"/>
                <w:szCs w:val="20"/>
                <w:lang w:eastAsia="pl-PL"/>
              </w:rPr>
              <w:t>Wyszczególnienie</w:t>
            </w:r>
          </w:p>
        </w:tc>
        <w:tc>
          <w:tcPr>
            <w:tcW w:w="1443" w:type="pct"/>
            <w:shd w:val="clear" w:color="000000" w:fill="BFBFBF"/>
            <w:vAlign w:val="center"/>
            <w:hideMark/>
          </w:tcPr>
          <w:p w14:paraId="0643E968" w14:textId="77777777" w:rsidR="0037221F" w:rsidRPr="0037221F" w:rsidRDefault="0037221F" w:rsidP="0037221F">
            <w:pPr>
              <w:spacing w:before="60" w:after="60" w:line="240" w:lineRule="auto"/>
              <w:jc w:val="center"/>
              <w:rPr>
                <w:rFonts w:ascii="Arial" w:eastAsia="Times New Roman" w:hAnsi="Arial" w:cs="Arial"/>
                <w:b/>
                <w:bCs/>
                <w:sz w:val="20"/>
                <w:szCs w:val="20"/>
                <w:lang w:eastAsia="pl-PL"/>
              </w:rPr>
            </w:pPr>
            <w:r w:rsidRPr="0037221F">
              <w:rPr>
                <w:rFonts w:ascii="Arial" w:eastAsia="Times New Roman" w:hAnsi="Arial" w:cs="Arial"/>
                <w:b/>
                <w:bCs/>
                <w:sz w:val="20"/>
                <w:szCs w:val="20"/>
                <w:lang w:eastAsia="pl-PL"/>
              </w:rPr>
              <w:t>Liczba gospodarstw [szt.]</w:t>
            </w:r>
          </w:p>
        </w:tc>
        <w:tc>
          <w:tcPr>
            <w:tcW w:w="1628" w:type="pct"/>
            <w:shd w:val="clear" w:color="000000" w:fill="BFBFBF"/>
            <w:vAlign w:val="center"/>
            <w:hideMark/>
          </w:tcPr>
          <w:p w14:paraId="765DEEEE" w14:textId="77777777" w:rsidR="0037221F" w:rsidRPr="0037221F" w:rsidRDefault="0037221F" w:rsidP="0037221F">
            <w:pPr>
              <w:spacing w:before="60" w:after="60" w:line="240" w:lineRule="auto"/>
              <w:jc w:val="center"/>
              <w:rPr>
                <w:rFonts w:ascii="Arial" w:eastAsia="Times New Roman" w:hAnsi="Arial" w:cs="Arial"/>
                <w:b/>
                <w:bCs/>
                <w:sz w:val="20"/>
                <w:szCs w:val="20"/>
                <w:lang w:eastAsia="pl-PL"/>
              </w:rPr>
            </w:pPr>
            <w:r w:rsidRPr="0037221F">
              <w:rPr>
                <w:rFonts w:ascii="Arial" w:eastAsia="Times New Roman" w:hAnsi="Arial" w:cs="Arial"/>
                <w:b/>
                <w:bCs/>
                <w:sz w:val="20"/>
                <w:szCs w:val="20"/>
                <w:lang w:eastAsia="pl-PL"/>
              </w:rPr>
              <w:t>Liczba zwierząt gospodarskich [szt.]</w:t>
            </w:r>
          </w:p>
        </w:tc>
      </w:tr>
      <w:tr w:rsidR="0037221F" w:rsidRPr="0037221F" w14:paraId="2F0AAA78" w14:textId="77777777" w:rsidTr="0037221F">
        <w:trPr>
          <w:trHeight w:val="20"/>
        </w:trPr>
        <w:tc>
          <w:tcPr>
            <w:tcW w:w="1929" w:type="pct"/>
            <w:shd w:val="clear" w:color="auto" w:fill="auto"/>
            <w:vAlign w:val="bottom"/>
            <w:hideMark/>
          </w:tcPr>
          <w:p w14:paraId="0C3311CA" w14:textId="77777777" w:rsidR="0037221F" w:rsidRPr="0037221F" w:rsidRDefault="0037221F" w:rsidP="0037221F">
            <w:pPr>
              <w:spacing w:before="60" w:after="60" w:line="240" w:lineRule="auto"/>
              <w:rPr>
                <w:rFonts w:ascii="Arial" w:eastAsia="Times New Roman" w:hAnsi="Arial" w:cs="Arial"/>
                <w:sz w:val="20"/>
                <w:szCs w:val="20"/>
                <w:lang w:eastAsia="pl-PL"/>
              </w:rPr>
            </w:pPr>
            <w:r w:rsidRPr="0037221F">
              <w:rPr>
                <w:rFonts w:ascii="Arial" w:eastAsia="Times New Roman" w:hAnsi="Arial" w:cs="Arial"/>
                <w:sz w:val="20"/>
                <w:szCs w:val="20"/>
                <w:lang w:eastAsia="pl-PL"/>
              </w:rPr>
              <w:t>bydło razem</w:t>
            </w:r>
          </w:p>
        </w:tc>
        <w:tc>
          <w:tcPr>
            <w:tcW w:w="1443" w:type="pct"/>
            <w:shd w:val="clear" w:color="auto" w:fill="auto"/>
            <w:noWrap/>
            <w:vAlign w:val="center"/>
            <w:hideMark/>
          </w:tcPr>
          <w:p w14:paraId="1E3E2496"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233</w:t>
            </w:r>
          </w:p>
        </w:tc>
        <w:tc>
          <w:tcPr>
            <w:tcW w:w="1628" w:type="pct"/>
            <w:shd w:val="clear" w:color="auto" w:fill="auto"/>
            <w:noWrap/>
            <w:vAlign w:val="center"/>
            <w:hideMark/>
          </w:tcPr>
          <w:p w14:paraId="510E5CCB"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6</w:t>
            </w:r>
            <w:r>
              <w:rPr>
                <w:rFonts w:ascii="Arial" w:eastAsia="Times New Roman" w:hAnsi="Arial" w:cs="Arial"/>
                <w:sz w:val="20"/>
                <w:szCs w:val="20"/>
                <w:lang w:eastAsia="pl-PL"/>
              </w:rPr>
              <w:t xml:space="preserve"> </w:t>
            </w:r>
            <w:r w:rsidRPr="0037221F">
              <w:rPr>
                <w:rFonts w:ascii="Arial" w:eastAsia="Times New Roman" w:hAnsi="Arial" w:cs="Arial"/>
                <w:sz w:val="20"/>
                <w:szCs w:val="20"/>
                <w:lang w:eastAsia="pl-PL"/>
              </w:rPr>
              <w:t>363</w:t>
            </w:r>
          </w:p>
        </w:tc>
      </w:tr>
      <w:tr w:rsidR="0037221F" w:rsidRPr="0037221F" w14:paraId="6D92B81A" w14:textId="77777777" w:rsidTr="0037221F">
        <w:trPr>
          <w:trHeight w:val="20"/>
        </w:trPr>
        <w:tc>
          <w:tcPr>
            <w:tcW w:w="1929" w:type="pct"/>
            <w:shd w:val="clear" w:color="auto" w:fill="auto"/>
            <w:vAlign w:val="bottom"/>
            <w:hideMark/>
          </w:tcPr>
          <w:p w14:paraId="473A8573" w14:textId="77777777" w:rsidR="0037221F" w:rsidRPr="0037221F" w:rsidRDefault="0037221F" w:rsidP="0037221F">
            <w:pPr>
              <w:spacing w:before="60" w:after="60" w:line="240" w:lineRule="auto"/>
              <w:rPr>
                <w:rFonts w:ascii="Arial" w:eastAsia="Times New Roman" w:hAnsi="Arial" w:cs="Arial"/>
                <w:sz w:val="20"/>
                <w:szCs w:val="20"/>
                <w:lang w:eastAsia="pl-PL"/>
              </w:rPr>
            </w:pPr>
            <w:r w:rsidRPr="0037221F">
              <w:rPr>
                <w:rFonts w:ascii="Arial" w:eastAsia="Times New Roman" w:hAnsi="Arial" w:cs="Arial"/>
                <w:sz w:val="20"/>
                <w:szCs w:val="20"/>
                <w:lang w:eastAsia="pl-PL"/>
              </w:rPr>
              <w:t>bydło krowy</w:t>
            </w:r>
          </w:p>
        </w:tc>
        <w:tc>
          <w:tcPr>
            <w:tcW w:w="1443" w:type="pct"/>
            <w:shd w:val="clear" w:color="auto" w:fill="auto"/>
            <w:noWrap/>
            <w:vAlign w:val="center"/>
            <w:hideMark/>
          </w:tcPr>
          <w:p w14:paraId="2B1E6E09"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178</w:t>
            </w:r>
          </w:p>
        </w:tc>
        <w:tc>
          <w:tcPr>
            <w:tcW w:w="1628" w:type="pct"/>
            <w:shd w:val="clear" w:color="auto" w:fill="auto"/>
            <w:noWrap/>
            <w:vAlign w:val="center"/>
            <w:hideMark/>
          </w:tcPr>
          <w:p w14:paraId="49702044"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2</w:t>
            </w:r>
            <w:r>
              <w:rPr>
                <w:rFonts w:ascii="Arial" w:eastAsia="Times New Roman" w:hAnsi="Arial" w:cs="Arial"/>
                <w:sz w:val="20"/>
                <w:szCs w:val="20"/>
                <w:lang w:eastAsia="pl-PL"/>
              </w:rPr>
              <w:t xml:space="preserve"> </w:t>
            </w:r>
            <w:r w:rsidRPr="0037221F">
              <w:rPr>
                <w:rFonts w:ascii="Arial" w:eastAsia="Times New Roman" w:hAnsi="Arial" w:cs="Arial"/>
                <w:sz w:val="20"/>
                <w:szCs w:val="20"/>
                <w:lang w:eastAsia="pl-PL"/>
              </w:rPr>
              <w:t>349</w:t>
            </w:r>
          </w:p>
        </w:tc>
      </w:tr>
      <w:tr w:rsidR="0037221F" w:rsidRPr="0037221F" w14:paraId="548E26DB" w14:textId="77777777" w:rsidTr="0037221F">
        <w:trPr>
          <w:trHeight w:val="20"/>
        </w:trPr>
        <w:tc>
          <w:tcPr>
            <w:tcW w:w="1929" w:type="pct"/>
            <w:shd w:val="clear" w:color="auto" w:fill="auto"/>
            <w:vAlign w:val="bottom"/>
            <w:hideMark/>
          </w:tcPr>
          <w:p w14:paraId="30ADB0C3" w14:textId="77777777" w:rsidR="0037221F" w:rsidRPr="0037221F" w:rsidRDefault="0037221F" w:rsidP="0037221F">
            <w:pPr>
              <w:spacing w:before="60" w:after="60" w:line="240" w:lineRule="auto"/>
              <w:rPr>
                <w:rFonts w:ascii="Arial" w:eastAsia="Times New Roman" w:hAnsi="Arial" w:cs="Arial"/>
                <w:b/>
                <w:sz w:val="20"/>
                <w:szCs w:val="20"/>
                <w:lang w:eastAsia="pl-PL"/>
              </w:rPr>
            </w:pPr>
            <w:r w:rsidRPr="0037221F">
              <w:rPr>
                <w:rFonts w:ascii="Arial" w:eastAsia="Times New Roman" w:hAnsi="Arial" w:cs="Arial"/>
                <w:b/>
                <w:sz w:val="20"/>
                <w:szCs w:val="20"/>
                <w:lang w:eastAsia="pl-PL"/>
              </w:rPr>
              <w:t>trzoda chlewna razem</w:t>
            </w:r>
          </w:p>
        </w:tc>
        <w:tc>
          <w:tcPr>
            <w:tcW w:w="1443" w:type="pct"/>
            <w:shd w:val="clear" w:color="auto" w:fill="auto"/>
            <w:noWrap/>
            <w:vAlign w:val="center"/>
            <w:hideMark/>
          </w:tcPr>
          <w:p w14:paraId="1262F14C" w14:textId="77777777" w:rsidR="0037221F" w:rsidRPr="0037221F" w:rsidRDefault="0037221F" w:rsidP="0037221F">
            <w:pPr>
              <w:spacing w:before="60" w:after="60" w:line="240" w:lineRule="auto"/>
              <w:jc w:val="center"/>
              <w:rPr>
                <w:rFonts w:ascii="Arial" w:eastAsia="Times New Roman" w:hAnsi="Arial" w:cs="Arial"/>
                <w:b/>
                <w:sz w:val="20"/>
                <w:szCs w:val="20"/>
                <w:lang w:eastAsia="pl-PL"/>
              </w:rPr>
            </w:pPr>
            <w:r w:rsidRPr="0037221F">
              <w:rPr>
                <w:rFonts w:ascii="Arial" w:eastAsia="Times New Roman" w:hAnsi="Arial" w:cs="Arial"/>
                <w:b/>
                <w:sz w:val="20"/>
                <w:szCs w:val="20"/>
                <w:lang w:eastAsia="pl-PL"/>
              </w:rPr>
              <w:t>345</w:t>
            </w:r>
          </w:p>
        </w:tc>
        <w:tc>
          <w:tcPr>
            <w:tcW w:w="1628" w:type="pct"/>
            <w:shd w:val="clear" w:color="auto" w:fill="auto"/>
            <w:noWrap/>
            <w:vAlign w:val="center"/>
            <w:hideMark/>
          </w:tcPr>
          <w:p w14:paraId="78CFBCE2" w14:textId="77777777" w:rsidR="0037221F" w:rsidRPr="0037221F" w:rsidRDefault="0037221F" w:rsidP="0037221F">
            <w:pPr>
              <w:spacing w:before="60" w:after="60" w:line="240" w:lineRule="auto"/>
              <w:jc w:val="center"/>
              <w:rPr>
                <w:rFonts w:ascii="Arial" w:eastAsia="Times New Roman" w:hAnsi="Arial" w:cs="Arial"/>
                <w:b/>
                <w:sz w:val="20"/>
                <w:szCs w:val="20"/>
                <w:lang w:eastAsia="pl-PL"/>
              </w:rPr>
            </w:pPr>
            <w:r w:rsidRPr="0037221F">
              <w:rPr>
                <w:rFonts w:ascii="Arial" w:eastAsia="Times New Roman" w:hAnsi="Arial" w:cs="Arial"/>
                <w:b/>
                <w:sz w:val="20"/>
                <w:szCs w:val="20"/>
                <w:lang w:eastAsia="pl-PL"/>
              </w:rPr>
              <w:t>29 127</w:t>
            </w:r>
          </w:p>
        </w:tc>
      </w:tr>
      <w:tr w:rsidR="0037221F" w:rsidRPr="0037221F" w14:paraId="6E8FD7AE" w14:textId="77777777" w:rsidTr="0037221F">
        <w:trPr>
          <w:trHeight w:val="20"/>
        </w:trPr>
        <w:tc>
          <w:tcPr>
            <w:tcW w:w="1929" w:type="pct"/>
            <w:shd w:val="clear" w:color="auto" w:fill="auto"/>
            <w:vAlign w:val="bottom"/>
            <w:hideMark/>
          </w:tcPr>
          <w:p w14:paraId="6C758A08" w14:textId="77777777" w:rsidR="0037221F" w:rsidRPr="0037221F" w:rsidRDefault="0037221F" w:rsidP="0037221F">
            <w:pPr>
              <w:spacing w:before="60" w:after="60" w:line="240" w:lineRule="auto"/>
              <w:rPr>
                <w:rFonts w:ascii="Arial" w:eastAsia="Times New Roman" w:hAnsi="Arial" w:cs="Arial"/>
                <w:sz w:val="20"/>
                <w:szCs w:val="20"/>
                <w:lang w:eastAsia="pl-PL"/>
              </w:rPr>
            </w:pPr>
            <w:r w:rsidRPr="0037221F">
              <w:rPr>
                <w:rFonts w:ascii="Arial" w:eastAsia="Times New Roman" w:hAnsi="Arial" w:cs="Arial"/>
                <w:sz w:val="20"/>
                <w:szCs w:val="20"/>
                <w:lang w:eastAsia="pl-PL"/>
              </w:rPr>
              <w:t>trzoda chlewna lochy</w:t>
            </w:r>
          </w:p>
        </w:tc>
        <w:tc>
          <w:tcPr>
            <w:tcW w:w="1443" w:type="pct"/>
            <w:shd w:val="clear" w:color="auto" w:fill="auto"/>
            <w:noWrap/>
            <w:vAlign w:val="center"/>
            <w:hideMark/>
          </w:tcPr>
          <w:p w14:paraId="743D3303"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306</w:t>
            </w:r>
          </w:p>
        </w:tc>
        <w:tc>
          <w:tcPr>
            <w:tcW w:w="1628" w:type="pct"/>
            <w:shd w:val="clear" w:color="auto" w:fill="auto"/>
            <w:noWrap/>
            <w:vAlign w:val="center"/>
            <w:hideMark/>
          </w:tcPr>
          <w:p w14:paraId="6ADAFFAF"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2</w:t>
            </w:r>
            <w:r>
              <w:rPr>
                <w:rFonts w:ascii="Arial" w:eastAsia="Times New Roman" w:hAnsi="Arial" w:cs="Arial"/>
                <w:sz w:val="20"/>
                <w:szCs w:val="20"/>
                <w:lang w:eastAsia="pl-PL"/>
              </w:rPr>
              <w:t xml:space="preserve"> </w:t>
            </w:r>
            <w:r w:rsidRPr="0037221F">
              <w:rPr>
                <w:rFonts w:ascii="Arial" w:eastAsia="Times New Roman" w:hAnsi="Arial" w:cs="Arial"/>
                <w:sz w:val="20"/>
                <w:szCs w:val="20"/>
                <w:lang w:eastAsia="pl-PL"/>
              </w:rPr>
              <w:t>141</w:t>
            </w:r>
          </w:p>
        </w:tc>
      </w:tr>
      <w:tr w:rsidR="0037221F" w:rsidRPr="0037221F" w14:paraId="18D5232B" w14:textId="77777777" w:rsidTr="0037221F">
        <w:trPr>
          <w:trHeight w:val="20"/>
        </w:trPr>
        <w:tc>
          <w:tcPr>
            <w:tcW w:w="1929" w:type="pct"/>
            <w:shd w:val="clear" w:color="auto" w:fill="auto"/>
            <w:vAlign w:val="bottom"/>
            <w:hideMark/>
          </w:tcPr>
          <w:p w14:paraId="1F5218D6" w14:textId="77777777" w:rsidR="0037221F" w:rsidRPr="0037221F" w:rsidRDefault="0037221F" w:rsidP="0037221F">
            <w:pPr>
              <w:spacing w:before="60" w:after="60" w:line="240" w:lineRule="auto"/>
              <w:rPr>
                <w:rFonts w:ascii="Arial" w:eastAsia="Times New Roman" w:hAnsi="Arial" w:cs="Arial"/>
                <w:sz w:val="20"/>
                <w:szCs w:val="20"/>
                <w:lang w:eastAsia="pl-PL"/>
              </w:rPr>
            </w:pPr>
            <w:r w:rsidRPr="0037221F">
              <w:rPr>
                <w:rFonts w:ascii="Arial" w:eastAsia="Times New Roman" w:hAnsi="Arial" w:cs="Arial"/>
                <w:sz w:val="20"/>
                <w:szCs w:val="20"/>
                <w:lang w:eastAsia="pl-PL"/>
              </w:rPr>
              <w:t>konie</w:t>
            </w:r>
          </w:p>
        </w:tc>
        <w:tc>
          <w:tcPr>
            <w:tcW w:w="1443" w:type="pct"/>
            <w:shd w:val="clear" w:color="auto" w:fill="auto"/>
            <w:noWrap/>
            <w:vAlign w:val="center"/>
            <w:hideMark/>
          </w:tcPr>
          <w:p w14:paraId="2B8F8F81"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22</w:t>
            </w:r>
          </w:p>
        </w:tc>
        <w:tc>
          <w:tcPr>
            <w:tcW w:w="1628" w:type="pct"/>
            <w:shd w:val="clear" w:color="auto" w:fill="auto"/>
            <w:noWrap/>
            <w:vAlign w:val="center"/>
            <w:hideMark/>
          </w:tcPr>
          <w:p w14:paraId="3D80FF76"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118</w:t>
            </w:r>
          </w:p>
        </w:tc>
      </w:tr>
      <w:tr w:rsidR="0037221F" w:rsidRPr="0037221F" w14:paraId="0072E868" w14:textId="77777777" w:rsidTr="0037221F">
        <w:trPr>
          <w:trHeight w:val="20"/>
        </w:trPr>
        <w:tc>
          <w:tcPr>
            <w:tcW w:w="1929" w:type="pct"/>
            <w:shd w:val="clear" w:color="auto" w:fill="auto"/>
            <w:vAlign w:val="bottom"/>
            <w:hideMark/>
          </w:tcPr>
          <w:p w14:paraId="43B2DF2B" w14:textId="77777777" w:rsidR="0037221F" w:rsidRPr="0037221F" w:rsidRDefault="0037221F" w:rsidP="0037221F">
            <w:pPr>
              <w:spacing w:before="60" w:after="60" w:line="240" w:lineRule="auto"/>
              <w:rPr>
                <w:rFonts w:ascii="Arial" w:eastAsia="Times New Roman" w:hAnsi="Arial" w:cs="Arial"/>
                <w:b/>
                <w:sz w:val="20"/>
                <w:szCs w:val="20"/>
                <w:lang w:eastAsia="pl-PL"/>
              </w:rPr>
            </w:pPr>
            <w:r w:rsidRPr="0037221F">
              <w:rPr>
                <w:rFonts w:ascii="Arial" w:eastAsia="Times New Roman" w:hAnsi="Arial" w:cs="Arial"/>
                <w:b/>
                <w:sz w:val="20"/>
                <w:szCs w:val="20"/>
                <w:lang w:eastAsia="pl-PL"/>
              </w:rPr>
              <w:t>drób ogółem razem</w:t>
            </w:r>
          </w:p>
        </w:tc>
        <w:tc>
          <w:tcPr>
            <w:tcW w:w="1443" w:type="pct"/>
            <w:shd w:val="clear" w:color="auto" w:fill="auto"/>
            <w:noWrap/>
            <w:vAlign w:val="center"/>
            <w:hideMark/>
          </w:tcPr>
          <w:p w14:paraId="40285774" w14:textId="77777777" w:rsidR="0037221F" w:rsidRPr="0037221F" w:rsidRDefault="0037221F" w:rsidP="0037221F">
            <w:pPr>
              <w:spacing w:before="60" w:after="60" w:line="240" w:lineRule="auto"/>
              <w:jc w:val="center"/>
              <w:rPr>
                <w:rFonts w:ascii="Arial" w:eastAsia="Times New Roman" w:hAnsi="Arial" w:cs="Arial"/>
                <w:b/>
                <w:sz w:val="20"/>
                <w:szCs w:val="20"/>
                <w:lang w:eastAsia="pl-PL"/>
              </w:rPr>
            </w:pPr>
            <w:r w:rsidRPr="0037221F">
              <w:rPr>
                <w:rFonts w:ascii="Arial" w:eastAsia="Times New Roman" w:hAnsi="Arial" w:cs="Arial"/>
                <w:b/>
                <w:sz w:val="20"/>
                <w:szCs w:val="20"/>
                <w:lang w:eastAsia="pl-PL"/>
              </w:rPr>
              <w:t>301</w:t>
            </w:r>
          </w:p>
        </w:tc>
        <w:tc>
          <w:tcPr>
            <w:tcW w:w="1628" w:type="pct"/>
            <w:shd w:val="clear" w:color="auto" w:fill="auto"/>
            <w:noWrap/>
            <w:vAlign w:val="center"/>
            <w:hideMark/>
          </w:tcPr>
          <w:p w14:paraId="66AFC705" w14:textId="77777777" w:rsidR="0037221F" w:rsidRPr="0037221F" w:rsidRDefault="0037221F" w:rsidP="0037221F">
            <w:pPr>
              <w:spacing w:before="60" w:after="60" w:line="240" w:lineRule="auto"/>
              <w:jc w:val="center"/>
              <w:rPr>
                <w:rFonts w:ascii="Arial" w:eastAsia="Times New Roman" w:hAnsi="Arial" w:cs="Arial"/>
                <w:b/>
                <w:sz w:val="20"/>
                <w:szCs w:val="20"/>
                <w:lang w:eastAsia="pl-PL"/>
              </w:rPr>
            </w:pPr>
            <w:r w:rsidRPr="0037221F">
              <w:rPr>
                <w:rFonts w:ascii="Arial" w:eastAsia="Times New Roman" w:hAnsi="Arial" w:cs="Arial"/>
                <w:b/>
                <w:sz w:val="20"/>
                <w:szCs w:val="20"/>
                <w:lang w:eastAsia="pl-PL"/>
              </w:rPr>
              <w:t>7 400</w:t>
            </w:r>
          </w:p>
        </w:tc>
      </w:tr>
      <w:tr w:rsidR="0037221F" w:rsidRPr="0037221F" w14:paraId="2E427098" w14:textId="77777777" w:rsidTr="0037221F">
        <w:trPr>
          <w:trHeight w:val="20"/>
        </w:trPr>
        <w:tc>
          <w:tcPr>
            <w:tcW w:w="1929" w:type="pct"/>
            <w:shd w:val="clear" w:color="auto" w:fill="auto"/>
            <w:vAlign w:val="bottom"/>
            <w:hideMark/>
          </w:tcPr>
          <w:p w14:paraId="534A8C3C" w14:textId="77777777" w:rsidR="0037221F" w:rsidRPr="0037221F" w:rsidRDefault="0037221F" w:rsidP="0037221F">
            <w:pPr>
              <w:spacing w:before="60" w:after="60" w:line="240" w:lineRule="auto"/>
              <w:rPr>
                <w:rFonts w:ascii="Arial" w:eastAsia="Times New Roman" w:hAnsi="Arial" w:cs="Arial"/>
                <w:sz w:val="20"/>
                <w:szCs w:val="20"/>
                <w:lang w:eastAsia="pl-PL"/>
              </w:rPr>
            </w:pPr>
            <w:r w:rsidRPr="0037221F">
              <w:rPr>
                <w:rFonts w:ascii="Arial" w:eastAsia="Times New Roman" w:hAnsi="Arial" w:cs="Arial"/>
                <w:sz w:val="20"/>
                <w:szCs w:val="20"/>
                <w:lang w:eastAsia="pl-PL"/>
              </w:rPr>
              <w:t>drób ogółem drób kurzy</w:t>
            </w:r>
          </w:p>
        </w:tc>
        <w:tc>
          <w:tcPr>
            <w:tcW w:w="1443" w:type="pct"/>
            <w:shd w:val="clear" w:color="auto" w:fill="auto"/>
            <w:noWrap/>
            <w:vAlign w:val="center"/>
            <w:hideMark/>
          </w:tcPr>
          <w:p w14:paraId="6DF2CB50"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299</w:t>
            </w:r>
          </w:p>
        </w:tc>
        <w:tc>
          <w:tcPr>
            <w:tcW w:w="1628" w:type="pct"/>
            <w:shd w:val="clear" w:color="auto" w:fill="auto"/>
            <w:noWrap/>
            <w:vAlign w:val="center"/>
            <w:hideMark/>
          </w:tcPr>
          <w:p w14:paraId="166EA87D" w14:textId="77777777" w:rsidR="0037221F" w:rsidRPr="0037221F" w:rsidRDefault="0037221F" w:rsidP="0037221F">
            <w:pPr>
              <w:spacing w:before="60" w:after="60" w:line="240" w:lineRule="auto"/>
              <w:jc w:val="center"/>
              <w:rPr>
                <w:rFonts w:ascii="Arial" w:eastAsia="Times New Roman" w:hAnsi="Arial" w:cs="Arial"/>
                <w:sz w:val="20"/>
                <w:szCs w:val="20"/>
                <w:lang w:eastAsia="pl-PL"/>
              </w:rPr>
            </w:pPr>
            <w:r w:rsidRPr="0037221F">
              <w:rPr>
                <w:rFonts w:ascii="Arial" w:eastAsia="Times New Roman" w:hAnsi="Arial" w:cs="Arial"/>
                <w:sz w:val="20"/>
                <w:szCs w:val="20"/>
                <w:lang w:eastAsia="pl-PL"/>
              </w:rPr>
              <w:t>6</w:t>
            </w:r>
            <w:r>
              <w:rPr>
                <w:rFonts w:ascii="Arial" w:eastAsia="Times New Roman" w:hAnsi="Arial" w:cs="Arial"/>
                <w:sz w:val="20"/>
                <w:szCs w:val="20"/>
                <w:lang w:eastAsia="pl-PL"/>
              </w:rPr>
              <w:t xml:space="preserve"> </w:t>
            </w:r>
            <w:r w:rsidRPr="0037221F">
              <w:rPr>
                <w:rFonts w:ascii="Arial" w:eastAsia="Times New Roman" w:hAnsi="Arial" w:cs="Arial"/>
                <w:sz w:val="20"/>
                <w:szCs w:val="20"/>
                <w:lang w:eastAsia="pl-PL"/>
              </w:rPr>
              <w:t>598</w:t>
            </w:r>
          </w:p>
        </w:tc>
      </w:tr>
    </w:tbl>
    <w:p w14:paraId="45E63F00" w14:textId="77777777" w:rsidR="00686C73" w:rsidRPr="0037221F" w:rsidRDefault="00686C73" w:rsidP="00686C73">
      <w:pPr>
        <w:spacing w:before="120" w:after="120" w:line="240" w:lineRule="auto"/>
        <w:jc w:val="right"/>
        <w:rPr>
          <w:rFonts w:ascii="Arial" w:hAnsi="Arial" w:cs="Arial"/>
          <w:sz w:val="18"/>
          <w:szCs w:val="18"/>
        </w:rPr>
      </w:pPr>
      <w:r w:rsidRPr="0037221F">
        <w:rPr>
          <w:rFonts w:ascii="Arial" w:hAnsi="Arial" w:cs="Arial"/>
          <w:sz w:val="18"/>
          <w:szCs w:val="18"/>
        </w:rPr>
        <w:t>Źródło: Dane GUS (</w:t>
      </w:r>
      <w:r w:rsidRPr="0037221F">
        <w:rPr>
          <w:rFonts w:ascii="Arial" w:hAnsi="Arial" w:cs="Arial"/>
          <w:i/>
          <w:sz w:val="18"/>
          <w:szCs w:val="18"/>
        </w:rPr>
        <w:t>Powszechny Spis Rolny z 2010 roku</w:t>
      </w:r>
      <w:r w:rsidRPr="0037221F">
        <w:rPr>
          <w:rFonts w:ascii="Arial" w:hAnsi="Arial" w:cs="Arial"/>
          <w:sz w:val="18"/>
          <w:szCs w:val="18"/>
        </w:rPr>
        <w:t>)</w:t>
      </w:r>
    </w:p>
    <w:p w14:paraId="2D0BBD4A" w14:textId="77777777" w:rsidR="00686C73" w:rsidRPr="001A2585" w:rsidRDefault="00686C73" w:rsidP="00CD6FA5">
      <w:pPr>
        <w:pStyle w:val="Nagwek3"/>
        <w:numPr>
          <w:ilvl w:val="1"/>
          <w:numId w:val="10"/>
        </w:numPr>
        <w:rPr>
          <w:rFonts w:ascii="Arial" w:hAnsi="Arial" w:cs="Arial"/>
          <w:color w:val="auto"/>
        </w:rPr>
      </w:pPr>
      <w:bookmarkStart w:id="81" w:name="_Toc437865498"/>
      <w:r w:rsidRPr="001A2585">
        <w:rPr>
          <w:rFonts w:ascii="Arial" w:hAnsi="Arial" w:cs="Arial"/>
          <w:color w:val="auto"/>
        </w:rPr>
        <w:t>Pozarolnicza działalność gospodarcza</w:t>
      </w:r>
      <w:bookmarkEnd w:id="81"/>
    </w:p>
    <w:p w14:paraId="36699501" w14:textId="431E80E9" w:rsidR="00686C73" w:rsidRPr="001A2585" w:rsidRDefault="00686C73" w:rsidP="00686C73">
      <w:pPr>
        <w:spacing w:before="120" w:after="0" w:line="360" w:lineRule="auto"/>
        <w:jc w:val="both"/>
        <w:rPr>
          <w:rFonts w:ascii="Arial" w:hAnsi="Arial" w:cs="Arial"/>
        </w:rPr>
      </w:pPr>
      <w:r w:rsidRPr="001A2585">
        <w:rPr>
          <w:rFonts w:ascii="Arial" w:hAnsi="Arial" w:cs="Arial"/>
        </w:rPr>
        <w:t xml:space="preserve">Tereny Gminy </w:t>
      </w:r>
      <w:r w:rsidR="0037221F" w:rsidRPr="001A2585">
        <w:rPr>
          <w:rFonts w:ascii="Arial" w:hAnsi="Arial" w:cs="Arial"/>
        </w:rPr>
        <w:t>Poniec</w:t>
      </w:r>
      <w:r w:rsidRPr="001A2585">
        <w:rPr>
          <w:rFonts w:ascii="Arial" w:hAnsi="Arial" w:cs="Arial"/>
        </w:rPr>
        <w:t xml:space="preserve"> to nie tylko tereny rolnicze. </w:t>
      </w:r>
      <w:r w:rsidRPr="001A2585">
        <w:rPr>
          <w:rFonts w:ascii="Arial" w:eastAsia="Times New Roman" w:hAnsi="Arial" w:cs="Arial"/>
        </w:rPr>
        <w:t xml:space="preserve">Na terenie </w:t>
      </w:r>
      <w:r w:rsidR="00E14C2A">
        <w:rPr>
          <w:rFonts w:ascii="Arial" w:eastAsia="Times New Roman" w:hAnsi="Arial" w:cs="Arial"/>
        </w:rPr>
        <w:t>przedmiotowej jednostki samorządu terytorialnego</w:t>
      </w:r>
      <w:r w:rsidRPr="001A2585">
        <w:rPr>
          <w:rFonts w:ascii="Arial" w:eastAsia="Times New Roman" w:hAnsi="Arial" w:cs="Arial"/>
        </w:rPr>
        <w:t xml:space="preserve"> obecnie działa ponad </w:t>
      </w:r>
      <w:r w:rsidR="001A2585" w:rsidRPr="001A2585">
        <w:rPr>
          <w:rFonts w:ascii="Arial" w:eastAsia="Times New Roman" w:hAnsi="Arial" w:cs="Arial"/>
        </w:rPr>
        <w:t>sześćset podmiotów</w:t>
      </w:r>
      <w:r w:rsidRPr="001A2585">
        <w:rPr>
          <w:rFonts w:ascii="Arial" w:eastAsia="Times New Roman" w:hAnsi="Arial" w:cs="Arial"/>
        </w:rPr>
        <w:t xml:space="preserve">. </w:t>
      </w:r>
      <w:r w:rsidRPr="001A2585">
        <w:rPr>
          <w:rFonts w:ascii="Arial" w:hAnsi="Arial" w:cs="Arial"/>
        </w:rPr>
        <w:t>Według danych GUS</w:t>
      </w:r>
      <w:r w:rsidR="00C80B39">
        <w:rPr>
          <w:rFonts w:ascii="Arial" w:hAnsi="Arial" w:cs="Arial"/>
        </w:rPr>
        <w:t>,</w:t>
      </w:r>
      <w:r w:rsidRPr="001A2585">
        <w:rPr>
          <w:rFonts w:ascii="Arial" w:hAnsi="Arial" w:cs="Arial"/>
        </w:rPr>
        <w:t xml:space="preserve"> na koniec 2014 r. na terenie Gminy </w:t>
      </w:r>
      <w:r w:rsidR="001A2585" w:rsidRPr="001A2585">
        <w:rPr>
          <w:rFonts w:ascii="Arial" w:hAnsi="Arial" w:cs="Arial"/>
        </w:rPr>
        <w:t>Poniec</w:t>
      </w:r>
      <w:r w:rsidRPr="001A2585">
        <w:rPr>
          <w:rFonts w:ascii="Arial" w:hAnsi="Arial" w:cs="Arial"/>
        </w:rPr>
        <w:t xml:space="preserve"> działało </w:t>
      </w:r>
      <w:r w:rsidR="001A2585" w:rsidRPr="001A2585">
        <w:rPr>
          <w:rFonts w:ascii="Arial" w:hAnsi="Arial" w:cs="Arial"/>
        </w:rPr>
        <w:t>621</w:t>
      </w:r>
      <w:r w:rsidRPr="001A2585">
        <w:rPr>
          <w:rFonts w:ascii="Arial" w:hAnsi="Arial" w:cs="Arial"/>
        </w:rPr>
        <w:t xml:space="preserve"> pod</w:t>
      </w:r>
      <w:r w:rsidR="001A2585" w:rsidRPr="001A2585">
        <w:rPr>
          <w:rFonts w:ascii="Arial" w:hAnsi="Arial" w:cs="Arial"/>
        </w:rPr>
        <w:t>miotów gospodarczych, z czego 18</w:t>
      </w:r>
      <w:r w:rsidRPr="001A2585">
        <w:rPr>
          <w:rFonts w:ascii="Arial" w:hAnsi="Arial" w:cs="Arial"/>
        </w:rPr>
        <w:t xml:space="preserve"> w sektorze publicznym, natomiast </w:t>
      </w:r>
      <w:r w:rsidR="001A2585" w:rsidRPr="001A2585">
        <w:rPr>
          <w:rFonts w:ascii="Arial" w:hAnsi="Arial" w:cs="Arial"/>
        </w:rPr>
        <w:t>603</w:t>
      </w:r>
      <w:r w:rsidRPr="001A2585">
        <w:rPr>
          <w:rFonts w:ascii="Arial" w:hAnsi="Arial" w:cs="Arial"/>
        </w:rPr>
        <w:t xml:space="preserve"> w sektorze prywatnym. </w:t>
      </w:r>
    </w:p>
    <w:p w14:paraId="1F6F4886" w14:textId="04443A5F" w:rsidR="00FB30F9" w:rsidRPr="00E14C2A" w:rsidRDefault="001A2585" w:rsidP="00E14C2A">
      <w:pPr>
        <w:spacing w:line="360" w:lineRule="auto"/>
        <w:jc w:val="both"/>
        <w:rPr>
          <w:rFonts w:ascii="Arial" w:hAnsi="Arial" w:cs="Arial"/>
        </w:rPr>
      </w:pPr>
      <w:bookmarkStart w:id="82" w:name="_Toc391229941"/>
      <w:r w:rsidRPr="001A2585">
        <w:rPr>
          <w:rFonts w:ascii="Arial" w:hAnsi="Arial" w:cs="Arial"/>
        </w:rPr>
        <w:t xml:space="preserve">W badanym okresie liczba podmiotów gospodarki ogółem na terenie Gminy Poniec wykazała trend rosnący - w 2014 roku, w porównaniu do roku 2009 liczba podmiotów wzrosła o 53 </w:t>
      </w:r>
      <w:r w:rsidR="00E14C2A">
        <w:rPr>
          <w:rFonts w:ascii="Arial" w:hAnsi="Arial" w:cs="Arial"/>
        </w:rPr>
        <w:br/>
      </w:r>
      <w:r w:rsidRPr="001A2585">
        <w:rPr>
          <w:rFonts w:ascii="Arial" w:hAnsi="Arial" w:cs="Arial"/>
        </w:rPr>
        <w:t xml:space="preserve">(tj. o </w:t>
      </w:r>
      <w:r w:rsidR="00862733">
        <w:rPr>
          <w:rFonts w:ascii="Arial" w:hAnsi="Arial" w:cs="Arial"/>
        </w:rPr>
        <w:t>9,3</w:t>
      </w:r>
      <w:r w:rsidRPr="001A2585">
        <w:rPr>
          <w:rFonts w:ascii="Arial" w:hAnsi="Arial" w:cs="Arial"/>
        </w:rPr>
        <w:t>%). Wśród podmiotów sektora prywatnego</w:t>
      </w:r>
      <w:r w:rsidR="00C80B39">
        <w:rPr>
          <w:rFonts w:ascii="Arial" w:hAnsi="Arial" w:cs="Arial"/>
        </w:rPr>
        <w:t>,</w:t>
      </w:r>
      <w:r w:rsidRPr="001A2585">
        <w:rPr>
          <w:rFonts w:ascii="Arial" w:hAnsi="Arial" w:cs="Arial"/>
        </w:rPr>
        <w:t xml:space="preserve"> największy udział stanowiły osoby fizyczne prowadzące działalność gospodarczą – w 2014 roku stanowiły one </w:t>
      </w:r>
      <w:r w:rsidR="00ED657A">
        <w:rPr>
          <w:rFonts w:ascii="Arial" w:hAnsi="Arial" w:cs="Arial"/>
        </w:rPr>
        <w:t>97,1</w:t>
      </w:r>
      <w:r w:rsidRPr="001A2585">
        <w:rPr>
          <w:rFonts w:ascii="Arial" w:hAnsi="Arial" w:cs="Arial"/>
        </w:rPr>
        <w:t>% podmiotów w sektorze prywatnym</w:t>
      </w:r>
      <w:r>
        <w:rPr>
          <w:rFonts w:ascii="Arial" w:hAnsi="Arial" w:cs="Arial"/>
        </w:rPr>
        <w:t>.</w:t>
      </w:r>
    </w:p>
    <w:p w14:paraId="463202AE" w14:textId="77777777" w:rsidR="00720097" w:rsidRDefault="00720097">
      <w:pPr>
        <w:rPr>
          <w:rFonts w:ascii="Arial" w:hAnsi="Arial" w:cs="Arial"/>
          <w:b/>
          <w:bCs/>
          <w:sz w:val="20"/>
          <w:szCs w:val="20"/>
          <w:lang w:eastAsia="ar-SA"/>
        </w:rPr>
      </w:pPr>
      <w:r>
        <w:rPr>
          <w:rFonts w:ascii="Arial" w:hAnsi="Arial" w:cs="Arial"/>
        </w:rPr>
        <w:br w:type="page"/>
      </w:r>
    </w:p>
    <w:p w14:paraId="2FEEC504" w14:textId="03CF63BD" w:rsidR="00686C73" w:rsidRPr="001A2585" w:rsidRDefault="00686C73" w:rsidP="001A2585">
      <w:pPr>
        <w:pStyle w:val="Legenda"/>
        <w:spacing w:before="240" w:after="120" w:line="240" w:lineRule="auto"/>
        <w:jc w:val="center"/>
        <w:rPr>
          <w:rFonts w:ascii="Arial" w:hAnsi="Arial" w:cs="Arial"/>
        </w:rPr>
      </w:pPr>
      <w:bookmarkStart w:id="83" w:name="_Toc437865446"/>
      <w:r w:rsidRPr="001A2585">
        <w:rPr>
          <w:rFonts w:ascii="Arial" w:hAnsi="Arial" w:cs="Arial"/>
        </w:rPr>
        <w:lastRenderedPageBreak/>
        <w:t xml:space="preserve">Tabela </w:t>
      </w:r>
      <w:r w:rsidR="00E741D8" w:rsidRPr="001A2585">
        <w:rPr>
          <w:rFonts w:ascii="Arial" w:hAnsi="Arial" w:cs="Arial"/>
        </w:rPr>
        <w:fldChar w:fldCharType="begin"/>
      </w:r>
      <w:r w:rsidRPr="001A2585">
        <w:rPr>
          <w:rFonts w:ascii="Arial" w:hAnsi="Arial" w:cs="Arial"/>
        </w:rPr>
        <w:instrText xml:space="preserve"> SEQ Tabela \* ARABIC </w:instrText>
      </w:r>
      <w:r w:rsidR="00E741D8" w:rsidRPr="001A2585">
        <w:rPr>
          <w:rFonts w:ascii="Arial" w:hAnsi="Arial" w:cs="Arial"/>
        </w:rPr>
        <w:fldChar w:fldCharType="separate"/>
      </w:r>
      <w:r w:rsidR="00860289">
        <w:rPr>
          <w:rFonts w:ascii="Arial" w:hAnsi="Arial" w:cs="Arial"/>
          <w:noProof/>
        </w:rPr>
        <w:t>9</w:t>
      </w:r>
      <w:r w:rsidR="00E741D8" w:rsidRPr="001A2585">
        <w:rPr>
          <w:rFonts w:ascii="Arial" w:hAnsi="Arial" w:cs="Arial"/>
        </w:rPr>
        <w:fldChar w:fldCharType="end"/>
      </w:r>
      <w:r w:rsidRPr="001A2585">
        <w:rPr>
          <w:rFonts w:ascii="Arial" w:hAnsi="Arial" w:cs="Arial"/>
        </w:rPr>
        <w:t xml:space="preserve">. Struktura działalności gospodarczej według sektorów w Gminie </w:t>
      </w:r>
      <w:r w:rsidR="001A2585" w:rsidRPr="001A2585">
        <w:rPr>
          <w:rFonts w:ascii="Arial" w:hAnsi="Arial" w:cs="Arial"/>
        </w:rPr>
        <w:t>Poniec</w:t>
      </w:r>
      <w:r w:rsidR="001A2585" w:rsidRPr="001A2585">
        <w:rPr>
          <w:rFonts w:ascii="Arial" w:hAnsi="Arial" w:cs="Arial"/>
        </w:rPr>
        <w:br/>
        <w:t>w latach 2009</w:t>
      </w:r>
      <w:r w:rsidRPr="001A2585">
        <w:rPr>
          <w:rFonts w:ascii="Arial" w:hAnsi="Arial" w:cs="Arial"/>
        </w:rPr>
        <w:t xml:space="preserve"> – 201</w:t>
      </w:r>
      <w:bookmarkEnd w:id="82"/>
      <w:r w:rsidRPr="001A2585">
        <w:rPr>
          <w:rFonts w:ascii="Arial" w:hAnsi="Arial" w:cs="Arial"/>
        </w:rPr>
        <w:t>4</w:t>
      </w:r>
      <w:bookmarkEnd w:id="8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97"/>
        <w:gridCol w:w="1018"/>
        <w:gridCol w:w="1019"/>
        <w:gridCol w:w="1019"/>
        <w:gridCol w:w="1019"/>
        <w:gridCol w:w="1019"/>
        <w:gridCol w:w="1019"/>
      </w:tblGrid>
      <w:tr w:rsidR="001A2585" w:rsidRPr="00FD2209" w14:paraId="50B16B7A" w14:textId="77777777" w:rsidTr="00E14C2A">
        <w:trPr>
          <w:trHeight w:val="285"/>
          <w:tblHeader/>
        </w:trPr>
        <w:tc>
          <w:tcPr>
            <w:tcW w:w="1682" w:type="pct"/>
            <w:shd w:val="clear" w:color="000000" w:fill="A6A6A6"/>
            <w:noWrap/>
            <w:vAlign w:val="center"/>
            <w:hideMark/>
          </w:tcPr>
          <w:p w14:paraId="76090770"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Wyszczególnienie</w:t>
            </w:r>
          </w:p>
        </w:tc>
        <w:tc>
          <w:tcPr>
            <w:tcW w:w="553" w:type="pct"/>
            <w:shd w:val="clear" w:color="000000" w:fill="A6A6A6"/>
            <w:vAlign w:val="center"/>
            <w:hideMark/>
          </w:tcPr>
          <w:p w14:paraId="536F3D7C"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2009</w:t>
            </w:r>
          </w:p>
        </w:tc>
        <w:tc>
          <w:tcPr>
            <w:tcW w:w="553" w:type="pct"/>
            <w:shd w:val="clear" w:color="000000" w:fill="A6A6A6"/>
            <w:vAlign w:val="center"/>
            <w:hideMark/>
          </w:tcPr>
          <w:p w14:paraId="6D96AA2A"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2010</w:t>
            </w:r>
          </w:p>
        </w:tc>
        <w:tc>
          <w:tcPr>
            <w:tcW w:w="553" w:type="pct"/>
            <w:shd w:val="clear" w:color="000000" w:fill="A6A6A6"/>
            <w:vAlign w:val="center"/>
            <w:hideMark/>
          </w:tcPr>
          <w:p w14:paraId="480B1195"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2011</w:t>
            </w:r>
          </w:p>
        </w:tc>
        <w:tc>
          <w:tcPr>
            <w:tcW w:w="553" w:type="pct"/>
            <w:shd w:val="clear" w:color="000000" w:fill="A6A6A6"/>
            <w:vAlign w:val="center"/>
            <w:hideMark/>
          </w:tcPr>
          <w:p w14:paraId="6BAE5293"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2012</w:t>
            </w:r>
          </w:p>
        </w:tc>
        <w:tc>
          <w:tcPr>
            <w:tcW w:w="553" w:type="pct"/>
            <w:shd w:val="clear" w:color="000000" w:fill="A6A6A6"/>
            <w:vAlign w:val="center"/>
            <w:hideMark/>
          </w:tcPr>
          <w:p w14:paraId="19A2BC41"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2013</w:t>
            </w:r>
          </w:p>
        </w:tc>
        <w:tc>
          <w:tcPr>
            <w:tcW w:w="553" w:type="pct"/>
            <w:shd w:val="clear" w:color="000000" w:fill="A6A6A6"/>
            <w:vAlign w:val="center"/>
            <w:hideMark/>
          </w:tcPr>
          <w:p w14:paraId="131CBDFE"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2014</w:t>
            </w:r>
          </w:p>
        </w:tc>
      </w:tr>
      <w:tr w:rsidR="001A2585" w:rsidRPr="00FD2209" w14:paraId="46D5F0E8" w14:textId="77777777" w:rsidTr="00FF11AF">
        <w:trPr>
          <w:trHeight w:val="525"/>
        </w:trPr>
        <w:tc>
          <w:tcPr>
            <w:tcW w:w="1682" w:type="pct"/>
            <w:shd w:val="clear" w:color="000000" w:fill="BFBFBF"/>
            <w:vAlign w:val="center"/>
            <w:hideMark/>
          </w:tcPr>
          <w:p w14:paraId="4174F59F"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podmioty gospodarki narodowej ogółem</w:t>
            </w:r>
          </w:p>
        </w:tc>
        <w:tc>
          <w:tcPr>
            <w:tcW w:w="553" w:type="pct"/>
            <w:shd w:val="clear" w:color="auto" w:fill="auto"/>
            <w:noWrap/>
            <w:vAlign w:val="center"/>
            <w:hideMark/>
          </w:tcPr>
          <w:p w14:paraId="3EFFA77C"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568</w:t>
            </w:r>
          </w:p>
        </w:tc>
        <w:tc>
          <w:tcPr>
            <w:tcW w:w="553" w:type="pct"/>
            <w:shd w:val="clear" w:color="auto" w:fill="auto"/>
            <w:noWrap/>
            <w:vAlign w:val="center"/>
            <w:hideMark/>
          </w:tcPr>
          <w:p w14:paraId="70C907E7"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602</w:t>
            </w:r>
          </w:p>
        </w:tc>
        <w:tc>
          <w:tcPr>
            <w:tcW w:w="553" w:type="pct"/>
            <w:shd w:val="clear" w:color="auto" w:fill="auto"/>
            <w:noWrap/>
            <w:vAlign w:val="center"/>
            <w:hideMark/>
          </w:tcPr>
          <w:p w14:paraId="6B410A2C"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592</w:t>
            </w:r>
          </w:p>
        </w:tc>
        <w:tc>
          <w:tcPr>
            <w:tcW w:w="553" w:type="pct"/>
            <w:shd w:val="clear" w:color="auto" w:fill="auto"/>
            <w:noWrap/>
            <w:vAlign w:val="center"/>
            <w:hideMark/>
          </w:tcPr>
          <w:p w14:paraId="3930317F"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617</w:t>
            </w:r>
          </w:p>
        </w:tc>
        <w:tc>
          <w:tcPr>
            <w:tcW w:w="553" w:type="pct"/>
            <w:shd w:val="clear" w:color="auto" w:fill="auto"/>
            <w:noWrap/>
            <w:vAlign w:val="center"/>
            <w:hideMark/>
          </w:tcPr>
          <w:p w14:paraId="08E7A431"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625</w:t>
            </w:r>
          </w:p>
        </w:tc>
        <w:tc>
          <w:tcPr>
            <w:tcW w:w="553" w:type="pct"/>
            <w:shd w:val="clear" w:color="auto" w:fill="auto"/>
            <w:noWrap/>
            <w:vAlign w:val="center"/>
            <w:hideMark/>
          </w:tcPr>
          <w:p w14:paraId="3992911E"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621</w:t>
            </w:r>
          </w:p>
        </w:tc>
      </w:tr>
      <w:tr w:rsidR="001A2585" w:rsidRPr="00FD2209" w14:paraId="2EA799AA" w14:textId="77777777" w:rsidTr="00FF11AF">
        <w:trPr>
          <w:trHeight w:val="270"/>
        </w:trPr>
        <w:tc>
          <w:tcPr>
            <w:tcW w:w="5000" w:type="pct"/>
            <w:gridSpan w:val="7"/>
            <w:shd w:val="clear" w:color="000000" w:fill="D9D9D9"/>
            <w:vAlign w:val="center"/>
            <w:hideMark/>
          </w:tcPr>
          <w:p w14:paraId="1887D94A"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Sektor publiczny</w:t>
            </w:r>
          </w:p>
        </w:tc>
      </w:tr>
      <w:tr w:rsidR="001A2585" w:rsidRPr="00FD2209" w14:paraId="4BB9A7A1" w14:textId="77777777" w:rsidTr="00FF11AF">
        <w:trPr>
          <w:trHeight w:val="353"/>
        </w:trPr>
        <w:tc>
          <w:tcPr>
            <w:tcW w:w="1682" w:type="pct"/>
            <w:shd w:val="clear" w:color="auto" w:fill="auto"/>
            <w:vAlign w:val="center"/>
            <w:hideMark/>
          </w:tcPr>
          <w:p w14:paraId="6EBEE7EC" w14:textId="77777777" w:rsidR="001A2585" w:rsidRPr="003A213B" w:rsidRDefault="001A2585" w:rsidP="00FF11AF">
            <w:pPr>
              <w:spacing w:before="60" w:after="60" w:line="240" w:lineRule="auto"/>
              <w:jc w:val="center"/>
              <w:rPr>
                <w:rFonts w:ascii="Arial" w:eastAsia="Times New Roman" w:hAnsi="Arial" w:cs="Arial"/>
                <w:b/>
                <w:sz w:val="20"/>
                <w:szCs w:val="20"/>
                <w:lang w:eastAsia="pl-PL"/>
              </w:rPr>
            </w:pPr>
            <w:r w:rsidRPr="003A213B">
              <w:rPr>
                <w:rFonts w:ascii="Arial" w:eastAsia="Times New Roman" w:hAnsi="Arial" w:cs="Arial"/>
                <w:b/>
                <w:sz w:val="20"/>
                <w:szCs w:val="20"/>
                <w:lang w:eastAsia="pl-PL"/>
              </w:rPr>
              <w:t>sektor publiczny - ogółem</w:t>
            </w:r>
          </w:p>
        </w:tc>
        <w:tc>
          <w:tcPr>
            <w:tcW w:w="553" w:type="pct"/>
            <w:shd w:val="clear" w:color="auto" w:fill="auto"/>
            <w:noWrap/>
            <w:vAlign w:val="center"/>
            <w:hideMark/>
          </w:tcPr>
          <w:p w14:paraId="2CD4286B"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17</w:t>
            </w:r>
          </w:p>
        </w:tc>
        <w:tc>
          <w:tcPr>
            <w:tcW w:w="553" w:type="pct"/>
            <w:shd w:val="clear" w:color="auto" w:fill="auto"/>
            <w:noWrap/>
            <w:vAlign w:val="center"/>
            <w:hideMark/>
          </w:tcPr>
          <w:p w14:paraId="621F690F"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18</w:t>
            </w:r>
          </w:p>
        </w:tc>
        <w:tc>
          <w:tcPr>
            <w:tcW w:w="553" w:type="pct"/>
            <w:shd w:val="clear" w:color="auto" w:fill="auto"/>
            <w:noWrap/>
            <w:vAlign w:val="center"/>
            <w:hideMark/>
          </w:tcPr>
          <w:p w14:paraId="6A0E5CA2"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18</w:t>
            </w:r>
          </w:p>
        </w:tc>
        <w:tc>
          <w:tcPr>
            <w:tcW w:w="553" w:type="pct"/>
            <w:shd w:val="clear" w:color="auto" w:fill="auto"/>
            <w:noWrap/>
            <w:vAlign w:val="center"/>
            <w:hideMark/>
          </w:tcPr>
          <w:p w14:paraId="44049A2E"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18</w:t>
            </w:r>
          </w:p>
        </w:tc>
        <w:tc>
          <w:tcPr>
            <w:tcW w:w="553" w:type="pct"/>
            <w:shd w:val="clear" w:color="auto" w:fill="auto"/>
            <w:noWrap/>
            <w:vAlign w:val="center"/>
            <w:hideMark/>
          </w:tcPr>
          <w:p w14:paraId="7F9B9CB1"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18</w:t>
            </w:r>
          </w:p>
        </w:tc>
        <w:tc>
          <w:tcPr>
            <w:tcW w:w="553" w:type="pct"/>
            <w:shd w:val="clear" w:color="auto" w:fill="auto"/>
            <w:noWrap/>
            <w:vAlign w:val="center"/>
            <w:hideMark/>
          </w:tcPr>
          <w:p w14:paraId="0FD7252B"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18</w:t>
            </w:r>
          </w:p>
        </w:tc>
      </w:tr>
      <w:tr w:rsidR="001A2585" w:rsidRPr="00FD2209" w14:paraId="1F024ED7" w14:textId="77777777" w:rsidTr="00FF11AF">
        <w:trPr>
          <w:trHeight w:val="270"/>
        </w:trPr>
        <w:tc>
          <w:tcPr>
            <w:tcW w:w="1682" w:type="pct"/>
            <w:shd w:val="clear" w:color="auto" w:fill="auto"/>
            <w:vAlign w:val="center"/>
            <w:hideMark/>
          </w:tcPr>
          <w:p w14:paraId="2C60B07E"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sektor publiczny - państwowe i samorządowe jednostki prawa budżetowego</w:t>
            </w:r>
          </w:p>
        </w:tc>
        <w:tc>
          <w:tcPr>
            <w:tcW w:w="553" w:type="pct"/>
            <w:shd w:val="clear" w:color="auto" w:fill="auto"/>
            <w:noWrap/>
            <w:vAlign w:val="center"/>
            <w:hideMark/>
          </w:tcPr>
          <w:p w14:paraId="145FA5EC"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13</w:t>
            </w:r>
          </w:p>
        </w:tc>
        <w:tc>
          <w:tcPr>
            <w:tcW w:w="553" w:type="pct"/>
            <w:shd w:val="clear" w:color="auto" w:fill="auto"/>
            <w:noWrap/>
            <w:vAlign w:val="center"/>
            <w:hideMark/>
          </w:tcPr>
          <w:p w14:paraId="346D0189"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14</w:t>
            </w:r>
          </w:p>
        </w:tc>
        <w:tc>
          <w:tcPr>
            <w:tcW w:w="553" w:type="pct"/>
            <w:shd w:val="clear" w:color="auto" w:fill="auto"/>
            <w:noWrap/>
            <w:vAlign w:val="center"/>
            <w:hideMark/>
          </w:tcPr>
          <w:p w14:paraId="54E0C474"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14</w:t>
            </w:r>
          </w:p>
        </w:tc>
        <w:tc>
          <w:tcPr>
            <w:tcW w:w="553" w:type="pct"/>
            <w:shd w:val="clear" w:color="auto" w:fill="auto"/>
            <w:noWrap/>
            <w:vAlign w:val="center"/>
            <w:hideMark/>
          </w:tcPr>
          <w:p w14:paraId="4DDD6E41"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14</w:t>
            </w:r>
          </w:p>
        </w:tc>
        <w:tc>
          <w:tcPr>
            <w:tcW w:w="553" w:type="pct"/>
            <w:shd w:val="clear" w:color="auto" w:fill="auto"/>
            <w:noWrap/>
            <w:vAlign w:val="center"/>
            <w:hideMark/>
          </w:tcPr>
          <w:p w14:paraId="42DBA4D5"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14</w:t>
            </w:r>
          </w:p>
        </w:tc>
        <w:tc>
          <w:tcPr>
            <w:tcW w:w="553" w:type="pct"/>
            <w:shd w:val="clear" w:color="auto" w:fill="auto"/>
            <w:noWrap/>
            <w:vAlign w:val="center"/>
            <w:hideMark/>
          </w:tcPr>
          <w:p w14:paraId="7F4F4476"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14</w:t>
            </w:r>
          </w:p>
        </w:tc>
      </w:tr>
      <w:tr w:rsidR="001A2585" w:rsidRPr="00FD2209" w14:paraId="6805D165" w14:textId="77777777" w:rsidTr="00FF11AF">
        <w:trPr>
          <w:trHeight w:val="337"/>
        </w:trPr>
        <w:tc>
          <w:tcPr>
            <w:tcW w:w="5000" w:type="pct"/>
            <w:gridSpan w:val="7"/>
            <w:shd w:val="clear" w:color="000000" w:fill="D9D9D9"/>
            <w:vAlign w:val="center"/>
            <w:hideMark/>
          </w:tcPr>
          <w:p w14:paraId="36975E34" w14:textId="77777777" w:rsidR="001A2585" w:rsidRPr="00FD2209" w:rsidRDefault="001A2585" w:rsidP="00FF11AF">
            <w:pPr>
              <w:spacing w:before="60" w:after="60" w:line="240" w:lineRule="auto"/>
              <w:jc w:val="center"/>
              <w:rPr>
                <w:rFonts w:ascii="Arial" w:eastAsia="Times New Roman" w:hAnsi="Arial" w:cs="Arial"/>
                <w:b/>
                <w:bCs/>
                <w:sz w:val="20"/>
                <w:szCs w:val="20"/>
                <w:lang w:eastAsia="pl-PL"/>
              </w:rPr>
            </w:pPr>
            <w:r w:rsidRPr="00FD2209">
              <w:rPr>
                <w:rFonts w:ascii="Arial" w:eastAsia="Times New Roman" w:hAnsi="Arial" w:cs="Arial"/>
                <w:b/>
                <w:bCs/>
                <w:sz w:val="20"/>
                <w:szCs w:val="20"/>
                <w:lang w:eastAsia="pl-PL"/>
              </w:rPr>
              <w:t>Sektor prywatny</w:t>
            </w:r>
          </w:p>
        </w:tc>
      </w:tr>
      <w:tr w:rsidR="001A2585" w:rsidRPr="00FD2209" w14:paraId="435259ED" w14:textId="77777777" w:rsidTr="00FF11AF">
        <w:trPr>
          <w:trHeight w:val="365"/>
        </w:trPr>
        <w:tc>
          <w:tcPr>
            <w:tcW w:w="1682" w:type="pct"/>
            <w:shd w:val="clear" w:color="auto" w:fill="auto"/>
            <w:vAlign w:val="center"/>
            <w:hideMark/>
          </w:tcPr>
          <w:p w14:paraId="423F0E18" w14:textId="77777777" w:rsidR="001A2585" w:rsidRPr="003A213B" w:rsidRDefault="001A2585" w:rsidP="00FF11AF">
            <w:pPr>
              <w:spacing w:before="60" w:after="60" w:line="240" w:lineRule="auto"/>
              <w:jc w:val="center"/>
              <w:rPr>
                <w:rFonts w:ascii="Arial" w:eastAsia="Times New Roman" w:hAnsi="Arial" w:cs="Arial"/>
                <w:b/>
                <w:sz w:val="20"/>
                <w:szCs w:val="20"/>
                <w:lang w:eastAsia="pl-PL"/>
              </w:rPr>
            </w:pPr>
            <w:r w:rsidRPr="003A213B">
              <w:rPr>
                <w:rFonts w:ascii="Arial" w:eastAsia="Times New Roman" w:hAnsi="Arial" w:cs="Arial"/>
                <w:b/>
                <w:sz w:val="20"/>
                <w:szCs w:val="20"/>
                <w:lang w:eastAsia="pl-PL"/>
              </w:rPr>
              <w:t>sektor prywatny - ogółem</w:t>
            </w:r>
          </w:p>
        </w:tc>
        <w:tc>
          <w:tcPr>
            <w:tcW w:w="553" w:type="pct"/>
            <w:shd w:val="clear" w:color="auto" w:fill="auto"/>
            <w:noWrap/>
            <w:vAlign w:val="center"/>
            <w:hideMark/>
          </w:tcPr>
          <w:p w14:paraId="080C98F9"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551</w:t>
            </w:r>
          </w:p>
        </w:tc>
        <w:tc>
          <w:tcPr>
            <w:tcW w:w="553" w:type="pct"/>
            <w:shd w:val="clear" w:color="auto" w:fill="auto"/>
            <w:noWrap/>
            <w:vAlign w:val="center"/>
            <w:hideMark/>
          </w:tcPr>
          <w:p w14:paraId="66552B4C"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584</w:t>
            </w:r>
          </w:p>
        </w:tc>
        <w:tc>
          <w:tcPr>
            <w:tcW w:w="553" w:type="pct"/>
            <w:shd w:val="clear" w:color="auto" w:fill="auto"/>
            <w:noWrap/>
            <w:vAlign w:val="center"/>
            <w:hideMark/>
          </w:tcPr>
          <w:p w14:paraId="6C6AEE34"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574</w:t>
            </w:r>
          </w:p>
        </w:tc>
        <w:tc>
          <w:tcPr>
            <w:tcW w:w="553" w:type="pct"/>
            <w:shd w:val="clear" w:color="auto" w:fill="auto"/>
            <w:noWrap/>
            <w:vAlign w:val="center"/>
            <w:hideMark/>
          </w:tcPr>
          <w:p w14:paraId="5D413ACC"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599</w:t>
            </w:r>
          </w:p>
        </w:tc>
        <w:tc>
          <w:tcPr>
            <w:tcW w:w="553" w:type="pct"/>
            <w:shd w:val="clear" w:color="auto" w:fill="auto"/>
            <w:noWrap/>
            <w:vAlign w:val="center"/>
            <w:hideMark/>
          </w:tcPr>
          <w:p w14:paraId="2A799255"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607</w:t>
            </w:r>
          </w:p>
        </w:tc>
        <w:tc>
          <w:tcPr>
            <w:tcW w:w="553" w:type="pct"/>
            <w:shd w:val="clear" w:color="auto" w:fill="auto"/>
            <w:noWrap/>
            <w:vAlign w:val="center"/>
            <w:hideMark/>
          </w:tcPr>
          <w:p w14:paraId="14EF81C7"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603</w:t>
            </w:r>
          </w:p>
        </w:tc>
      </w:tr>
      <w:tr w:rsidR="001A2585" w:rsidRPr="00FD2209" w14:paraId="3EDF0E0C" w14:textId="77777777" w:rsidTr="00FF11AF">
        <w:trPr>
          <w:trHeight w:val="703"/>
        </w:trPr>
        <w:tc>
          <w:tcPr>
            <w:tcW w:w="1682" w:type="pct"/>
            <w:shd w:val="clear" w:color="auto" w:fill="auto"/>
            <w:vAlign w:val="center"/>
            <w:hideMark/>
          </w:tcPr>
          <w:p w14:paraId="4950C080"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sektor prywatny - osoby fizyczne prowadzące działalność gospodarczą</w:t>
            </w:r>
          </w:p>
        </w:tc>
        <w:tc>
          <w:tcPr>
            <w:tcW w:w="553" w:type="pct"/>
            <w:shd w:val="clear" w:color="auto" w:fill="auto"/>
            <w:noWrap/>
            <w:vAlign w:val="center"/>
            <w:hideMark/>
          </w:tcPr>
          <w:p w14:paraId="39F5BB74"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458</w:t>
            </w:r>
          </w:p>
        </w:tc>
        <w:tc>
          <w:tcPr>
            <w:tcW w:w="553" w:type="pct"/>
            <w:shd w:val="clear" w:color="auto" w:fill="auto"/>
            <w:noWrap/>
            <w:vAlign w:val="center"/>
            <w:hideMark/>
          </w:tcPr>
          <w:p w14:paraId="23251986"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487</w:t>
            </w:r>
          </w:p>
        </w:tc>
        <w:tc>
          <w:tcPr>
            <w:tcW w:w="553" w:type="pct"/>
            <w:shd w:val="clear" w:color="auto" w:fill="auto"/>
            <w:noWrap/>
            <w:vAlign w:val="center"/>
            <w:hideMark/>
          </w:tcPr>
          <w:p w14:paraId="6150EEFD"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477</w:t>
            </w:r>
          </w:p>
        </w:tc>
        <w:tc>
          <w:tcPr>
            <w:tcW w:w="553" w:type="pct"/>
            <w:shd w:val="clear" w:color="auto" w:fill="auto"/>
            <w:noWrap/>
            <w:vAlign w:val="center"/>
            <w:hideMark/>
          </w:tcPr>
          <w:p w14:paraId="78ED3A6C"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502</w:t>
            </w:r>
          </w:p>
        </w:tc>
        <w:tc>
          <w:tcPr>
            <w:tcW w:w="553" w:type="pct"/>
            <w:shd w:val="clear" w:color="auto" w:fill="auto"/>
            <w:noWrap/>
            <w:vAlign w:val="center"/>
            <w:hideMark/>
          </w:tcPr>
          <w:p w14:paraId="3FE72B42"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509</w:t>
            </w:r>
          </w:p>
        </w:tc>
        <w:tc>
          <w:tcPr>
            <w:tcW w:w="553" w:type="pct"/>
            <w:shd w:val="clear" w:color="auto" w:fill="auto"/>
            <w:noWrap/>
            <w:vAlign w:val="center"/>
            <w:hideMark/>
          </w:tcPr>
          <w:p w14:paraId="22735DB8"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503</w:t>
            </w:r>
          </w:p>
        </w:tc>
      </w:tr>
      <w:tr w:rsidR="001A2585" w:rsidRPr="00FD2209" w14:paraId="5097546E" w14:textId="77777777" w:rsidTr="00FF11AF">
        <w:trPr>
          <w:trHeight w:val="559"/>
        </w:trPr>
        <w:tc>
          <w:tcPr>
            <w:tcW w:w="1682" w:type="pct"/>
            <w:shd w:val="clear" w:color="auto" w:fill="auto"/>
            <w:vAlign w:val="center"/>
            <w:hideMark/>
          </w:tcPr>
          <w:p w14:paraId="0E2AB0AA"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sektor prywatny - spółki handlowe</w:t>
            </w:r>
          </w:p>
        </w:tc>
        <w:tc>
          <w:tcPr>
            <w:tcW w:w="553" w:type="pct"/>
            <w:shd w:val="clear" w:color="auto" w:fill="auto"/>
            <w:noWrap/>
            <w:vAlign w:val="center"/>
            <w:hideMark/>
          </w:tcPr>
          <w:p w14:paraId="16C8161E"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17</w:t>
            </w:r>
          </w:p>
        </w:tc>
        <w:tc>
          <w:tcPr>
            <w:tcW w:w="553" w:type="pct"/>
            <w:shd w:val="clear" w:color="auto" w:fill="auto"/>
            <w:noWrap/>
            <w:vAlign w:val="center"/>
            <w:hideMark/>
          </w:tcPr>
          <w:p w14:paraId="150544C2"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19</w:t>
            </w:r>
          </w:p>
        </w:tc>
        <w:tc>
          <w:tcPr>
            <w:tcW w:w="553" w:type="pct"/>
            <w:shd w:val="clear" w:color="auto" w:fill="auto"/>
            <w:noWrap/>
            <w:vAlign w:val="center"/>
            <w:hideMark/>
          </w:tcPr>
          <w:p w14:paraId="062B8160"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20</w:t>
            </w:r>
          </w:p>
        </w:tc>
        <w:tc>
          <w:tcPr>
            <w:tcW w:w="553" w:type="pct"/>
            <w:shd w:val="clear" w:color="auto" w:fill="auto"/>
            <w:noWrap/>
            <w:vAlign w:val="center"/>
            <w:hideMark/>
          </w:tcPr>
          <w:p w14:paraId="4E0EEA82"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20</w:t>
            </w:r>
          </w:p>
        </w:tc>
        <w:tc>
          <w:tcPr>
            <w:tcW w:w="553" w:type="pct"/>
            <w:shd w:val="clear" w:color="auto" w:fill="auto"/>
            <w:noWrap/>
            <w:vAlign w:val="center"/>
            <w:hideMark/>
          </w:tcPr>
          <w:p w14:paraId="2D4764A1"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20</w:t>
            </w:r>
          </w:p>
        </w:tc>
        <w:tc>
          <w:tcPr>
            <w:tcW w:w="553" w:type="pct"/>
            <w:shd w:val="clear" w:color="auto" w:fill="auto"/>
            <w:noWrap/>
            <w:vAlign w:val="center"/>
            <w:hideMark/>
          </w:tcPr>
          <w:p w14:paraId="26EC4171"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23</w:t>
            </w:r>
          </w:p>
        </w:tc>
      </w:tr>
      <w:tr w:rsidR="001A2585" w:rsidRPr="00FD2209" w14:paraId="3D91E94A" w14:textId="77777777" w:rsidTr="00FF11AF">
        <w:trPr>
          <w:trHeight w:val="675"/>
        </w:trPr>
        <w:tc>
          <w:tcPr>
            <w:tcW w:w="1682" w:type="pct"/>
            <w:shd w:val="clear" w:color="auto" w:fill="auto"/>
            <w:vAlign w:val="center"/>
            <w:hideMark/>
          </w:tcPr>
          <w:p w14:paraId="588EEBA2"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sektor prywatny - spółki handlowe z udziałem kapitału zagranicznego</w:t>
            </w:r>
          </w:p>
        </w:tc>
        <w:tc>
          <w:tcPr>
            <w:tcW w:w="553" w:type="pct"/>
            <w:shd w:val="clear" w:color="auto" w:fill="auto"/>
            <w:noWrap/>
            <w:vAlign w:val="center"/>
            <w:hideMark/>
          </w:tcPr>
          <w:p w14:paraId="7DF2805D"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w:t>
            </w:r>
          </w:p>
        </w:tc>
        <w:tc>
          <w:tcPr>
            <w:tcW w:w="553" w:type="pct"/>
            <w:shd w:val="clear" w:color="auto" w:fill="auto"/>
            <w:noWrap/>
            <w:vAlign w:val="center"/>
            <w:hideMark/>
          </w:tcPr>
          <w:p w14:paraId="5B3359CF"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w:t>
            </w:r>
          </w:p>
        </w:tc>
        <w:tc>
          <w:tcPr>
            <w:tcW w:w="553" w:type="pct"/>
            <w:shd w:val="clear" w:color="auto" w:fill="auto"/>
            <w:noWrap/>
            <w:vAlign w:val="center"/>
            <w:hideMark/>
          </w:tcPr>
          <w:p w14:paraId="5C0934F0"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w:t>
            </w:r>
          </w:p>
        </w:tc>
        <w:tc>
          <w:tcPr>
            <w:tcW w:w="553" w:type="pct"/>
            <w:shd w:val="clear" w:color="auto" w:fill="auto"/>
            <w:noWrap/>
            <w:vAlign w:val="center"/>
            <w:hideMark/>
          </w:tcPr>
          <w:p w14:paraId="6840B3C0"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w:t>
            </w:r>
          </w:p>
        </w:tc>
        <w:tc>
          <w:tcPr>
            <w:tcW w:w="553" w:type="pct"/>
            <w:shd w:val="clear" w:color="auto" w:fill="auto"/>
            <w:noWrap/>
            <w:vAlign w:val="center"/>
            <w:hideMark/>
          </w:tcPr>
          <w:p w14:paraId="153CC16B"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w:t>
            </w:r>
          </w:p>
        </w:tc>
        <w:tc>
          <w:tcPr>
            <w:tcW w:w="553" w:type="pct"/>
            <w:shd w:val="clear" w:color="auto" w:fill="auto"/>
            <w:noWrap/>
            <w:vAlign w:val="center"/>
            <w:hideMark/>
          </w:tcPr>
          <w:p w14:paraId="56D4D23A"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1</w:t>
            </w:r>
          </w:p>
        </w:tc>
      </w:tr>
      <w:tr w:rsidR="001A2585" w:rsidRPr="00FD2209" w14:paraId="511B6BF8" w14:textId="77777777" w:rsidTr="00FF11AF">
        <w:trPr>
          <w:trHeight w:val="409"/>
        </w:trPr>
        <w:tc>
          <w:tcPr>
            <w:tcW w:w="1682" w:type="pct"/>
            <w:shd w:val="clear" w:color="auto" w:fill="auto"/>
            <w:vAlign w:val="center"/>
            <w:hideMark/>
          </w:tcPr>
          <w:p w14:paraId="21AF9D24"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sektor prywatny - spółdzielnie</w:t>
            </w:r>
          </w:p>
        </w:tc>
        <w:tc>
          <w:tcPr>
            <w:tcW w:w="553" w:type="pct"/>
            <w:shd w:val="clear" w:color="auto" w:fill="auto"/>
            <w:noWrap/>
            <w:vAlign w:val="center"/>
            <w:hideMark/>
          </w:tcPr>
          <w:p w14:paraId="692C3F13"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w:t>
            </w:r>
          </w:p>
        </w:tc>
        <w:tc>
          <w:tcPr>
            <w:tcW w:w="553" w:type="pct"/>
            <w:shd w:val="clear" w:color="auto" w:fill="auto"/>
            <w:noWrap/>
            <w:vAlign w:val="center"/>
            <w:hideMark/>
          </w:tcPr>
          <w:p w14:paraId="617CA34D"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w:t>
            </w:r>
          </w:p>
        </w:tc>
        <w:tc>
          <w:tcPr>
            <w:tcW w:w="553" w:type="pct"/>
            <w:shd w:val="clear" w:color="auto" w:fill="auto"/>
            <w:noWrap/>
            <w:vAlign w:val="center"/>
            <w:hideMark/>
          </w:tcPr>
          <w:p w14:paraId="0591B44B"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4</w:t>
            </w:r>
          </w:p>
        </w:tc>
        <w:tc>
          <w:tcPr>
            <w:tcW w:w="553" w:type="pct"/>
            <w:shd w:val="clear" w:color="auto" w:fill="auto"/>
            <w:noWrap/>
            <w:vAlign w:val="center"/>
            <w:hideMark/>
          </w:tcPr>
          <w:p w14:paraId="41BE4344"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w:t>
            </w:r>
          </w:p>
        </w:tc>
        <w:tc>
          <w:tcPr>
            <w:tcW w:w="553" w:type="pct"/>
            <w:shd w:val="clear" w:color="auto" w:fill="auto"/>
            <w:noWrap/>
            <w:vAlign w:val="center"/>
            <w:hideMark/>
          </w:tcPr>
          <w:p w14:paraId="3B274D03"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w:t>
            </w:r>
          </w:p>
        </w:tc>
        <w:tc>
          <w:tcPr>
            <w:tcW w:w="553" w:type="pct"/>
            <w:shd w:val="clear" w:color="auto" w:fill="auto"/>
            <w:noWrap/>
            <w:vAlign w:val="center"/>
            <w:hideMark/>
          </w:tcPr>
          <w:p w14:paraId="6DC2469A"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5</w:t>
            </w:r>
          </w:p>
        </w:tc>
      </w:tr>
      <w:tr w:rsidR="001A2585" w:rsidRPr="00FD2209" w14:paraId="1F03A717" w14:textId="77777777" w:rsidTr="00FF11AF">
        <w:trPr>
          <w:trHeight w:val="780"/>
        </w:trPr>
        <w:tc>
          <w:tcPr>
            <w:tcW w:w="1682" w:type="pct"/>
            <w:shd w:val="clear" w:color="auto" w:fill="auto"/>
            <w:vAlign w:val="center"/>
            <w:hideMark/>
          </w:tcPr>
          <w:p w14:paraId="2409E3D5"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sektor prywatny - stowarzyszenia i organizacje społeczne</w:t>
            </w:r>
          </w:p>
        </w:tc>
        <w:tc>
          <w:tcPr>
            <w:tcW w:w="553" w:type="pct"/>
            <w:shd w:val="clear" w:color="auto" w:fill="auto"/>
            <w:noWrap/>
            <w:vAlign w:val="center"/>
            <w:hideMark/>
          </w:tcPr>
          <w:p w14:paraId="2A763AF2"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28</w:t>
            </w:r>
          </w:p>
        </w:tc>
        <w:tc>
          <w:tcPr>
            <w:tcW w:w="553" w:type="pct"/>
            <w:shd w:val="clear" w:color="auto" w:fill="auto"/>
            <w:noWrap/>
            <w:vAlign w:val="center"/>
            <w:hideMark/>
          </w:tcPr>
          <w:p w14:paraId="14C02438"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28</w:t>
            </w:r>
          </w:p>
        </w:tc>
        <w:tc>
          <w:tcPr>
            <w:tcW w:w="553" w:type="pct"/>
            <w:shd w:val="clear" w:color="auto" w:fill="auto"/>
            <w:noWrap/>
            <w:vAlign w:val="center"/>
            <w:hideMark/>
          </w:tcPr>
          <w:p w14:paraId="2A3A24B4"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28</w:t>
            </w:r>
          </w:p>
        </w:tc>
        <w:tc>
          <w:tcPr>
            <w:tcW w:w="553" w:type="pct"/>
            <w:shd w:val="clear" w:color="auto" w:fill="auto"/>
            <w:noWrap/>
            <w:vAlign w:val="center"/>
            <w:hideMark/>
          </w:tcPr>
          <w:p w14:paraId="139ED540"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28</w:t>
            </w:r>
          </w:p>
        </w:tc>
        <w:tc>
          <w:tcPr>
            <w:tcW w:w="553" w:type="pct"/>
            <w:shd w:val="clear" w:color="auto" w:fill="auto"/>
            <w:noWrap/>
            <w:vAlign w:val="center"/>
            <w:hideMark/>
          </w:tcPr>
          <w:p w14:paraId="4F67B325"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29</w:t>
            </w:r>
          </w:p>
        </w:tc>
        <w:tc>
          <w:tcPr>
            <w:tcW w:w="553" w:type="pct"/>
            <w:shd w:val="clear" w:color="auto" w:fill="auto"/>
            <w:noWrap/>
            <w:vAlign w:val="center"/>
            <w:hideMark/>
          </w:tcPr>
          <w:p w14:paraId="58506370" w14:textId="77777777" w:rsidR="001A2585" w:rsidRPr="00FD2209" w:rsidRDefault="001A2585" w:rsidP="00FF11AF">
            <w:pPr>
              <w:spacing w:before="60" w:after="60" w:line="240" w:lineRule="auto"/>
              <w:jc w:val="center"/>
              <w:rPr>
                <w:rFonts w:ascii="Arial" w:eastAsia="Times New Roman" w:hAnsi="Arial" w:cs="Arial"/>
                <w:sz w:val="20"/>
                <w:szCs w:val="20"/>
                <w:lang w:eastAsia="pl-PL"/>
              </w:rPr>
            </w:pPr>
            <w:r w:rsidRPr="00FD2209">
              <w:rPr>
                <w:rFonts w:ascii="Arial" w:eastAsia="Times New Roman" w:hAnsi="Arial" w:cs="Arial"/>
                <w:sz w:val="20"/>
                <w:szCs w:val="20"/>
                <w:lang w:eastAsia="pl-PL"/>
              </w:rPr>
              <w:t>30</w:t>
            </w:r>
          </w:p>
        </w:tc>
      </w:tr>
    </w:tbl>
    <w:p w14:paraId="6A2DEA4E" w14:textId="77777777" w:rsidR="00686C73" w:rsidRPr="001A2585" w:rsidRDefault="00686C73" w:rsidP="00686C73">
      <w:pPr>
        <w:autoSpaceDE w:val="0"/>
        <w:spacing w:before="120" w:after="120" w:line="240" w:lineRule="auto"/>
        <w:jc w:val="right"/>
        <w:rPr>
          <w:rFonts w:ascii="Arial" w:eastAsia="Times New Roman" w:hAnsi="Arial" w:cs="Arial"/>
          <w:sz w:val="18"/>
          <w:szCs w:val="18"/>
        </w:rPr>
      </w:pPr>
      <w:r w:rsidRPr="001A2585">
        <w:rPr>
          <w:rFonts w:ascii="Arial" w:eastAsia="Times New Roman" w:hAnsi="Arial" w:cs="Arial"/>
          <w:sz w:val="18"/>
          <w:szCs w:val="18"/>
        </w:rPr>
        <w:t>Źródło: Dane GUS</w:t>
      </w:r>
    </w:p>
    <w:p w14:paraId="7E82A114" w14:textId="29284EA1" w:rsidR="00686C73" w:rsidRPr="001A2585" w:rsidRDefault="00686C73" w:rsidP="00686C73">
      <w:pPr>
        <w:spacing w:line="360" w:lineRule="auto"/>
        <w:jc w:val="both"/>
        <w:rPr>
          <w:rFonts w:ascii="Arial" w:hAnsi="Arial" w:cs="Arial"/>
        </w:rPr>
      </w:pPr>
      <w:bookmarkStart w:id="84" w:name="_Toc409094870"/>
      <w:r w:rsidRPr="00583E6A">
        <w:rPr>
          <w:rFonts w:ascii="Arial" w:hAnsi="Arial" w:cs="Arial"/>
        </w:rPr>
        <w:t xml:space="preserve">Zgodnie z wykresem </w:t>
      </w:r>
      <w:r w:rsidR="00DE3B7A" w:rsidRPr="00583E6A">
        <w:rPr>
          <w:rFonts w:ascii="Arial" w:hAnsi="Arial" w:cs="Arial"/>
        </w:rPr>
        <w:t>2</w:t>
      </w:r>
      <w:r w:rsidRPr="00583E6A">
        <w:rPr>
          <w:rFonts w:ascii="Arial" w:hAnsi="Arial" w:cs="Arial"/>
        </w:rPr>
        <w:t xml:space="preserve">, prywatna działalność gospodarcza prowadzona na terenie Gminy </w:t>
      </w:r>
      <w:r w:rsidR="001A2585" w:rsidRPr="00583E6A">
        <w:rPr>
          <w:rFonts w:ascii="Arial" w:hAnsi="Arial" w:cs="Arial"/>
        </w:rPr>
        <w:t>Poniec</w:t>
      </w:r>
      <w:r w:rsidRPr="00583E6A">
        <w:rPr>
          <w:rFonts w:ascii="Arial" w:hAnsi="Arial" w:cs="Arial"/>
        </w:rPr>
        <w:t xml:space="preserve"> koncentruje</w:t>
      </w:r>
      <w:r w:rsidRPr="001A2585">
        <w:rPr>
          <w:rFonts w:ascii="Arial" w:hAnsi="Arial" w:cs="Arial"/>
        </w:rPr>
        <w:t xml:space="preserve"> się głównie na: handlu hurtowym i detalicznym,</w:t>
      </w:r>
      <w:r w:rsidR="001A2585" w:rsidRPr="001A2585">
        <w:rPr>
          <w:rFonts w:ascii="Arial" w:eastAsia="Times New Roman" w:hAnsi="Arial" w:cs="Arial"/>
          <w:lang w:eastAsia="pl-PL"/>
        </w:rPr>
        <w:t xml:space="preserve"> </w:t>
      </w:r>
      <w:r w:rsidRPr="001A2585">
        <w:rPr>
          <w:rFonts w:ascii="Arial" w:hAnsi="Arial" w:cs="Arial"/>
        </w:rPr>
        <w:t>budownictwie</w:t>
      </w:r>
      <w:r w:rsidR="001A2585" w:rsidRPr="001A2585">
        <w:rPr>
          <w:rFonts w:ascii="Arial" w:hAnsi="Arial" w:cs="Arial"/>
        </w:rPr>
        <w:t>, przetwórstwie przemysłowym.</w:t>
      </w:r>
    </w:p>
    <w:p w14:paraId="476EC043" w14:textId="77777777" w:rsidR="00720097" w:rsidRDefault="00720097">
      <w:pPr>
        <w:rPr>
          <w:rFonts w:ascii="Arial" w:hAnsi="Arial" w:cs="Arial"/>
          <w:b/>
          <w:bCs/>
          <w:sz w:val="20"/>
          <w:szCs w:val="20"/>
          <w:lang w:eastAsia="ar-SA"/>
        </w:rPr>
      </w:pPr>
      <w:r>
        <w:rPr>
          <w:rFonts w:ascii="Arial" w:hAnsi="Arial" w:cs="Arial"/>
          <w:sz w:val="20"/>
          <w:szCs w:val="20"/>
        </w:rPr>
        <w:br w:type="page"/>
      </w:r>
    </w:p>
    <w:p w14:paraId="746A67EF" w14:textId="079DAFD2" w:rsidR="00686C73" w:rsidRPr="001A2585" w:rsidRDefault="00686C73" w:rsidP="001A2585">
      <w:pPr>
        <w:pStyle w:val="Legenda1"/>
        <w:spacing w:before="240" w:after="120"/>
        <w:jc w:val="center"/>
        <w:rPr>
          <w:rFonts w:ascii="Arial" w:hAnsi="Arial" w:cs="Arial"/>
          <w:color w:val="auto"/>
          <w:sz w:val="20"/>
          <w:szCs w:val="20"/>
        </w:rPr>
      </w:pPr>
      <w:bookmarkStart w:id="85" w:name="_Toc437865484"/>
      <w:r w:rsidRPr="001A2585">
        <w:rPr>
          <w:rFonts w:ascii="Arial" w:hAnsi="Arial" w:cs="Arial"/>
          <w:color w:val="auto"/>
          <w:sz w:val="20"/>
          <w:szCs w:val="20"/>
        </w:rPr>
        <w:lastRenderedPageBreak/>
        <w:t xml:space="preserve">Wykres </w:t>
      </w:r>
      <w:r w:rsidR="00E741D8" w:rsidRPr="001A2585">
        <w:rPr>
          <w:rFonts w:ascii="Arial" w:hAnsi="Arial" w:cs="Arial"/>
          <w:color w:val="auto"/>
          <w:sz w:val="20"/>
          <w:szCs w:val="20"/>
        </w:rPr>
        <w:fldChar w:fldCharType="begin"/>
      </w:r>
      <w:r w:rsidRPr="001A2585">
        <w:rPr>
          <w:rFonts w:ascii="Arial" w:hAnsi="Arial" w:cs="Arial"/>
          <w:color w:val="auto"/>
          <w:sz w:val="20"/>
          <w:szCs w:val="20"/>
        </w:rPr>
        <w:instrText xml:space="preserve"> SEQ "Wykres" \*Arabic </w:instrText>
      </w:r>
      <w:r w:rsidR="00E741D8" w:rsidRPr="001A2585">
        <w:rPr>
          <w:rFonts w:ascii="Arial" w:hAnsi="Arial" w:cs="Arial"/>
          <w:color w:val="auto"/>
          <w:sz w:val="20"/>
          <w:szCs w:val="20"/>
        </w:rPr>
        <w:fldChar w:fldCharType="separate"/>
      </w:r>
      <w:r w:rsidR="00720097">
        <w:rPr>
          <w:rFonts w:ascii="Arial" w:hAnsi="Arial" w:cs="Arial"/>
          <w:noProof/>
          <w:color w:val="auto"/>
          <w:sz w:val="20"/>
          <w:szCs w:val="20"/>
        </w:rPr>
        <w:t>2</w:t>
      </w:r>
      <w:r w:rsidR="00E741D8" w:rsidRPr="001A2585">
        <w:rPr>
          <w:rFonts w:ascii="Arial" w:hAnsi="Arial" w:cs="Arial"/>
          <w:color w:val="auto"/>
          <w:sz w:val="20"/>
          <w:szCs w:val="20"/>
        </w:rPr>
        <w:fldChar w:fldCharType="end"/>
      </w:r>
      <w:r w:rsidRPr="001A2585">
        <w:rPr>
          <w:rFonts w:ascii="Arial" w:hAnsi="Arial" w:cs="Arial"/>
          <w:color w:val="auto"/>
          <w:sz w:val="20"/>
          <w:szCs w:val="20"/>
        </w:rPr>
        <w:t xml:space="preserve">. Struktura działalności gospodarczej na terenie Gminy </w:t>
      </w:r>
      <w:r w:rsidR="001A2585" w:rsidRPr="001A2585">
        <w:rPr>
          <w:rFonts w:ascii="Arial" w:hAnsi="Arial" w:cs="Arial"/>
          <w:color w:val="auto"/>
          <w:sz w:val="20"/>
          <w:szCs w:val="20"/>
        </w:rPr>
        <w:t>Poniec</w:t>
      </w:r>
      <w:r w:rsidRPr="001A2585">
        <w:rPr>
          <w:rFonts w:ascii="Arial" w:hAnsi="Arial" w:cs="Arial"/>
          <w:color w:val="auto"/>
          <w:sz w:val="20"/>
          <w:szCs w:val="20"/>
        </w:rPr>
        <w:t xml:space="preserve"> w 2014 r. </w:t>
      </w:r>
      <w:r w:rsidRPr="001A2585">
        <w:rPr>
          <w:rFonts w:ascii="Arial" w:hAnsi="Arial" w:cs="Arial"/>
          <w:color w:val="auto"/>
          <w:sz w:val="20"/>
          <w:szCs w:val="20"/>
        </w:rPr>
        <w:br/>
        <w:t>wg sekcji PKD 2007</w:t>
      </w:r>
      <w:bookmarkEnd w:id="84"/>
      <w:bookmarkEnd w:id="85"/>
    </w:p>
    <w:p w14:paraId="2B5047FA" w14:textId="77777777" w:rsidR="00720097" w:rsidRDefault="007C4832" w:rsidP="00720097">
      <w:pPr>
        <w:spacing w:before="120" w:after="120" w:line="240" w:lineRule="auto"/>
        <w:jc w:val="center"/>
        <w:rPr>
          <w:rFonts w:ascii="Arial" w:eastAsia="Times New Roman" w:hAnsi="Arial" w:cs="Arial"/>
          <w:sz w:val="18"/>
          <w:szCs w:val="18"/>
        </w:rPr>
      </w:pPr>
      <w:r w:rsidRPr="007C4832">
        <w:rPr>
          <w:noProof/>
          <w:lang w:eastAsia="pl-PL"/>
        </w:rPr>
        <w:drawing>
          <wp:inline distT="0" distB="0" distL="0" distR="0" wp14:anchorId="3B3A80D6" wp14:editId="47C352E7">
            <wp:extent cx="5484495" cy="341571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351" cy="3419365"/>
                    </a:xfrm>
                    <a:prstGeom prst="rect">
                      <a:avLst/>
                    </a:prstGeom>
                  </pic:spPr>
                </pic:pic>
              </a:graphicData>
            </a:graphic>
          </wp:inline>
        </w:drawing>
      </w:r>
    </w:p>
    <w:p w14:paraId="351103CC" w14:textId="41E6166A" w:rsidR="00583E6A" w:rsidRPr="00720097" w:rsidRDefault="00686C73" w:rsidP="00720097">
      <w:pPr>
        <w:spacing w:before="120" w:after="120" w:line="240" w:lineRule="auto"/>
        <w:jc w:val="right"/>
        <w:rPr>
          <w:highlight w:val="yellow"/>
        </w:rPr>
      </w:pPr>
      <w:r w:rsidRPr="001A2585">
        <w:rPr>
          <w:rFonts w:ascii="Arial" w:eastAsia="Times New Roman" w:hAnsi="Arial" w:cs="Arial"/>
          <w:sz w:val="18"/>
          <w:szCs w:val="18"/>
        </w:rPr>
        <w:t>Źródło: Opracowanie własne na podstawie GUS</w:t>
      </w:r>
    </w:p>
    <w:p w14:paraId="6B02DC25" w14:textId="77777777" w:rsidR="00686C73" w:rsidRPr="00686C73" w:rsidRDefault="00686C73" w:rsidP="00686C73">
      <w:pPr>
        <w:spacing w:after="0" w:line="360" w:lineRule="auto"/>
        <w:jc w:val="both"/>
        <w:rPr>
          <w:rFonts w:ascii="Arial" w:hAnsi="Arial" w:cs="Arial"/>
          <w:b/>
          <w:sz w:val="20"/>
          <w:szCs w:val="20"/>
          <w:highlight w:val="yellow"/>
        </w:rPr>
      </w:pPr>
      <w:r w:rsidRPr="00702EDD">
        <w:rPr>
          <w:rFonts w:ascii="Arial" w:hAnsi="Arial" w:cs="Arial"/>
          <w:b/>
          <w:sz w:val="20"/>
          <w:szCs w:val="20"/>
        </w:rPr>
        <w:t>Legenda:</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37"/>
        <w:gridCol w:w="8573"/>
      </w:tblGrid>
      <w:tr w:rsidR="001A2585" w:rsidRPr="00E4309E" w14:paraId="6C86FFC9" w14:textId="77777777" w:rsidTr="00FF11AF">
        <w:trPr>
          <w:trHeight w:val="308"/>
          <w:tblHeader/>
        </w:trPr>
        <w:tc>
          <w:tcPr>
            <w:tcW w:w="346" w:type="pct"/>
            <w:shd w:val="clear" w:color="auto" w:fill="F2F2F2" w:themeFill="background1" w:themeFillShade="F2"/>
            <w:noWrap/>
            <w:vAlign w:val="center"/>
            <w:hideMark/>
          </w:tcPr>
          <w:p w14:paraId="67C46BA7"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A</w:t>
            </w:r>
          </w:p>
        </w:tc>
        <w:tc>
          <w:tcPr>
            <w:tcW w:w="4654" w:type="pct"/>
            <w:shd w:val="clear" w:color="auto" w:fill="auto"/>
            <w:vAlign w:val="center"/>
            <w:hideMark/>
          </w:tcPr>
          <w:p w14:paraId="7562DB61"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Rolnictwo, leśnictwo, łowiectwo i rybactwo</w:t>
            </w:r>
          </w:p>
        </w:tc>
      </w:tr>
      <w:tr w:rsidR="001A2585" w:rsidRPr="00E4309E" w14:paraId="10889EC1" w14:textId="77777777" w:rsidTr="00FF11AF">
        <w:trPr>
          <w:trHeight w:val="420"/>
          <w:tblHeader/>
        </w:trPr>
        <w:tc>
          <w:tcPr>
            <w:tcW w:w="346" w:type="pct"/>
            <w:shd w:val="clear" w:color="auto" w:fill="F2F2F2" w:themeFill="background1" w:themeFillShade="F2"/>
            <w:noWrap/>
            <w:vAlign w:val="center"/>
            <w:hideMark/>
          </w:tcPr>
          <w:p w14:paraId="120FC36C"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C</w:t>
            </w:r>
          </w:p>
        </w:tc>
        <w:tc>
          <w:tcPr>
            <w:tcW w:w="4654" w:type="pct"/>
            <w:shd w:val="clear" w:color="auto" w:fill="auto"/>
            <w:vAlign w:val="center"/>
            <w:hideMark/>
          </w:tcPr>
          <w:p w14:paraId="01C8D464"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Przetwórstwo przemysłowe</w:t>
            </w:r>
          </w:p>
        </w:tc>
      </w:tr>
      <w:tr w:rsidR="001A2585" w:rsidRPr="00E4309E" w14:paraId="34CA1DF2" w14:textId="77777777" w:rsidTr="00FF11AF">
        <w:trPr>
          <w:trHeight w:val="510"/>
          <w:tblHeader/>
        </w:trPr>
        <w:tc>
          <w:tcPr>
            <w:tcW w:w="346" w:type="pct"/>
            <w:shd w:val="clear" w:color="auto" w:fill="F2F2F2" w:themeFill="background1" w:themeFillShade="F2"/>
            <w:noWrap/>
            <w:vAlign w:val="center"/>
            <w:hideMark/>
          </w:tcPr>
          <w:p w14:paraId="643EFBD9"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E</w:t>
            </w:r>
          </w:p>
        </w:tc>
        <w:tc>
          <w:tcPr>
            <w:tcW w:w="4654" w:type="pct"/>
            <w:shd w:val="clear" w:color="auto" w:fill="auto"/>
            <w:vAlign w:val="center"/>
            <w:hideMark/>
          </w:tcPr>
          <w:p w14:paraId="5F50AB57"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Dostawa Wody; gospodarowanie ściekami i odpadami oraz działalność związana z rekultywacją</w:t>
            </w:r>
          </w:p>
        </w:tc>
      </w:tr>
      <w:tr w:rsidR="001A2585" w:rsidRPr="00E4309E" w14:paraId="4665523E" w14:textId="77777777" w:rsidTr="00FF11AF">
        <w:trPr>
          <w:trHeight w:val="350"/>
          <w:tblHeader/>
        </w:trPr>
        <w:tc>
          <w:tcPr>
            <w:tcW w:w="346" w:type="pct"/>
            <w:shd w:val="clear" w:color="auto" w:fill="F2F2F2" w:themeFill="background1" w:themeFillShade="F2"/>
            <w:noWrap/>
            <w:vAlign w:val="center"/>
            <w:hideMark/>
          </w:tcPr>
          <w:p w14:paraId="48EB91A0"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F</w:t>
            </w:r>
          </w:p>
        </w:tc>
        <w:tc>
          <w:tcPr>
            <w:tcW w:w="4654" w:type="pct"/>
            <w:shd w:val="clear" w:color="auto" w:fill="auto"/>
            <w:vAlign w:val="center"/>
            <w:hideMark/>
          </w:tcPr>
          <w:p w14:paraId="103E7042"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Budownictwo</w:t>
            </w:r>
          </w:p>
        </w:tc>
      </w:tr>
      <w:tr w:rsidR="001A2585" w:rsidRPr="00E4309E" w14:paraId="05835E11" w14:textId="77777777" w:rsidTr="00FF11AF">
        <w:trPr>
          <w:trHeight w:val="411"/>
          <w:tblHeader/>
        </w:trPr>
        <w:tc>
          <w:tcPr>
            <w:tcW w:w="346" w:type="pct"/>
            <w:shd w:val="clear" w:color="auto" w:fill="F2F2F2" w:themeFill="background1" w:themeFillShade="F2"/>
            <w:noWrap/>
            <w:vAlign w:val="center"/>
            <w:hideMark/>
          </w:tcPr>
          <w:p w14:paraId="3810EC31"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G</w:t>
            </w:r>
          </w:p>
        </w:tc>
        <w:tc>
          <w:tcPr>
            <w:tcW w:w="4654" w:type="pct"/>
            <w:shd w:val="clear" w:color="auto" w:fill="auto"/>
            <w:vAlign w:val="center"/>
            <w:hideMark/>
          </w:tcPr>
          <w:p w14:paraId="7C41DB34"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Handel hurtowy i detaliczny, naprawa pojazdów samochodowych, włączając motocykle</w:t>
            </w:r>
          </w:p>
        </w:tc>
      </w:tr>
      <w:tr w:rsidR="001A2585" w:rsidRPr="00E4309E" w14:paraId="20B558D1" w14:textId="77777777" w:rsidTr="00FF11AF">
        <w:trPr>
          <w:trHeight w:val="403"/>
          <w:tblHeader/>
        </w:trPr>
        <w:tc>
          <w:tcPr>
            <w:tcW w:w="346" w:type="pct"/>
            <w:shd w:val="clear" w:color="auto" w:fill="F2F2F2" w:themeFill="background1" w:themeFillShade="F2"/>
            <w:noWrap/>
            <w:vAlign w:val="center"/>
            <w:hideMark/>
          </w:tcPr>
          <w:p w14:paraId="1BBC758A"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H</w:t>
            </w:r>
          </w:p>
        </w:tc>
        <w:tc>
          <w:tcPr>
            <w:tcW w:w="4654" w:type="pct"/>
            <w:shd w:val="clear" w:color="auto" w:fill="auto"/>
            <w:vAlign w:val="center"/>
            <w:hideMark/>
          </w:tcPr>
          <w:p w14:paraId="27F5EDED"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Transport i gospodarka magazynowa</w:t>
            </w:r>
          </w:p>
        </w:tc>
      </w:tr>
      <w:tr w:rsidR="001A2585" w:rsidRPr="00E4309E" w14:paraId="589E1CC6" w14:textId="77777777" w:rsidTr="00FF11AF">
        <w:trPr>
          <w:trHeight w:val="267"/>
          <w:tblHeader/>
        </w:trPr>
        <w:tc>
          <w:tcPr>
            <w:tcW w:w="346" w:type="pct"/>
            <w:shd w:val="clear" w:color="auto" w:fill="F2F2F2" w:themeFill="background1" w:themeFillShade="F2"/>
            <w:noWrap/>
            <w:vAlign w:val="center"/>
            <w:hideMark/>
          </w:tcPr>
          <w:p w14:paraId="681D1AD9"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I</w:t>
            </w:r>
          </w:p>
        </w:tc>
        <w:tc>
          <w:tcPr>
            <w:tcW w:w="4654" w:type="pct"/>
            <w:shd w:val="clear" w:color="auto" w:fill="auto"/>
            <w:vAlign w:val="center"/>
            <w:hideMark/>
          </w:tcPr>
          <w:p w14:paraId="3F9BD744"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Działalność związana z zakwaterowaniem i usługami gastronomicznymi</w:t>
            </w:r>
          </w:p>
        </w:tc>
      </w:tr>
      <w:tr w:rsidR="001A2585" w:rsidRPr="00E4309E" w14:paraId="1248E798" w14:textId="77777777" w:rsidTr="00FF11AF">
        <w:trPr>
          <w:trHeight w:val="329"/>
          <w:tblHeader/>
        </w:trPr>
        <w:tc>
          <w:tcPr>
            <w:tcW w:w="346" w:type="pct"/>
            <w:shd w:val="clear" w:color="auto" w:fill="F2F2F2" w:themeFill="background1" w:themeFillShade="F2"/>
            <w:noWrap/>
            <w:vAlign w:val="center"/>
            <w:hideMark/>
          </w:tcPr>
          <w:p w14:paraId="44C2C64D"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J</w:t>
            </w:r>
          </w:p>
        </w:tc>
        <w:tc>
          <w:tcPr>
            <w:tcW w:w="4654" w:type="pct"/>
            <w:shd w:val="clear" w:color="auto" w:fill="auto"/>
            <w:vAlign w:val="center"/>
            <w:hideMark/>
          </w:tcPr>
          <w:p w14:paraId="7F3E40CD"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Informacja i komunikacja</w:t>
            </w:r>
          </w:p>
        </w:tc>
      </w:tr>
      <w:tr w:rsidR="001A2585" w:rsidRPr="00E4309E" w14:paraId="44C73AA4" w14:textId="77777777" w:rsidTr="00FF11AF">
        <w:trPr>
          <w:trHeight w:val="391"/>
          <w:tblHeader/>
        </w:trPr>
        <w:tc>
          <w:tcPr>
            <w:tcW w:w="346" w:type="pct"/>
            <w:shd w:val="clear" w:color="auto" w:fill="F2F2F2" w:themeFill="background1" w:themeFillShade="F2"/>
            <w:noWrap/>
            <w:vAlign w:val="center"/>
            <w:hideMark/>
          </w:tcPr>
          <w:p w14:paraId="11E97415"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K</w:t>
            </w:r>
          </w:p>
        </w:tc>
        <w:tc>
          <w:tcPr>
            <w:tcW w:w="4654" w:type="pct"/>
            <w:shd w:val="clear" w:color="auto" w:fill="auto"/>
            <w:vAlign w:val="center"/>
            <w:hideMark/>
          </w:tcPr>
          <w:p w14:paraId="44171681"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Działalność finansowa i ubezpieczeniowa</w:t>
            </w:r>
          </w:p>
        </w:tc>
      </w:tr>
      <w:tr w:rsidR="001A2585" w:rsidRPr="00E4309E" w14:paraId="76CC00D4" w14:textId="77777777" w:rsidTr="00FF11AF">
        <w:trPr>
          <w:trHeight w:val="269"/>
          <w:tblHeader/>
        </w:trPr>
        <w:tc>
          <w:tcPr>
            <w:tcW w:w="346" w:type="pct"/>
            <w:shd w:val="clear" w:color="auto" w:fill="F2F2F2" w:themeFill="background1" w:themeFillShade="F2"/>
            <w:noWrap/>
            <w:vAlign w:val="center"/>
            <w:hideMark/>
          </w:tcPr>
          <w:p w14:paraId="2A216F02"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L</w:t>
            </w:r>
          </w:p>
        </w:tc>
        <w:tc>
          <w:tcPr>
            <w:tcW w:w="4654" w:type="pct"/>
            <w:shd w:val="clear" w:color="auto" w:fill="auto"/>
            <w:vAlign w:val="center"/>
            <w:hideMark/>
          </w:tcPr>
          <w:p w14:paraId="5FAC79DD"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Działalność związana z obsługą rynku nieruchomości</w:t>
            </w:r>
          </w:p>
        </w:tc>
      </w:tr>
      <w:tr w:rsidR="001A2585" w:rsidRPr="00E4309E" w14:paraId="4E33226C" w14:textId="77777777" w:rsidTr="00FF11AF">
        <w:trPr>
          <w:trHeight w:val="317"/>
          <w:tblHeader/>
        </w:trPr>
        <w:tc>
          <w:tcPr>
            <w:tcW w:w="346" w:type="pct"/>
            <w:shd w:val="clear" w:color="auto" w:fill="F2F2F2" w:themeFill="background1" w:themeFillShade="F2"/>
            <w:noWrap/>
            <w:vAlign w:val="center"/>
            <w:hideMark/>
          </w:tcPr>
          <w:p w14:paraId="0B48B44A"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M</w:t>
            </w:r>
          </w:p>
        </w:tc>
        <w:tc>
          <w:tcPr>
            <w:tcW w:w="4654" w:type="pct"/>
            <w:shd w:val="clear" w:color="auto" w:fill="auto"/>
            <w:vAlign w:val="center"/>
            <w:hideMark/>
          </w:tcPr>
          <w:p w14:paraId="7F392451"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Działalność profesjonalna, naukowa i techniczna</w:t>
            </w:r>
          </w:p>
        </w:tc>
      </w:tr>
      <w:tr w:rsidR="001A2585" w:rsidRPr="00E4309E" w14:paraId="20F9705D" w14:textId="77777777" w:rsidTr="00FF11AF">
        <w:trPr>
          <w:trHeight w:val="393"/>
          <w:tblHeader/>
        </w:trPr>
        <w:tc>
          <w:tcPr>
            <w:tcW w:w="346" w:type="pct"/>
            <w:shd w:val="clear" w:color="auto" w:fill="F2F2F2" w:themeFill="background1" w:themeFillShade="F2"/>
            <w:noWrap/>
            <w:vAlign w:val="center"/>
            <w:hideMark/>
          </w:tcPr>
          <w:p w14:paraId="1ABC71C3"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N</w:t>
            </w:r>
          </w:p>
        </w:tc>
        <w:tc>
          <w:tcPr>
            <w:tcW w:w="4654" w:type="pct"/>
            <w:shd w:val="clear" w:color="auto" w:fill="auto"/>
            <w:vAlign w:val="center"/>
            <w:hideMark/>
          </w:tcPr>
          <w:p w14:paraId="4A65083A"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Działalność w zakresie usług administrowania i działalności wspierająca</w:t>
            </w:r>
          </w:p>
        </w:tc>
      </w:tr>
      <w:tr w:rsidR="001A2585" w:rsidRPr="00E4309E" w14:paraId="0EBADB43" w14:textId="77777777" w:rsidTr="00FF11AF">
        <w:trPr>
          <w:trHeight w:val="413"/>
          <w:tblHeader/>
        </w:trPr>
        <w:tc>
          <w:tcPr>
            <w:tcW w:w="346" w:type="pct"/>
            <w:shd w:val="clear" w:color="auto" w:fill="F2F2F2" w:themeFill="background1" w:themeFillShade="F2"/>
            <w:noWrap/>
            <w:vAlign w:val="center"/>
            <w:hideMark/>
          </w:tcPr>
          <w:p w14:paraId="1C586AB7"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O</w:t>
            </w:r>
          </w:p>
        </w:tc>
        <w:tc>
          <w:tcPr>
            <w:tcW w:w="4654" w:type="pct"/>
            <w:shd w:val="clear" w:color="auto" w:fill="auto"/>
            <w:vAlign w:val="center"/>
            <w:hideMark/>
          </w:tcPr>
          <w:p w14:paraId="0702BA89"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Administracja publiczna i obrona narodowa, obowiązkowe ubezpieczenia społeczne</w:t>
            </w:r>
          </w:p>
        </w:tc>
      </w:tr>
      <w:tr w:rsidR="001A2585" w:rsidRPr="00E4309E" w14:paraId="17D80BC0" w14:textId="77777777" w:rsidTr="00FF11AF">
        <w:trPr>
          <w:trHeight w:val="405"/>
          <w:tblHeader/>
        </w:trPr>
        <w:tc>
          <w:tcPr>
            <w:tcW w:w="346" w:type="pct"/>
            <w:shd w:val="clear" w:color="auto" w:fill="F2F2F2" w:themeFill="background1" w:themeFillShade="F2"/>
            <w:noWrap/>
            <w:vAlign w:val="center"/>
            <w:hideMark/>
          </w:tcPr>
          <w:p w14:paraId="317A4360"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P</w:t>
            </w:r>
          </w:p>
        </w:tc>
        <w:tc>
          <w:tcPr>
            <w:tcW w:w="4654" w:type="pct"/>
            <w:shd w:val="clear" w:color="auto" w:fill="auto"/>
            <w:vAlign w:val="center"/>
            <w:hideMark/>
          </w:tcPr>
          <w:p w14:paraId="3A778FE5"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Edukacja</w:t>
            </w:r>
          </w:p>
        </w:tc>
      </w:tr>
      <w:tr w:rsidR="001A2585" w:rsidRPr="00E4309E" w14:paraId="20B7A049" w14:textId="77777777" w:rsidTr="00FF11AF">
        <w:trPr>
          <w:trHeight w:val="397"/>
          <w:tblHeader/>
        </w:trPr>
        <w:tc>
          <w:tcPr>
            <w:tcW w:w="346" w:type="pct"/>
            <w:shd w:val="clear" w:color="000000" w:fill="F2F2F2"/>
            <w:noWrap/>
            <w:vAlign w:val="center"/>
            <w:hideMark/>
          </w:tcPr>
          <w:p w14:paraId="56478A22"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Q</w:t>
            </w:r>
          </w:p>
        </w:tc>
        <w:tc>
          <w:tcPr>
            <w:tcW w:w="4654" w:type="pct"/>
            <w:shd w:val="clear" w:color="auto" w:fill="auto"/>
            <w:vAlign w:val="center"/>
            <w:hideMark/>
          </w:tcPr>
          <w:p w14:paraId="118B1BD6"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Opieka zdrowotna i pomoc społeczna</w:t>
            </w:r>
          </w:p>
        </w:tc>
      </w:tr>
      <w:tr w:rsidR="001A2585" w:rsidRPr="00E4309E" w14:paraId="42B55157" w14:textId="77777777" w:rsidTr="00FF11AF">
        <w:trPr>
          <w:trHeight w:val="289"/>
          <w:tblHeader/>
        </w:trPr>
        <w:tc>
          <w:tcPr>
            <w:tcW w:w="346" w:type="pct"/>
            <w:shd w:val="clear" w:color="000000" w:fill="F2F2F2"/>
            <w:noWrap/>
            <w:vAlign w:val="center"/>
            <w:hideMark/>
          </w:tcPr>
          <w:p w14:paraId="3F8CC532"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R</w:t>
            </w:r>
          </w:p>
        </w:tc>
        <w:tc>
          <w:tcPr>
            <w:tcW w:w="4654" w:type="pct"/>
            <w:shd w:val="clear" w:color="auto" w:fill="auto"/>
            <w:vAlign w:val="center"/>
            <w:hideMark/>
          </w:tcPr>
          <w:p w14:paraId="1675DD3E"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Działalność związana z kulturą, rozrywką i rekreacją</w:t>
            </w:r>
          </w:p>
        </w:tc>
      </w:tr>
      <w:tr w:rsidR="001A2585" w:rsidRPr="00E4309E" w14:paraId="0F52DA96" w14:textId="77777777" w:rsidTr="00FF11AF">
        <w:trPr>
          <w:trHeight w:val="510"/>
          <w:tblHeader/>
        </w:trPr>
        <w:tc>
          <w:tcPr>
            <w:tcW w:w="346" w:type="pct"/>
            <w:shd w:val="clear" w:color="000000" w:fill="F2F2F2"/>
            <w:noWrap/>
            <w:vAlign w:val="center"/>
            <w:hideMark/>
          </w:tcPr>
          <w:p w14:paraId="40FE4AD3" w14:textId="77777777" w:rsidR="001A2585" w:rsidRPr="00E4309E" w:rsidRDefault="001A2585" w:rsidP="00FF11AF">
            <w:pPr>
              <w:spacing w:before="60" w:after="60" w:line="240" w:lineRule="auto"/>
              <w:jc w:val="center"/>
              <w:rPr>
                <w:rFonts w:ascii="Arial" w:eastAsia="Times New Roman" w:hAnsi="Arial" w:cs="Arial"/>
                <w:b/>
                <w:bCs/>
                <w:sz w:val="20"/>
                <w:szCs w:val="20"/>
                <w:lang w:eastAsia="pl-PL"/>
              </w:rPr>
            </w:pPr>
            <w:r w:rsidRPr="00E4309E">
              <w:rPr>
                <w:rFonts w:ascii="Arial" w:eastAsia="Times New Roman" w:hAnsi="Arial" w:cs="Arial"/>
                <w:b/>
                <w:bCs/>
                <w:sz w:val="20"/>
                <w:szCs w:val="20"/>
                <w:lang w:eastAsia="pl-PL"/>
              </w:rPr>
              <w:t>S i T</w:t>
            </w:r>
          </w:p>
        </w:tc>
        <w:tc>
          <w:tcPr>
            <w:tcW w:w="4654" w:type="pct"/>
            <w:shd w:val="clear" w:color="auto" w:fill="auto"/>
            <w:vAlign w:val="center"/>
            <w:hideMark/>
          </w:tcPr>
          <w:p w14:paraId="768960C8" w14:textId="77777777" w:rsidR="001A2585" w:rsidRPr="00E4309E" w:rsidRDefault="001A2585" w:rsidP="00FF11AF">
            <w:pPr>
              <w:spacing w:before="60" w:after="60" w:line="240" w:lineRule="auto"/>
              <w:rPr>
                <w:rFonts w:ascii="Arial" w:eastAsia="Times New Roman" w:hAnsi="Arial" w:cs="Arial"/>
                <w:sz w:val="20"/>
                <w:szCs w:val="20"/>
                <w:lang w:eastAsia="pl-PL"/>
              </w:rPr>
            </w:pPr>
            <w:r w:rsidRPr="00E4309E">
              <w:rPr>
                <w:rFonts w:ascii="Arial" w:eastAsia="Times New Roman" w:hAnsi="Arial" w:cs="Arial"/>
                <w:sz w:val="20"/>
                <w:szCs w:val="20"/>
                <w:lang w:eastAsia="pl-PL"/>
              </w:rPr>
              <w:t>Pozostała działalność usługowa, Gospodarstwa domowe zatrudniające pracowników; gospodarstwa domowe produkujące wyroby i świadczące usługi na własne potrzeby</w:t>
            </w:r>
          </w:p>
        </w:tc>
      </w:tr>
    </w:tbl>
    <w:p w14:paraId="773198A1" w14:textId="77777777" w:rsidR="00EE1A3C" w:rsidRDefault="00686C73" w:rsidP="00EE1A3C">
      <w:pPr>
        <w:suppressAutoHyphens/>
        <w:autoSpaceDE w:val="0"/>
        <w:spacing w:after="0" w:line="360" w:lineRule="auto"/>
        <w:jc w:val="both"/>
        <w:rPr>
          <w:rFonts w:ascii="Arial" w:eastAsia="Times New Roman" w:hAnsi="Arial" w:cs="Arial"/>
          <w:szCs w:val="18"/>
          <w:lang w:eastAsia="ar-SA"/>
        </w:rPr>
      </w:pPr>
      <w:r w:rsidRPr="001A2585">
        <w:rPr>
          <w:rFonts w:ascii="Arial" w:eastAsia="Times New Roman" w:hAnsi="Arial" w:cs="Arial"/>
          <w:szCs w:val="18"/>
          <w:lang w:eastAsia="ar-SA"/>
        </w:rPr>
        <w:lastRenderedPageBreak/>
        <w:t xml:space="preserve">Do największych/kluczowych podmiotów gospodarczych funkcjonujących na terenie Gminy </w:t>
      </w:r>
      <w:r w:rsidR="001A2585" w:rsidRPr="001A2585">
        <w:rPr>
          <w:rFonts w:ascii="Arial" w:eastAsia="Times New Roman" w:hAnsi="Arial" w:cs="Arial"/>
          <w:szCs w:val="18"/>
          <w:lang w:eastAsia="ar-SA"/>
        </w:rPr>
        <w:t>Poniec</w:t>
      </w:r>
      <w:r w:rsidR="00EE1A3C">
        <w:rPr>
          <w:rFonts w:ascii="Arial" w:eastAsia="Times New Roman" w:hAnsi="Arial" w:cs="Arial"/>
          <w:szCs w:val="18"/>
          <w:lang w:eastAsia="ar-SA"/>
        </w:rPr>
        <w:t xml:space="preserve"> należy zaliczyć: </w:t>
      </w:r>
    </w:p>
    <w:p w14:paraId="2BE6D3E5" w14:textId="77777777"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Huta Szkła ”</w:t>
      </w:r>
      <w:proofErr w:type="spellStart"/>
      <w:r w:rsidRPr="00EE1A3C">
        <w:rPr>
          <w:rFonts w:ascii="Arial" w:hAnsi="Arial" w:cs="Arial"/>
        </w:rPr>
        <w:t>Gloss</w:t>
      </w:r>
      <w:proofErr w:type="spellEnd"/>
      <w:r w:rsidRPr="00EE1A3C">
        <w:rPr>
          <w:rFonts w:ascii="Arial" w:hAnsi="Arial" w:cs="Arial"/>
        </w:rPr>
        <w:t>”</w:t>
      </w:r>
      <w:r>
        <w:rPr>
          <w:rFonts w:ascii="Arial" w:hAnsi="Arial" w:cs="Arial"/>
        </w:rPr>
        <w:t>;</w:t>
      </w:r>
    </w:p>
    <w:p w14:paraId="2455B22A" w14:textId="596F2025" w:rsidR="00EE1A3C" w:rsidRPr="00DE3358"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proofErr w:type="spellStart"/>
      <w:r w:rsidRPr="00EE1A3C">
        <w:rPr>
          <w:rFonts w:ascii="Arial" w:hAnsi="Arial" w:cs="Arial"/>
        </w:rPr>
        <w:t>Woldrew</w:t>
      </w:r>
      <w:proofErr w:type="spellEnd"/>
      <w:r w:rsidRPr="00EE1A3C">
        <w:rPr>
          <w:rFonts w:ascii="Arial" w:hAnsi="Arial" w:cs="Arial"/>
        </w:rPr>
        <w:t xml:space="preserve"> Spółka z o.o</w:t>
      </w:r>
      <w:r>
        <w:rPr>
          <w:rFonts w:ascii="Arial" w:hAnsi="Arial" w:cs="Arial"/>
        </w:rPr>
        <w:t>. - p</w:t>
      </w:r>
      <w:r w:rsidRPr="00EE1A3C">
        <w:rPr>
          <w:rFonts w:ascii="Arial" w:hAnsi="Arial" w:cs="Arial"/>
        </w:rPr>
        <w:t xml:space="preserve">roducent wysokiej jakości </w:t>
      </w:r>
      <w:r>
        <w:rPr>
          <w:rFonts w:ascii="Arial" w:hAnsi="Arial" w:cs="Arial"/>
        </w:rPr>
        <w:t>parkietów i mozaik parkietowych;</w:t>
      </w:r>
    </w:p>
    <w:p w14:paraId="220D3E18" w14:textId="27B76057"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Zakłady Mięsne</w:t>
      </w:r>
      <w:r>
        <w:rPr>
          <w:rFonts w:ascii="Arial" w:hAnsi="Arial" w:cs="Arial"/>
        </w:rPr>
        <w:t xml:space="preserve"> </w:t>
      </w:r>
      <w:r w:rsidRPr="00EE1A3C">
        <w:rPr>
          <w:rFonts w:ascii="Arial" w:hAnsi="Arial" w:cs="Arial"/>
        </w:rPr>
        <w:t>”</w:t>
      </w:r>
      <w:r w:rsidR="00E35678">
        <w:rPr>
          <w:rFonts w:ascii="Arial" w:hAnsi="Arial" w:cs="Arial"/>
        </w:rPr>
        <w:t>Mróz</w:t>
      </w:r>
      <w:r w:rsidRPr="00EE1A3C">
        <w:rPr>
          <w:rFonts w:ascii="Arial" w:hAnsi="Arial" w:cs="Arial"/>
        </w:rPr>
        <w:t>”</w:t>
      </w:r>
      <w:r>
        <w:rPr>
          <w:rFonts w:ascii="Arial" w:hAnsi="Arial" w:cs="Arial"/>
        </w:rPr>
        <w:t>;</w:t>
      </w:r>
    </w:p>
    <w:p w14:paraId="6D65EE11" w14:textId="77777777"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”MIXT” sp. z o</w:t>
      </w:r>
      <w:r>
        <w:rPr>
          <w:rFonts w:ascii="Arial" w:hAnsi="Arial" w:cs="Arial"/>
        </w:rPr>
        <w:t xml:space="preserve">. </w:t>
      </w:r>
      <w:r w:rsidRPr="00EE1A3C">
        <w:rPr>
          <w:rFonts w:ascii="Arial" w:hAnsi="Arial" w:cs="Arial"/>
        </w:rPr>
        <w:t>o</w:t>
      </w:r>
      <w:r>
        <w:rPr>
          <w:rFonts w:ascii="Arial" w:hAnsi="Arial" w:cs="Arial"/>
        </w:rPr>
        <w:t>.</w:t>
      </w:r>
      <w:r w:rsidRPr="00EE1A3C">
        <w:rPr>
          <w:rFonts w:ascii="Arial" w:hAnsi="Arial" w:cs="Arial"/>
        </w:rPr>
        <w:t xml:space="preserve"> w </w:t>
      </w:r>
      <w:proofErr w:type="spellStart"/>
      <w:r w:rsidRPr="00EE1A3C">
        <w:rPr>
          <w:rFonts w:ascii="Arial" w:hAnsi="Arial" w:cs="Arial"/>
        </w:rPr>
        <w:t>Poniecu</w:t>
      </w:r>
      <w:proofErr w:type="spellEnd"/>
      <w:r>
        <w:rPr>
          <w:rFonts w:ascii="Arial" w:hAnsi="Arial" w:cs="Arial"/>
        </w:rPr>
        <w:t>;</w:t>
      </w:r>
    </w:p>
    <w:p w14:paraId="055D9B7B" w14:textId="77777777"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Zakład Stolarski ”Sp. J. Paweł Sierakowski, Krzysztof Sierakowski</w:t>
      </w:r>
      <w:r>
        <w:rPr>
          <w:rFonts w:ascii="Arial" w:hAnsi="Arial" w:cs="Arial"/>
        </w:rPr>
        <w:t>;</w:t>
      </w:r>
    </w:p>
    <w:p w14:paraId="724C0E1A" w14:textId="77777777"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”Akord” Spółka Jawna</w:t>
      </w:r>
      <w:r>
        <w:rPr>
          <w:rFonts w:ascii="Arial" w:hAnsi="Arial" w:cs="Arial"/>
        </w:rPr>
        <w:t xml:space="preserve"> </w:t>
      </w:r>
      <w:r w:rsidRPr="00EE1A3C">
        <w:rPr>
          <w:rFonts w:ascii="Arial" w:hAnsi="Arial" w:cs="Arial"/>
        </w:rPr>
        <w:t xml:space="preserve">Wytwórnia Super koncentratów i Pasz w </w:t>
      </w:r>
      <w:proofErr w:type="spellStart"/>
      <w:r w:rsidRPr="00EE1A3C">
        <w:rPr>
          <w:rFonts w:ascii="Arial" w:hAnsi="Arial" w:cs="Arial"/>
        </w:rPr>
        <w:t>Poniecu</w:t>
      </w:r>
      <w:proofErr w:type="spellEnd"/>
      <w:r>
        <w:rPr>
          <w:rFonts w:ascii="Arial" w:hAnsi="Arial" w:cs="Arial"/>
        </w:rPr>
        <w:t>;</w:t>
      </w:r>
    </w:p>
    <w:p w14:paraId="43A30278" w14:textId="77777777"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proofErr w:type="spellStart"/>
      <w:r w:rsidRPr="00EE1A3C">
        <w:rPr>
          <w:rFonts w:ascii="Arial" w:hAnsi="Arial" w:cs="Arial"/>
        </w:rPr>
        <w:t>Phu</w:t>
      </w:r>
      <w:proofErr w:type="spellEnd"/>
      <w:r w:rsidRPr="00EE1A3C">
        <w:rPr>
          <w:rFonts w:ascii="Arial" w:hAnsi="Arial" w:cs="Arial"/>
        </w:rPr>
        <w:t xml:space="preserve"> </w:t>
      </w:r>
      <w:proofErr w:type="spellStart"/>
      <w:r w:rsidRPr="00EE1A3C">
        <w:rPr>
          <w:rFonts w:ascii="Arial" w:hAnsi="Arial" w:cs="Arial"/>
        </w:rPr>
        <w:t>Intermax</w:t>
      </w:r>
      <w:proofErr w:type="spellEnd"/>
      <w:r w:rsidRPr="00EE1A3C">
        <w:rPr>
          <w:rFonts w:ascii="Arial" w:hAnsi="Arial" w:cs="Arial"/>
        </w:rPr>
        <w:t xml:space="preserve"> </w:t>
      </w:r>
      <w:proofErr w:type="spellStart"/>
      <w:r w:rsidRPr="00EE1A3C">
        <w:rPr>
          <w:rFonts w:ascii="Arial" w:hAnsi="Arial" w:cs="Arial"/>
        </w:rPr>
        <w:t>Exsport</w:t>
      </w:r>
      <w:proofErr w:type="spellEnd"/>
      <w:r w:rsidRPr="00EE1A3C">
        <w:rPr>
          <w:rFonts w:ascii="Arial" w:hAnsi="Arial" w:cs="Arial"/>
        </w:rPr>
        <w:t>- Import</w:t>
      </w:r>
      <w:r>
        <w:rPr>
          <w:rFonts w:ascii="Arial" w:hAnsi="Arial" w:cs="Arial"/>
        </w:rPr>
        <w:t>;</w:t>
      </w:r>
    </w:p>
    <w:p w14:paraId="0145E506" w14:textId="77777777"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w:t>
      </w:r>
      <w:proofErr w:type="spellStart"/>
      <w:r w:rsidRPr="00EE1A3C">
        <w:rPr>
          <w:rFonts w:ascii="Arial" w:hAnsi="Arial" w:cs="Arial"/>
        </w:rPr>
        <w:t>Arwak</w:t>
      </w:r>
      <w:proofErr w:type="spellEnd"/>
      <w:r w:rsidRPr="00EE1A3C">
        <w:rPr>
          <w:rFonts w:ascii="Arial" w:hAnsi="Arial" w:cs="Arial"/>
        </w:rPr>
        <w:t xml:space="preserve">” </w:t>
      </w:r>
      <w:r>
        <w:rPr>
          <w:rFonts w:ascii="Arial" w:hAnsi="Arial" w:cs="Arial"/>
        </w:rPr>
        <w:t>Zakład Stolarski Arkadiusz Nowa</w:t>
      </w:r>
    </w:p>
    <w:p w14:paraId="4DCA54E5" w14:textId="77777777"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ZPHU ”</w:t>
      </w:r>
      <w:proofErr w:type="spellStart"/>
      <w:r w:rsidRPr="00EE1A3C">
        <w:rPr>
          <w:rFonts w:ascii="Arial" w:hAnsi="Arial" w:cs="Arial"/>
        </w:rPr>
        <w:t>Kuropka</w:t>
      </w:r>
      <w:proofErr w:type="spellEnd"/>
      <w:r w:rsidRPr="00EE1A3C">
        <w:rPr>
          <w:rFonts w:ascii="Arial" w:hAnsi="Arial" w:cs="Arial"/>
        </w:rPr>
        <w:t xml:space="preserve">” Piotr </w:t>
      </w:r>
      <w:proofErr w:type="spellStart"/>
      <w:r w:rsidRPr="00EE1A3C">
        <w:rPr>
          <w:rFonts w:ascii="Arial" w:hAnsi="Arial" w:cs="Arial"/>
        </w:rPr>
        <w:t>Kuropka</w:t>
      </w:r>
      <w:proofErr w:type="spellEnd"/>
      <w:r w:rsidRPr="00EE1A3C">
        <w:rPr>
          <w:rFonts w:ascii="Arial" w:hAnsi="Arial" w:cs="Arial"/>
        </w:rPr>
        <w:t xml:space="preserve"> Sprzedaż</w:t>
      </w:r>
      <w:r>
        <w:rPr>
          <w:rFonts w:ascii="Arial" w:hAnsi="Arial" w:cs="Arial"/>
        </w:rPr>
        <w:t xml:space="preserve"> </w:t>
      </w:r>
      <w:r w:rsidRPr="00EE1A3C">
        <w:rPr>
          <w:rFonts w:ascii="Arial" w:hAnsi="Arial" w:cs="Arial"/>
        </w:rPr>
        <w:t>-</w:t>
      </w:r>
      <w:r>
        <w:rPr>
          <w:rFonts w:ascii="Arial" w:hAnsi="Arial" w:cs="Arial"/>
        </w:rPr>
        <w:t xml:space="preserve"> </w:t>
      </w:r>
      <w:r w:rsidRPr="00EE1A3C">
        <w:rPr>
          <w:rFonts w:ascii="Arial" w:hAnsi="Arial" w:cs="Arial"/>
        </w:rPr>
        <w:t>serwis opon</w:t>
      </w:r>
      <w:r>
        <w:rPr>
          <w:rFonts w:ascii="Arial" w:hAnsi="Arial" w:cs="Arial"/>
        </w:rPr>
        <w:t>;</w:t>
      </w:r>
    </w:p>
    <w:p w14:paraId="07208720" w14:textId="613279D2"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proofErr w:type="spellStart"/>
      <w:r w:rsidRPr="00EE1A3C">
        <w:rPr>
          <w:rFonts w:ascii="Arial" w:hAnsi="Arial" w:cs="Arial"/>
        </w:rPr>
        <w:t>Hądzlik</w:t>
      </w:r>
      <w:proofErr w:type="spellEnd"/>
      <w:r w:rsidRPr="00EE1A3C">
        <w:rPr>
          <w:rFonts w:ascii="Arial" w:hAnsi="Arial" w:cs="Arial"/>
        </w:rPr>
        <w:t xml:space="preserve"> L, </w:t>
      </w:r>
      <w:proofErr w:type="spellStart"/>
      <w:r w:rsidRPr="00EE1A3C">
        <w:rPr>
          <w:rFonts w:ascii="Arial" w:hAnsi="Arial" w:cs="Arial"/>
        </w:rPr>
        <w:t>Lipowczyk</w:t>
      </w:r>
      <w:proofErr w:type="spellEnd"/>
      <w:r w:rsidRPr="00EE1A3C">
        <w:rPr>
          <w:rFonts w:ascii="Arial" w:hAnsi="Arial" w:cs="Arial"/>
        </w:rPr>
        <w:t xml:space="preserve"> M. Gospodarstwo Rolne S.C</w:t>
      </w:r>
      <w:r>
        <w:rPr>
          <w:rFonts w:ascii="Arial" w:hAnsi="Arial" w:cs="Arial"/>
        </w:rPr>
        <w:t>.;</w:t>
      </w:r>
    </w:p>
    <w:p w14:paraId="687846D4" w14:textId="2548E850" w:rsidR="00EE1A3C" w:rsidRPr="00EE1A3C" w:rsidRDefault="00EE1A3C" w:rsidP="00720097">
      <w:pPr>
        <w:pStyle w:val="Akapitzlist"/>
        <w:numPr>
          <w:ilvl w:val="0"/>
          <w:numId w:val="52"/>
        </w:num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Gospodarstwo Rolne “ Rola” – Rokosowo- Przemysław Koncewicz</w:t>
      </w:r>
      <w:r>
        <w:rPr>
          <w:rFonts w:ascii="Arial" w:hAnsi="Arial" w:cs="Arial"/>
        </w:rPr>
        <w:t>.</w:t>
      </w:r>
    </w:p>
    <w:p w14:paraId="10EC32D0" w14:textId="12D89796" w:rsidR="00702EDD" w:rsidRPr="00EE1A3C" w:rsidRDefault="00686C73" w:rsidP="00EE1A3C">
      <w:pPr>
        <w:suppressAutoHyphens/>
        <w:autoSpaceDE w:val="0"/>
        <w:spacing w:after="0" w:line="360" w:lineRule="auto"/>
        <w:jc w:val="both"/>
        <w:rPr>
          <w:rFonts w:ascii="Arial" w:eastAsia="Times New Roman" w:hAnsi="Arial" w:cs="Arial"/>
          <w:szCs w:val="18"/>
          <w:lang w:eastAsia="ar-SA"/>
        </w:rPr>
      </w:pPr>
      <w:r w:rsidRPr="00EE1A3C">
        <w:rPr>
          <w:rFonts w:ascii="Arial" w:hAnsi="Arial" w:cs="Arial"/>
        </w:rPr>
        <w:t xml:space="preserve">Gmina </w:t>
      </w:r>
      <w:r w:rsidR="00702EDD" w:rsidRPr="00EE1A3C">
        <w:rPr>
          <w:rFonts w:ascii="Arial" w:hAnsi="Arial" w:cs="Arial"/>
        </w:rPr>
        <w:t>Poniec</w:t>
      </w:r>
      <w:r w:rsidRPr="00EE1A3C">
        <w:rPr>
          <w:rFonts w:ascii="Arial" w:hAnsi="Arial" w:cs="Arial"/>
        </w:rPr>
        <w:t xml:space="preserve"> dysponuje atrakcyjnymi terenami pod rozwój działalności gospodarczej.</w:t>
      </w:r>
      <w:r w:rsidR="00702EDD" w:rsidRPr="00EE1A3C">
        <w:rPr>
          <w:rFonts w:ascii="Arial" w:hAnsi="Arial" w:cs="Arial"/>
        </w:rPr>
        <w:t xml:space="preserve"> Na tereni</w:t>
      </w:r>
      <w:r w:rsidR="00EE1A3C">
        <w:rPr>
          <w:rFonts w:ascii="Arial" w:hAnsi="Arial" w:cs="Arial"/>
        </w:rPr>
        <w:t xml:space="preserve">e Gminy </w:t>
      </w:r>
      <w:r w:rsidR="00EE1A3C" w:rsidRPr="00D71D06">
        <w:rPr>
          <w:rFonts w:ascii="Arial" w:hAnsi="Arial" w:cs="Arial"/>
        </w:rPr>
        <w:t xml:space="preserve">została </w:t>
      </w:r>
      <w:r w:rsidR="00DB085E" w:rsidRPr="00D71D06">
        <w:rPr>
          <w:rFonts w:ascii="Arial" w:hAnsi="Arial" w:cs="Arial"/>
        </w:rPr>
        <w:t>utworzona</w:t>
      </w:r>
      <w:r w:rsidR="00EE1A3C">
        <w:rPr>
          <w:rFonts w:ascii="Arial" w:hAnsi="Arial" w:cs="Arial"/>
        </w:rPr>
        <w:t xml:space="preserve"> p</w:t>
      </w:r>
      <w:r w:rsidR="00702EDD" w:rsidRPr="00EE1A3C">
        <w:rPr>
          <w:rFonts w:ascii="Arial" w:hAnsi="Arial" w:cs="Arial"/>
        </w:rPr>
        <w:t xml:space="preserve">oniecka strefa inwestycyjna. Oferta obejmuje tereny </w:t>
      </w:r>
      <w:r w:rsidR="00EE1A3C">
        <w:rPr>
          <w:rFonts w:ascii="Arial" w:hAnsi="Arial" w:cs="Arial"/>
        </w:rPr>
        <w:br/>
      </w:r>
      <w:r w:rsidR="00702EDD" w:rsidRPr="00EE1A3C">
        <w:rPr>
          <w:rFonts w:ascii="Arial" w:hAnsi="Arial" w:cs="Arial"/>
        </w:rPr>
        <w:t>o łącznej powierzchni 8,04 ha</w:t>
      </w:r>
      <w:r w:rsidR="00EE1A3C">
        <w:rPr>
          <w:rFonts w:ascii="Arial" w:hAnsi="Arial" w:cs="Arial"/>
        </w:rPr>
        <w:t xml:space="preserve"> (</w:t>
      </w:r>
      <w:r w:rsidR="00702EDD" w:rsidRPr="00EE1A3C">
        <w:rPr>
          <w:rFonts w:ascii="Arial" w:hAnsi="Arial" w:cs="Arial"/>
        </w:rPr>
        <w:t xml:space="preserve">jest to 6 nieruchomości o pow. </w:t>
      </w:r>
      <w:r w:rsidR="00EE1A3C">
        <w:rPr>
          <w:rFonts w:ascii="Arial" w:hAnsi="Arial" w:cs="Arial"/>
        </w:rPr>
        <w:t>o</w:t>
      </w:r>
      <w:r w:rsidR="00702EDD" w:rsidRPr="00EE1A3C">
        <w:rPr>
          <w:rFonts w:ascii="Arial" w:hAnsi="Arial" w:cs="Arial"/>
        </w:rPr>
        <w:t>d 0.3700 ha do 4.400 ha)</w:t>
      </w:r>
      <w:r w:rsidR="00EE1A3C">
        <w:rPr>
          <w:rFonts w:ascii="Arial" w:hAnsi="Arial" w:cs="Arial"/>
        </w:rPr>
        <w:t>,</w:t>
      </w:r>
      <w:r w:rsidR="00702EDD" w:rsidRPr="00EE1A3C">
        <w:rPr>
          <w:rFonts w:ascii="Arial" w:hAnsi="Arial" w:cs="Arial"/>
        </w:rPr>
        <w:t xml:space="preserve"> przeznaczon</w:t>
      </w:r>
      <w:r w:rsidR="00EE1A3C">
        <w:rPr>
          <w:rFonts w:ascii="Arial" w:hAnsi="Arial" w:cs="Arial"/>
        </w:rPr>
        <w:t>e</w:t>
      </w:r>
      <w:r w:rsidR="00702EDD" w:rsidRPr="00EE1A3C">
        <w:rPr>
          <w:rFonts w:ascii="Arial" w:hAnsi="Arial" w:cs="Arial"/>
        </w:rPr>
        <w:t xml:space="preserve"> pod zabudowę produkcyjną, </w:t>
      </w:r>
      <w:r w:rsidR="00EE1A3C">
        <w:rPr>
          <w:rFonts w:ascii="Arial" w:hAnsi="Arial" w:cs="Arial"/>
        </w:rPr>
        <w:t xml:space="preserve">a także </w:t>
      </w:r>
      <w:r w:rsidR="00702EDD" w:rsidRPr="00EE1A3C">
        <w:rPr>
          <w:rFonts w:ascii="Arial" w:hAnsi="Arial" w:cs="Arial"/>
        </w:rPr>
        <w:t>magazyny, stacje benzynowe oraz pozostałe usługi.</w:t>
      </w:r>
      <w:r w:rsidR="004D43CC" w:rsidRPr="00EE1A3C">
        <w:rPr>
          <w:rFonts w:ascii="Arial" w:hAnsi="Arial" w:cs="Arial"/>
        </w:rPr>
        <w:t xml:space="preserve"> Oferowane nieruchomości niezabudowane </w:t>
      </w:r>
      <w:r w:rsidR="00702EDD" w:rsidRPr="00EE1A3C">
        <w:rPr>
          <w:rFonts w:ascii="Arial" w:hAnsi="Arial" w:cs="Arial"/>
        </w:rPr>
        <w:t>są objęte aktualnym planem</w:t>
      </w:r>
      <w:r w:rsidR="004D43CC" w:rsidRPr="00EE1A3C">
        <w:rPr>
          <w:rFonts w:ascii="Arial" w:hAnsi="Arial" w:cs="Arial"/>
        </w:rPr>
        <w:t xml:space="preserve"> </w:t>
      </w:r>
      <w:r w:rsidR="00702EDD" w:rsidRPr="00EE1A3C">
        <w:rPr>
          <w:rFonts w:ascii="Arial" w:hAnsi="Arial" w:cs="Arial"/>
        </w:rPr>
        <w:t>zagospodarowania przestrzennego.</w:t>
      </w:r>
      <w:r w:rsidR="00842667" w:rsidRPr="00EE1A3C">
        <w:rPr>
          <w:rFonts w:ascii="Arial" w:hAnsi="Arial" w:cs="Arial"/>
        </w:rPr>
        <w:t xml:space="preserve"> Nieruchomości zlokalizowane są w miejsc</w:t>
      </w:r>
      <w:r w:rsidR="00DE3358">
        <w:rPr>
          <w:rFonts w:ascii="Arial" w:hAnsi="Arial" w:cs="Arial"/>
        </w:rPr>
        <w:t>owości Poniec</w:t>
      </w:r>
      <w:r w:rsidR="00C80B39">
        <w:rPr>
          <w:rFonts w:ascii="Arial" w:hAnsi="Arial" w:cs="Arial"/>
        </w:rPr>
        <w:t>,</w:t>
      </w:r>
      <w:r w:rsidR="00DE3358">
        <w:rPr>
          <w:rFonts w:ascii="Arial" w:hAnsi="Arial" w:cs="Arial"/>
        </w:rPr>
        <w:t xml:space="preserve"> w rejonie </w:t>
      </w:r>
      <w:r w:rsidR="00DE3358" w:rsidRPr="00E35678">
        <w:rPr>
          <w:rFonts w:ascii="Arial" w:hAnsi="Arial" w:cs="Arial"/>
        </w:rPr>
        <w:t>ulicy Ry</w:t>
      </w:r>
      <w:r w:rsidR="00842667" w:rsidRPr="00E35678">
        <w:rPr>
          <w:rFonts w:ascii="Arial" w:hAnsi="Arial" w:cs="Arial"/>
        </w:rPr>
        <w:t>dzyńskiej. Obszar</w:t>
      </w:r>
      <w:r w:rsidR="00862733" w:rsidRPr="00E35678">
        <w:rPr>
          <w:rFonts w:ascii="Arial" w:hAnsi="Arial" w:cs="Arial"/>
        </w:rPr>
        <w:t>y</w:t>
      </w:r>
      <w:r w:rsidR="00862733" w:rsidRPr="00EE1A3C">
        <w:rPr>
          <w:rFonts w:ascii="Arial" w:hAnsi="Arial" w:cs="Arial"/>
        </w:rPr>
        <w:t xml:space="preserve"> przyległe są</w:t>
      </w:r>
      <w:r w:rsidR="00842667" w:rsidRPr="00EE1A3C">
        <w:rPr>
          <w:rFonts w:ascii="Arial" w:hAnsi="Arial" w:cs="Arial"/>
        </w:rPr>
        <w:t xml:space="preserve"> do dróg powiatowych, które pro</w:t>
      </w:r>
      <w:r w:rsidR="00EE1A3C">
        <w:rPr>
          <w:rFonts w:ascii="Arial" w:hAnsi="Arial" w:cs="Arial"/>
        </w:rPr>
        <w:t>wadzą do Rydzyna (</w:t>
      </w:r>
      <w:r w:rsidR="00842667" w:rsidRPr="00EE1A3C">
        <w:rPr>
          <w:rFonts w:ascii="Arial" w:hAnsi="Arial" w:cs="Arial"/>
        </w:rPr>
        <w:t>odległość 8 km, droga w całości zmodern</w:t>
      </w:r>
      <w:r w:rsidR="00EE1A3C">
        <w:rPr>
          <w:rFonts w:ascii="Arial" w:hAnsi="Arial" w:cs="Arial"/>
        </w:rPr>
        <w:t xml:space="preserve">izowana) i </w:t>
      </w:r>
      <w:r w:rsidR="00C80B39">
        <w:rPr>
          <w:rFonts w:ascii="Arial" w:hAnsi="Arial" w:cs="Arial"/>
        </w:rPr>
        <w:t xml:space="preserve">miejscowości </w:t>
      </w:r>
      <w:r w:rsidR="00EE1A3C">
        <w:rPr>
          <w:rFonts w:ascii="Arial" w:hAnsi="Arial" w:cs="Arial"/>
        </w:rPr>
        <w:t>Bojanowo (</w:t>
      </w:r>
      <w:r w:rsidR="00842667" w:rsidRPr="00EE1A3C">
        <w:rPr>
          <w:rFonts w:ascii="Arial" w:hAnsi="Arial" w:cs="Arial"/>
        </w:rPr>
        <w:t>odległość 6 km) w której łączą się z drogą krajową nr 5. Właśc</w:t>
      </w:r>
      <w:r w:rsidR="00862733" w:rsidRPr="00EE1A3C">
        <w:rPr>
          <w:rFonts w:ascii="Arial" w:hAnsi="Arial" w:cs="Arial"/>
        </w:rPr>
        <w:t>icielem nieruchomości jest Gmina</w:t>
      </w:r>
      <w:r w:rsidR="00842667" w:rsidRPr="00EE1A3C">
        <w:rPr>
          <w:rFonts w:ascii="Arial" w:hAnsi="Arial" w:cs="Arial"/>
        </w:rPr>
        <w:t xml:space="preserve"> Poniec,</w:t>
      </w:r>
      <w:r w:rsidR="00EE1A3C">
        <w:rPr>
          <w:rFonts w:ascii="Arial" w:hAnsi="Arial" w:cs="Arial"/>
        </w:rPr>
        <w:t xml:space="preserve"> natomiast</w:t>
      </w:r>
      <w:r w:rsidR="00842667" w:rsidRPr="00EE1A3C">
        <w:rPr>
          <w:rFonts w:ascii="Arial" w:hAnsi="Arial" w:cs="Arial"/>
        </w:rPr>
        <w:t xml:space="preserve"> użytkowany teren obecnie jest </w:t>
      </w:r>
      <w:r w:rsidR="00EE1A3C">
        <w:rPr>
          <w:rFonts w:ascii="Arial" w:hAnsi="Arial" w:cs="Arial"/>
        </w:rPr>
        <w:t xml:space="preserve">używany </w:t>
      </w:r>
      <w:r w:rsidR="00842667" w:rsidRPr="00EE1A3C">
        <w:rPr>
          <w:rFonts w:ascii="Arial" w:hAnsi="Arial" w:cs="Arial"/>
        </w:rPr>
        <w:t>rolnic</w:t>
      </w:r>
      <w:r w:rsidR="00EE1A3C">
        <w:rPr>
          <w:rFonts w:ascii="Arial" w:hAnsi="Arial" w:cs="Arial"/>
        </w:rPr>
        <w:t>zo</w:t>
      </w:r>
      <w:r w:rsidR="00842667" w:rsidRPr="00EE1A3C">
        <w:rPr>
          <w:rFonts w:ascii="Arial" w:hAnsi="Arial" w:cs="Arial"/>
        </w:rPr>
        <w:t xml:space="preserve"> </w:t>
      </w:r>
      <w:r w:rsidR="00EE1A3C">
        <w:rPr>
          <w:rFonts w:ascii="Arial" w:hAnsi="Arial" w:cs="Arial"/>
        </w:rPr>
        <w:t>(</w:t>
      </w:r>
      <w:r w:rsidR="00842667" w:rsidRPr="00EE1A3C">
        <w:rPr>
          <w:rFonts w:ascii="Arial" w:hAnsi="Arial" w:cs="Arial"/>
        </w:rPr>
        <w:t>gruntu</w:t>
      </w:r>
      <w:r w:rsidR="00EE1A3C" w:rsidRPr="00EE1A3C">
        <w:t xml:space="preserve"> </w:t>
      </w:r>
      <w:r w:rsidR="00EE1A3C" w:rsidRPr="00EE1A3C">
        <w:rPr>
          <w:rFonts w:ascii="Arial" w:hAnsi="Arial" w:cs="Arial"/>
        </w:rPr>
        <w:t>o klasie</w:t>
      </w:r>
      <w:r w:rsidR="00842667" w:rsidRPr="00EE1A3C">
        <w:rPr>
          <w:rFonts w:ascii="Arial" w:hAnsi="Arial" w:cs="Arial"/>
        </w:rPr>
        <w:t xml:space="preserve"> V i VI</w:t>
      </w:r>
      <w:r w:rsidR="00EE1A3C">
        <w:rPr>
          <w:rFonts w:ascii="Arial" w:hAnsi="Arial" w:cs="Arial"/>
        </w:rPr>
        <w:t>)</w:t>
      </w:r>
      <w:r w:rsidR="00842667" w:rsidRPr="00EE1A3C">
        <w:rPr>
          <w:rFonts w:ascii="Arial" w:hAnsi="Arial" w:cs="Arial"/>
        </w:rPr>
        <w:t>.  Odległość do mediów wynosi</w:t>
      </w:r>
      <w:r w:rsidR="00413948">
        <w:rPr>
          <w:rFonts w:ascii="Arial" w:hAnsi="Arial" w:cs="Arial"/>
        </w:rPr>
        <w:t xml:space="preserve"> około 200 m (</w:t>
      </w:r>
      <w:r w:rsidR="00842667" w:rsidRPr="00EE1A3C">
        <w:rPr>
          <w:rFonts w:ascii="Arial" w:hAnsi="Arial" w:cs="Arial"/>
        </w:rPr>
        <w:t>energia elektryczna, woda</w:t>
      </w:r>
      <w:r w:rsidR="00413948">
        <w:rPr>
          <w:rFonts w:ascii="Arial" w:hAnsi="Arial" w:cs="Arial"/>
        </w:rPr>
        <w:t>)</w:t>
      </w:r>
      <w:r w:rsidR="00842667" w:rsidRPr="00EE1A3C">
        <w:rPr>
          <w:rFonts w:ascii="Arial" w:hAnsi="Arial" w:cs="Arial"/>
        </w:rPr>
        <w:t xml:space="preserve">, </w:t>
      </w:r>
      <w:r w:rsidR="00413948">
        <w:rPr>
          <w:rFonts w:ascii="Arial" w:hAnsi="Arial" w:cs="Arial"/>
        </w:rPr>
        <w:t xml:space="preserve">natomiast </w:t>
      </w:r>
      <w:r w:rsidR="00842667" w:rsidRPr="00EE1A3C">
        <w:rPr>
          <w:rFonts w:ascii="Arial" w:hAnsi="Arial" w:cs="Arial"/>
        </w:rPr>
        <w:t xml:space="preserve">w przypadku pojawienia się inwestora zainteresowanego kupnem nieruchomości, Gmina Poniec deklaruje wykonanie przyłącza do kanalizacji sanitarnej. </w:t>
      </w:r>
    </w:p>
    <w:p w14:paraId="50661E3E" w14:textId="77777777" w:rsidR="00842667" w:rsidRDefault="00842667" w:rsidP="00842667">
      <w:pPr>
        <w:pStyle w:val="NormalnyWeb"/>
        <w:spacing w:before="0" w:beforeAutospacing="0" w:after="0" w:afterAutospacing="0" w:line="360" w:lineRule="auto"/>
        <w:jc w:val="both"/>
        <w:rPr>
          <w:rFonts w:ascii="Arial" w:hAnsi="Arial" w:cs="Arial"/>
          <w:sz w:val="22"/>
          <w:szCs w:val="22"/>
        </w:rPr>
      </w:pPr>
      <w:r>
        <w:rPr>
          <w:rFonts w:ascii="Arial" w:hAnsi="Arial" w:cs="Arial"/>
          <w:sz w:val="22"/>
          <w:szCs w:val="22"/>
        </w:rPr>
        <w:t>Gmina oferuje również wakacje podatkowe dla inwestorów, czyli pomoc obejmującą okres:</w:t>
      </w:r>
    </w:p>
    <w:p w14:paraId="78A311B4" w14:textId="77777777" w:rsidR="00842667" w:rsidRPr="00842667" w:rsidRDefault="00842667" w:rsidP="00720097">
      <w:pPr>
        <w:pStyle w:val="NormalnyWeb"/>
        <w:numPr>
          <w:ilvl w:val="0"/>
          <w:numId w:val="39"/>
        </w:numPr>
        <w:spacing w:before="0" w:beforeAutospacing="0" w:after="0" w:afterAutospacing="0" w:line="360" w:lineRule="auto"/>
        <w:jc w:val="both"/>
        <w:rPr>
          <w:rFonts w:ascii="Arial" w:hAnsi="Arial" w:cs="Arial"/>
          <w:sz w:val="22"/>
          <w:szCs w:val="22"/>
        </w:rPr>
      </w:pPr>
      <w:r w:rsidRPr="00842667">
        <w:rPr>
          <w:rFonts w:ascii="Arial" w:hAnsi="Arial" w:cs="Arial"/>
          <w:sz w:val="22"/>
          <w:szCs w:val="22"/>
        </w:rPr>
        <w:t>jednego roku od powstania obowiązku podatkowego dotyczącego inwestycji gospodarczej na przedmiotowym terenie w przypadku zatrudnienia od 1 do 5 osób,</w:t>
      </w:r>
    </w:p>
    <w:p w14:paraId="22EB16C9" w14:textId="77777777" w:rsidR="00842667" w:rsidRPr="00842667" w:rsidRDefault="00842667" w:rsidP="00720097">
      <w:pPr>
        <w:pStyle w:val="NormalnyWeb"/>
        <w:numPr>
          <w:ilvl w:val="0"/>
          <w:numId w:val="39"/>
        </w:numPr>
        <w:spacing w:before="0" w:beforeAutospacing="0" w:after="0" w:afterAutospacing="0" w:line="360" w:lineRule="auto"/>
        <w:jc w:val="both"/>
        <w:rPr>
          <w:rFonts w:ascii="Arial" w:hAnsi="Arial" w:cs="Arial"/>
          <w:sz w:val="22"/>
          <w:szCs w:val="22"/>
        </w:rPr>
      </w:pPr>
      <w:r w:rsidRPr="00842667">
        <w:rPr>
          <w:rFonts w:ascii="Arial" w:hAnsi="Arial" w:cs="Arial"/>
          <w:sz w:val="22"/>
          <w:szCs w:val="22"/>
        </w:rPr>
        <w:t>dwóch lat od powstania obowiązku podatkowego dotyczącego inwestycji gospodarczej na przedmiotowym terenie w przypadku zatrudnienia od 6 do 10 osób,</w:t>
      </w:r>
    </w:p>
    <w:p w14:paraId="2FD5E22E" w14:textId="77777777" w:rsidR="00842667" w:rsidRPr="00842667" w:rsidRDefault="00842667" w:rsidP="00720097">
      <w:pPr>
        <w:pStyle w:val="NormalnyWeb"/>
        <w:numPr>
          <w:ilvl w:val="0"/>
          <w:numId w:val="39"/>
        </w:numPr>
        <w:spacing w:before="0" w:beforeAutospacing="0" w:after="0" w:afterAutospacing="0" w:line="360" w:lineRule="auto"/>
        <w:jc w:val="both"/>
        <w:rPr>
          <w:rFonts w:ascii="Arial" w:hAnsi="Arial" w:cs="Arial"/>
          <w:sz w:val="22"/>
          <w:szCs w:val="22"/>
        </w:rPr>
      </w:pPr>
      <w:r w:rsidRPr="00842667">
        <w:rPr>
          <w:rFonts w:ascii="Arial" w:hAnsi="Arial" w:cs="Arial"/>
          <w:sz w:val="22"/>
          <w:szCs w:val="22"/>
        </w:rPr>
        <w:t>trzech lat od powstania obowiązku podatkowego dotyczącego inwestycji gospodarczej na przedmiotowym terenie w przypadku</w:t>
      </w:r>
      <w:r>
        <w:rPr>
          <w:rFonts w:ascii="Arial" w:hAnsi="Arial" w:cs="Arial"/>
          <w:sz w:val="22"/>
          <w:szCs w:val="22"/>
        </w:rPr>
        <w:t xml:space="preserve"> zatrudnienia od 11 do 20 osób,</w:t>
      </w:r>
    </w:p>
    <w:p w14:paraId="3B52CB4A" w14:textId="77777777" w:rsidR="00702EDD" w:rsidRPr="00842667" w:rsidRDefault="00842667" w:rsidP="00720097">
      <w:pPr>
        <w:pStyle w:val="NormalnyWeb"/>
        <w:numPr>
          <w:ilvl w:val="0"/>
          <w:numId w:val="39"/>
        </w:numPr>
        <w:spacing w:before="0" w:beforeAutospacing="0" w:after="0" w:afterAutospacing="0" w:line="360" w:lineRule="auto"/>
        <w:jc w:val="both"/>
        <w:rPr>
          <w:rFonts w:ascii="Arial" w:hAnsi="Arial" w:cs="Arial"/>
          <w:sz w:val="22"/>
          <w:szCs w:val="22"/>
        </w:rPr>
      </w:pPr>
      <w:r w:rsidRPr="00842667">
        <w:rPr>
          <w:rFonts w:ascii="Arial" w:hAnsi="Arial" w:cs="Arial"/>
          <w:sz w:val="22"/>
          <w:szCs w:val="22"/>
        </w:rPr>
        <w:t>pięciu lat od powstania obowiązku podatkowego dotyczącego inwestycji gospodarczej na przedmiotowym terenie w przypadku zatrudnienia powyżej 21 osób.</w:t>
      </w:r>
    </w:p>
    <w:p w14:paraId="724DA1C8" w14:textId="77777777" w:rsidR="00686C73" w:rsidRPr="004D43CC" w:rsidRDefault="00686C73" w:rsidP="00686C73">
      <w:pPr>
        <w:pStyle w:val="NormalnyWeb"/>
        <w:spacing w:line="360" w:lineRule="auto"/>
        <w:jc w:val="both"/>
        <w:rPr>
          <w:rFonts w:ascii="Arial" w:hAnsi="Arial" w:cs="Arial"/>
          <w:sz w:val="22"/>
          <w:szCs w:val="22"/>
        </w:rPr>
      </w:pPr>
      <w:r w:rsidRPr="004D43CC">
        <w:rPr>
          <w:rFonts w:ascii="Arial" w:hAnsi="Arial" w:cs="Arial"/>
          <w:sz w:val="22"/>
          <w:szCs w:val="22"/>
        </w:rPr>
        <w:lastRenderedPageBreak/>
        <w:t>Podsumowując należy wskazać, że dogodna lokalizacja, wielofunkcyjność przeznaczenia terenu, dostępność miejscowej kadry pracowniczej oraz przychylność władz samorządowych stanowią niewątpliwie atuty oferowanego terenu.</w:t>
      </w:r>
    </w:p>
    <w:p w14:paraId="086D2A78" w14:textId="08796D63" w:rsidR="00686C73" w:rsidRPr="00413948" w:rsidRDefault="00686C73" w:rsidP="00DE3358">
      <w:pPr>
        <w:spacing w:before="120" w:after="120" w:line="240" w:lineRule="auto"/>
        <w:jc w:val="right"/>
        <w:rPr>
          <w:rFonts w:ascii="Arial" w:hAnsi="Arial" w:cs="Arial"/>
          <w:sz w:val="18"/>
        </w:rPr>
      </w:pPr>
      <w:r w:rsidRPr="00E35678">
        <w:rPr>
          <w:rFonts w:ascii="Arial" w:hAnsi="Arial" w:cs="Arial"/>
          <w:sz w:val="18"/>
        </w:rPr>
        <w:t xml:space="preserve">Źródło: </w:t>
      </w:r>
      <w:bookmarkStart w:id="86" w:name="_Toc391230044"/>
      <w:bookmarkStart w:id="87" w:name="_Toc410902343"/>
      <w:r w:rsidR="00DE3358" w:rsidRPr="00E35678">
        <w:rPr>
          <w:rFonts w:ascii="Arial" w:hAnsi="Arial" w:cs="Arial"/>
          <w:sz w:val="18"/>
        </w:rPr>
        <w:t>http://poniec.pl</w:t>
      </w:r>
    </w:p>
    <w:p w14:paraId="5F02EC7F" w14:textId="77777777" w:rsidR="00686C73" w:rsidRPr="00413948" w:rsidRDefault="00686C73" w:rsidP="00CD6FA5">
      <w:pPr>
        <w:pStyle w:val="Nagwek3"/>
        <w:numPr>
          <w:ilvl w:val="1"/>
          <w:numId w:val="10"/>
        </w:numPr>
        <w:spacing w:line="360" w:lineRule="auto"/>
        <w:rPr>
          <w:rFonts w:ascii="Arial" w:hAnsi="Arial" w:cs="Arial"/>
          <w:color w:val="auto"/>
        </w:rPr>
      </w:pPr>
      <w:bookmarkStart w:id="88" w:name="_Toc437865499"/>
      <w:r w:rsidRPr="00413948">
        <w:rPr>
          <w:rFonts w:ascii="Arial" w:hAnsi="Arial" w:cs="Arial"/>
          <w:color w:val="auto"/>
        </w:rPr>
        <w:t>Turystyka</w:t>
      </w:r>
      <w:bookmarkEnd w:id="86"/>
      <w:bookmarkEnd w:id="87"/>
      <w:bookmarkEnd w:id="88"/>
    </w:p>
    <w:p w14:paraId="0E37B91A" w14:textId="77777777" w:rsidR="00686C73" w:rsidRPr="004D43CC" w:rsidRDefault="00686C73" w:rsidP="00686C73">
      <w:pPr>
        <w:autoSpaceDE w:val="0"/>
        <w:spacing w:after="0" w:line="360" w:lineRule="auto"/>
        <w:jc w:val="both"/>
        <w:rPr>
          <w:rFonts w:ascii="Arial" w:eastAsia="TimesNewRoman" w:hAnsi="Arial" w:cs="Arial"/>
        </w:rPr>
      </w:pPr>
      <w:r w:rsidRPr="004D43CC">
        <w:rPr>
          <w:rFonts w:ascii="Arial" w:eastAsia="TimesNewRoman" w:hAnsi="Arial" w:cs="Arial"/>
        </w:rPr>
        <w:t>Czynnikami warunkującymi konkurencyjność regionu obok atrakcyjnej lokalizacji są: stan środowiska naturalnego oraz jego atrakcyjność turystyczna. Czynniki te wpływają na jakość życia mieszkańców regionu oraz na napływ podmiotów gospodarczych i kapitału spoza niego.</w:t>
      </w:r>
    </w:p>
    <w:p w14:paraId="1969D64A" w14:textId="024C8932" w:rsidR="00413948" w:rsidRDefault="00686C73" w:rsidP="00D3261A">
      <w:pPr>
        <w:spacing w:after="0" w:line="360" w:lineRule="auto"/>
        <w:jc w:val="both"/>
        <w:rPr>
          <w:rFonts w:ascii="Arial" w:hAnsi="Arial" w:cs="Arial"/>
        </w:rPr>
      </w:pPr>
      <w:r w:rsidRPr="00762950">
        <w:rPr>
          <w:rFonts w:ascii="Arial" w:eastAsia="Times New Roman" w:hAnsi="Arial" w:cs="Arial"/>
        </w:rPr>
        <w:t xml:space="preserve">Gmina </w:t>
      </w:r>
      <w:r w:rsidR="00440882" w:rsidRPr="00762950">
        <w:rPr>
          <w:rFonts w:ascii="Arial" w:eastAsia="Times New Roman" w:hAnsi="Arial" w:cs="Arial"/>
        </w:rPr>
        <w:t>Poniec</w:t>
      </w:r>
      <w:r w:rsidRPr="00762950">
        <w:rPr>
          <w:rFonts w:ascii="Arial" w:eastAsia="Times New Roman" w:hAnsi="Arial" w:cs="Arial"/>
        </w:rPr>
        <w:t xml:space="preserve"> położona </w:t>
      </w:r>
      <w:r w:rsidR="00413948">
        <w:rPr>
          <w:rFonts w:ascii="Arial" w:eastAsia="Times New Roman" w:hAnsi="Arial" w:cs="Arial"/>
        </w:rPr>
        <w:t xml:space="preserve">jest </w:t>
      </w:r>
      <w:r w:rsidR="00440882" w:rsidRPr="00762950">
        <w:rPr>
          <w:rFonts w:ascii="Arial" w:hAnsi="Arial" w:cs="Arial"/>
        </w:rPr>
        <w:t xml:space="preserve">w całości na obszarze Wysoczyzny Leszczyńskiej, </w:t>
      </w:r>
      <w:proofErr w:type="spellStart"/>
      <w:r w:rsidR="00440882" w:rsidRPr="00762950">
        <w:rPr>
          <w:rFonts w:ascii="Arial" w:hAnsi="Arial" w:cs="Arial"/>
        </w:rPr>
        <w:t>mezoregionu</w:t>
      </w:r>
      <w:proofErr w:type="spellEnd"/>
      <w:r w:rsidR="00440882" w:rsidRPr="00762950">
        <w:rPr>
          <w:rFonts w:ascii="Arial" w:hAnsi="Arial" w:cs="Arial"/>
        </w:rPr>
        <w:t xml:space="preserve"> usytuowanego pomiędzy Pojezierzem</w:t>
      </w:r>
      <w:r w:rsidR="00D3261A">
        <w:rPr>
          <w:rFonts w:ascii="Arial" w:hAnsi="Arial" w:cs="Arial"/>
        </w:rPr>
        <w:t xml:space="preserve"> Leszczyńskim</w:t>
      </w:r>
      <w:r w:rsidR="00C80B39">
        <w:rPr>
          <w:rFonts w:ascii="Arial" w:hAnsi="Arial" w:cs="Arial"/>
        </w:rPr>
        <w:t>,</w:t>
      </w:r>
      <w:r w:rsidR="00D3261A">
        <w:rPr>
          <w:rFonts w:ascii="Arial" w:hAnsi="Arial" w:cs="Arial"/>
        </w:rPr>
        <w:t xml:space="preserve"> a dolinami Odry i </w:t>
      </w:r>
      <w:r w:rsidR="00440882" w:rsidRPr="00D3261A">
        <w:rPr>
          <w:rFonts w:ascii="Arial" w:hAnsi="Arial" w:cs="Arial"/>
        </w:rPr>
        <w:t xml:space="preserve">Baryczy. Obszar Gminy </w:t>
      </w:r>
      <w:r w:rsidR="00413948">
        <w:rPr>
          <w:rFonts w:ascii="Arial" w:hAnsi="Arial" w:cs="Arial"/>
        </w:rPr>
        <w:t>przecina dolina Rowu Polskiego.</w:t>
      </w:r>
    </w:p>
    <w:p w14:paraId="3ADACE37" w14:textId="7725F682" w:rsidR="00413948" w:rsidRPr="00413948" w:rsidRDefault="00413948" w:rsidP="00D3261A">
      <w:pPr>
        <w:spacing w:after="0" w:line="360" w:lineRule="auto"/>
        <w:jc w:val="both"/>
        <w:rPr>
          <w:rFonts w:ascii="Arial" w:hAnsi="Arial" w:cs="Arial"/>
        </w:rPr>
      </w:pPr>
      <w:r>
        <w:rPr>
          <w:rFonts w:ascii="Arial" w:hAnsi="Arial" w:cs="Arial"/>
        </w:rPr>
        <w:t>Na terenie Gminy nie zlokalizowano większych form ochrony przyrody takich jak: rezerwaty, parki krajobrazowe i narodowe, obszary chronionego krajobrazu, czy też obszary Natura 2000.</w:t>
      </w:r>
    </w:p>
    <w:p w14:paraId="27FC6961" w14:textId="266707F7" w:rsidR="00686C73" w:rsidRPr="00413948" w:rsidRDefault="00686C73" w:rsidP="00D3261A">
      <w:pPr>
        <w:spacing w:after="0" w:line="360" w:lineRule="auto"/>
        <w:jc w:val="both"/>
        <w:rPr>
          <w:rFonts w:ascii="Arial" w:eastAsia="Times New Roman" w:hAnsi="Arial" w:cs="Arial"/>
        </w:rPr>
      </w:pPr>
      <w:r w:rsidRPr="00D3261A">
        <w:rPr>
          <w:rFonts w:ascii="Arial" w:eastAsia="Times New Roman" w:hAnsi="Arial" w:cs="Arial"/>
        </w:rPr>
        <w:t xml:space="preserve">Przez teren </w:t>
      </w:r>
      <w:r w:rsidR="00D3261A" w:rsidRPr="00D3261A">
        <w:rPr>
          <w:rFonts w:ascii="Arial" w:eastAsia="Times New Roman" w:hAnsi="Arial" w:cs="Arial"/>
        </w:rPr>
        <w:t>Gminy</w:t>
      </w:r>
      <w:r w:rsidRPr="00D3261A">
        <w:rPr>
          <w:rFonts w:ascii="Arial" w:eastAsia="Times New Roman" w:hAnsi="Arial" w:cs="Arial"/>
        </w:rPr>
        <w:t xml:space="preserve"> przebiegają </w:t>
      </w:r>
      <w:r w:rsidR="00413948">
        <w:rPr>
          <w:rFonts w:ascii="Arial" w:eastAsia="Times New Roman" w:hAnsi="Arial" w:cs="Arial"/>
        </w:rPr>
        <w:t xml:space="preserve">natomiast </w:t>
      </w:r>
      <w:r w:rsidR="00D3261A" w:rsidRPr="00D3261A">
        <w:rPr>
          <w:rFonts w:ascii="Arial" w:eastAsia="Times New Roman" w:hAnsi="Arial" w:cs="Arial"/>
        </w:rPr>
        <w:t>szlaki turystyczne</w:t>
      </w:r>
      <w:r w:rsidRPr="00D3261A">
        <w:rPr>
          <w:rFonts w:ascii="Arial" w:eastAsia="Times New Roman" w:hAnsi="Arial" w:cs="Arial"/>
        </w:rPr>
        <w:t xml:space="preserve">. Zostały wytyczone w taki </w:t>
      </w:r>
      <w:r w:rsidRPr="00413948">
        <w:rPr>
          <w:rFonts w:ascii="Arial" w:eastAsia="Times New Roman" w:hAnsi="Arial" w:cs="Arial"/>
        </w:rPr>
        <w:t>sposób</w:t>
      </w:r>
      <w:r w:rsidR="00413948" w:rsidRPr="00413948">
        <w:rPr>
          <w:rFonts w:ascii="Arial" w:eastAsia="Times New Roman" w:hAnsi="Arial" w:cs="Arial"/>
        </w:rPr>
        <w:t>,</w:t>
      </w:r>
      <w:r w:rsidRPr="00413948">
        <w:rPr>
          <w:rFonts w:ascii="Arial" w:eastAsia="Times New Roman" w:hAnsi="Arial" w:cs="Arial"/>
        </w:rPr>
        <w:t xml:space="preserve"> aby </w:t>
      </w:r>
      <w:r w:rsidR="00EF5556" w:rsidRPr="00413948">
        <w:rPr>
          <w:rFonts w:ascii="Arial" w:eastAsia="Times New Roman" w:hAnsi="Arial" w:cs="Arial"/>
        </w:rPr>
        <w:t>poruszający się po nich turyści</w:t>
      </w:r>
      <w:r w:rsidR="00413948" w:rsidRPr="00413948">
        <w:rPr>
          <w:rFonts w:ascii="Arial" w:eastAsia="Times New Roman" w:hAnsi="Arial" w:cs="Arial"/>
        </w:rPr>
        <w:t>,</w:t>
      </w:r>
      <w:r w:rsidR="00EF5556" w:rsidRPr="00413948">
        <w:rPr>
          <w:rFonts w:ascii="Arial" w:eastAsia="Times New Roman" w:hAnsi="Arial" w:cs="Arial"/>
        </w:rPr>
        <w:t xml:space="preserve"> mogli zobaczyć jak najwięcej ciekawych miejsc oraz</w:t>
      </w:r>
      <w:r w:rsidRPr="00413948">
        <w:rPr>
          <w:rFonts w:ascii="Arial" w:eastAsia="Times New Roman" w:hAnsi="Arial" w:cs="Arial"/>
        </w:rPr>
        <w:t xml:space="preserve"> zabytków</w:t>
      </w:r>
      <w:r w:rsidR="00D3261A" w:rsidRPr="00413948">
        <w:rPr>
          <w:rFonts w:ascii="Arial" w:eastAsia="Times New Roman" w:hAnsi="Arial" w:cs="Arial"/>
        </w:rPr>
        <w:t>.</w:t>
      </w:r>
    </w:p>
    <w:p w14:paraId="5884A268" w14:textId="534D4642" w:rsidR="00413948" w:rsidRPr="00413948" w:rsidRDefault="001714E1" w:rsidP="00D3261A">
      <w:pPr>
        <w:autoSpaceDE w:val="0"/>
        <w:spacing w:after="0" w:line="360" w:lineRule="auto"/>
        <w:jc w:val="both"/>
        <w:rPr>
          <w:rFonts w:ascii="Arial" w:eastAsia="Times New Roman" w:hAnsi="Arial" w:cs="Arial"/>
        </w:rPr>
      </w:pPr>
      <w:r w:rsidRPr="00413948">
        <w:rPr>
          <w:rFonts w:ascii="Arial" w:eastAsia="Times New Roman" w:hAnsi="Arial" w:cs="Arial"/>
        </w:rPr>
        <w:t>Będąc w G</w:t>
      </w:r>
      <w:r w:rsidR="00D3261A" w:rsidRPr="00413948">
        <w:rPr>
          <w:rFonts w:ascii="Arial" w:eastAsia="Times New Roman" w:hAnsi="Arial" w:cs="Arial"/>
        </w:rPr>
        <w:t>minie</w:t>
      </w:r>
      <w:r w:rsidR="00413948" w:rsidRPr="00413948">
        <w:rPr>
          <w:rFonts w:ascii="Arial" w:eastAsia="Times New Roman" w:hAnsi="Arial" w:cs="Arial"/>
        </w:rPr>
        <w:t xml:space="preserve"> Poniec</w:t>
      </w:r>
      <w:r w:rsidR="00D3261A" w:rsidRPr="00413948">
        <w:rPr>
          <w:rFonts w:ascii="Arial" w:eastAsia="Times New Roman" w:hAnsi="Arial" w:cs="Arial"/>
        </w:rPr>
        <w:t xml:space="preserve"> warto zobaczyć</w:t>
      </w:r>
      <w:r w:rsidR="00413948" w:rsidRPr="00413948">
        <w:rPr>
          <w:rFonts w:ascii="Arial" w:eastAsia="Times New Roman" w:hAnsi="Arial" w:cs="Arial"/>
        </w:rPr>
        <w:t>:</w:t>
      </w:r>
    </w:p>
    <w:p w14:paraId="7BBFE1B2" w14:textId="20BB7A3D" w:rsidR="00413948" w:rsidRPr="00413948" w:rsidRDefault="00D3261A" w:rsidP="00720097">
      <w:pPr>
        <w:pStyle w:val="Akapitzlist"/>
        <w:numPr>
          <w:ilvl w:val="0"/>
          <w:numId w:val="53"/>
        </w:numPr>
        <w:autoSpaceDE w:val="0"/>
        <w:spacing w:after="0" w:line="360" w:lineRule="auto"/>
        <w:jc w:val="both"/>
        <w:rPr>
          <w:rFonts w:ascii="Arial" w:eastAsia="Times New Roman" w:hAnsi="Arial" w:cs="Arial"/>
        </w:rPr>
      </w:pPr>
      <w:r w:rsidRPr="00413948">
        <w:rPr>
          <w:rFonts w:ascii="Arial" w:eastAsia="Times New Roman" w:hAnsi="Arial" w:cs="Arial"/>
        </w:rPr>
        <w:t>zamek w Rokosowie</w:t>
      </w:r>
      <w:r w:rsidR="00413948" w:rsidRPr="00413948">
        <w:rPr>
          <w:rFonts w:ascii="Arial" w:eastAsia="Times New Roman" w:hAnsi="Arial" w:cs="Arial"/>
        </w:rPr>
        <w:t>;</w:t>
      </w:r>
    </w:p>
    <w:p w14:paraId="0FCFC55C" w14:textId="1222BD81" w:rsidR="00413948" w:rsidRPr="00413948" w:rsidRDefault="00D3261A" w:rsidP="00720097">
      <w:pPr>
        <w:pStyle w:val="Akapitzlist"/>
        <w:numPr>
          <w:ilvl w:val="0"/>
          <w:numId w:val="53"/>
        </w:numPr>
        <w:autoSpaceDE w:val="0"/>
        <w:spacing w:after="0" w:line="360" w:lineRule="auto"/>
        <w:jc w:val="both"/>
        <w:rPr>
          <w:rFonts w:ascii="Arial" w:eastAsia="Times New Roman" w:hAnsi="Arial" w:cs="Arial"/>
        </w:rPr>
      </w:pPr>
      <w:r w:rsidRPr="00413948">
        <w:rPr>
          <w:rFonts w:ascii="Arial" w:eastAsia="Times New Roman" w:hAnsi="Arial" w:cs="Arial"/>
        </w:rPr>
        <w:t>dwór w Waszkowie</w:t>
      </w:r>
      <w:r w:rsidR="00413948" w:rsidRPr="00413948">
        <w:rPr>
          <w:rFonts w:ascii="Arial" w:eastAsia="Times New Roman" w:hAnsi="Arial" w:cs="Arial"/>
        </w:rPr>
        <w:t>;</w:t>
      </w:r>
    </w:p>
    <w:p w14:paraId="2BAF2364" w14:textId="7C5C4D2B" w:rsidR="00413948" w:rsidRPr="00413948" w:rsidRDefault="00D3261A" w:rsidP="00720097">
      <w:pPr>
        <w:pStyle w:val="Akapitzlist"/>
        <w:numPr>
          <w:ilvl w:val="0"/>
          <w:numId w:val="53"/>
        </w:numPr>
        <w:autoSpaceDE w:val="0"/>
        <w:spacing w:after="0" w:line="360" w:lineRule="auto"/>
        <w:jc w:val="both"/>
        <w:rPr>
          <w:rFonts w:ascii="Arial" w:eastAsia="Times New Roman" w:hAnsi="Arial" w:cs="Arial"/>
        </w:rPr>
      </w:pPr>
      <w:r w:rsidRPr="00413948">
        <w:rPr>
          <w:rFonts w:ascii="Arial" w:eastAsia="Times New Roman" w:hAnsi="Arial" w:cs="Arial"/>
        </w:rPr>
        <w:t>ruiny dworu obronnego w Czarkowie</w:t>
      </w:r>
      <w:r w:rsidR="00413948" w:rsidRPr="00413948">
        <w:rPr>
          <w:rFonts w:ascii="Arial" w:eastAsia="Times New Roman" w:hAnsi="Arial" w:cs="Arial"/>
        </w:rPr>
        <w:t>;</w:t>
      </w:r>
      <w:r w:rsidRPr="00413948">
        <w:rPr>
          <w:rFonts w:ascii="Arial" w:eastAsia="Times New Roman" w:hAnsi="Arial" w:cs="Arial"/>
        </w:rPr>
        <w:t xml:space="preserve"> </w:t>
      </w:r>
    </w:p>
    <w:p w14:paraId="4C0B5F44" w14:textId="120A91DF" w:rsidR="00413948" w:rsidRPr="00413948" w:rsidRDefault="00D3261A" w:rsidP="00720097">
      <w:pPr>
        <w:pStyle w:val="Akapitzlist"/>
        <w:numPr>
          <w:ilvl w:val="0"/>
          <w:numId w:val="53"/>
        </w:numPr>
        <w:autoSpaceDE w:val="0"/>
        <w:spacing w:after="0" w:line="360" w:lineRule="auto"/>
        <w:jc w:val="both"/>
        <w:rPr>
          <w:rFonts w:ascii="Arial" w:eastAsia="Times New Roman" w:hAnsi="Arial" w:cs="Arial"/>
        </w:rPr>
      </w:pPr>
      <w:r w:rsidRPr="00413948">
        <w:rPr>
          <w:rFonts w:ascii="Arial" w:eastAsia="Times New Roman" w:hAnsi="Arial" w:cs="Arial"/>
        </w:rPr>
        <w:t>zespół dworski i folwarczny w Wydawach</w:t>
      </w:r>
      <w:r w:rsidR="00413948" w:rsidRPr="00413948">
        <w:rPr>
          <w:rFonts w:ascii="Arial" w:eastAsia="Times New Roman" w:hAnsi="Arial" w:cs="Arial"/>
        </w:rPr>
        <w:t>;</w:t>
      </w:r>
    </w:p>
    <w:p w14:paraId="5BB340A5" w14:textId="78D25A28" w:rsidR="00413948" w:rsidRPr="00413948" w:rsidRDefault="00D3261A" w:rsidP="00720097">
      <w:pPr>
        <w:pStyle w:val="Akapitzlist"/>
        <w:numPr>
          <w:ilvl w:val="0"/>
          <w:numId w:val="53"/>
        </w:numPr>
        <w:autoSpaceDE w:val="0"/>
        <w:spacing w:after="0" w:line="360" w:lineRule="auto"/>
        <w:jc w:val="both"/>
        <w:rPr>
          <w:rFonts w:ascii="Arial" w:eastAsia="Times New Roman" w:hAnsi="Arial" w:cs="Arial"/>
        </w:rPr>
      </w:pPr>
      <w:r w:rsidRPr="00413948">
        <w:rPr>
          <w:rFonts w:ascii="Arial" w:eastAsia="Times New Roman" w:hAnsi="Arial" w:cs="Arial"/>
        </w:rPr>
        <w:t>zespół dworski w Drzewcach</w:t>
      </w:r>
      <w:r w:rsidR="00413948" w:rsidRPr="00413948">
        <w:rPr>
          <w:rFonts w:ascii="Arial" w:eastAsia="Times New Roman" w:hAnsi="Arial" w:cs="Arial"/>
        </w:rPr>
        <w:t>;</w:t>
      </w:r>
    </w:p>
    <w:p w14:paraId="254F46E9" w14:textId="797502C3" w:rsidR="00413948" w:rsidRPr="00413948" w:rsidRDefault="00D3261A" w:rsidP="00720097">
      <w:pPr>
        <w:pStyle w:val="Akapitzlist"/>
        <w:numPr>
          <w:ilvl w:val="0"/>
          <w:numId w:val="53"/>
        </w:numPr>
        <w:autoSpaceDE w:val="0"/>
        <w:spacing w:after="0" w:line="360" w:lineRule="auto"/>
        <w:jc w:val="both"/>
        <w:rPr>
          <w:rFonts w:ascii="Arial" w:eastAsia="Times New Roman" w:hAnsi="Arial" w:cs="Arial"/>
        </w:rPr>
      </w:pPr>
      <w:r w:rsidRPr="00413948">
        <w:rPr>
          <w:rFonts w:ascii="Arial" w:eastAsia="Times New Roman" w:hAnsi="Arial" w:cs="Arial"/>
        </w:rPr>
        <w:t>zespół kościoła pw. św. Stanisława w Żytowiecku</w:t>
      </w:r>
      <w:r w:rsidR="00413948" w:rsidRPr="00413948">
        <w:rPr>
          <w:rFonts w:ascii="Arial" w:eastAsia="Times New Roman" w:hAnsi="Arial" w:cs="Arial"/>
        </w:rPr>
        <w:t>;</w:t>
      </w:r>
      <w:r w:rsidRPr="00413948">
        <w:rPr>
          <w:rFonts w:ascii="Arial" w:eastAsia="Times New Roman" w:hAnsi="Arial" w:cs="Arial"/>
        </w:rPr>
        <w:t xml:space="preserve"> </w:t>
      </w:r>
    </w:p>
    <w:p w14:paraId="1D136104" w14:textId="0A836971" w:rsidR="00413948" w:rsidRPr="00413948" w:rsidRDefault="00D3261A" w:rsidP="00720097">
      <w:pPr>
        <w:pStyle w:val="Akapitzlist"/>
        <w:numPr>
          <w:ilvl w:val="0"/>
          <w:numId w:val="53"/>
        </w:numPr>
        <w:autoSpaceDE w:val="0"/>
        <w:spacing w:after="0" w:line="360" w:lineRule="auto"/>
        <w:jc w:val="both"/>
        <w:rPr>
          <w:rFonts w:ascii="Arial" w:eastAsia="Times New Roman" w:hAnsi="Arial" w:cs="Arial"/>
        </w:rPr>
      </w:pPr>
      <w:r w:rsidRPr="00413948">
        <w:rPr>
          <w:rFonts w:ascii="Arial" w:eastAsia="Times New Roman" w:hAnsi="Arial" w:cs="Arial"/>
        </w:rPr>
        <w:t>zespół kościoła pw. Narodzenia NMP</w:t>
      </w:r>
      <w:r w:rsidR="00413948" w:rsidRPr="00413948">
        <w:rPr>
          <w:rFonts w:ascii="Arial" w:eastAsia="Times New Roman" w:hAnsi="Arial" w:cs="Arial"/>
        </w:rPr>
        <w:t>;</w:t>
      </w:r>
      <w:r w:rsidRPr="00413948">
        <w:rPr>
          <w:rFonts w:ascii="Arial" w:eastAsia="Times New Roman" w:hAnsi="Arial" w:cs="Arial"/>
        </w:rPr>
        <w:t xml:space="preserve"> </w:t>
      </w:r>
    </w:p>
    <w:p w14:paraId="19636996" w14:textId="0B7D9E03" w:rsidR="00D3261A" w:rsidRPr="00413948" w:rsidRDefault="00D3261A" w:rsidP="00720097">
      <w:pPr>
        <w:pStyle w:val="Akapitzlist"/>
        <w:numPr>
          <w:ilvl w:val="0"/>
          <w:numId w:val="53"/>
        </w:numPr>
        <w:autoSpaceDE w:val="0"/>
        <w:spacing w:after="0" w:line="360" w:lineRule="auto"/>
        <w:jc w:val="both"/>
        <w:rPr>
          <w:rFonts w:ascii="Arial" w:eastAsia="Times New Roman" w:hAnsi="Arial" w:cs="Arial"/>
        </w:rPr>
      </w:pPr>
      <w:r w:rsidRPr="00413948">
        <w:rPr>
          <w:rFonts w:ascii="Arial" w:eastAsia="Times New Roman" w:hAnsi="Arial" w:cs="Arial"/>
        </w:rPr>
        <w:t xml:space="preserve">ratusz w </w:t>
      </w:r>
      <w:proofErr w:type="spellStart"/>
      <w:r w:rsidRPr="00413948">
        <w:rPr>
          <w:rFonts w:ascii="Arial" w:eastAsia="Times New Roman" w:hAnsi="Arial" w:cs="Arial"/>
        </w:rPr>
        <w:t>Po</w:t>
      </w:r>
      <w:r w:rsidR="00413948" w:rsidRPr="00413948">
        <w:rPr>
          <w:rFonts w:ascii="Arial" w:eastAsia="Times New Roman" w:hAnsi="Arial" w:cs="Arial"/>
        </w:rPr>
        <w:t>niecu</w:t>
      </w:r>
      <w:proofErr w:type="spellEnd"/>
      <w:r w:rsidRPr="00413948">
        <w:rPr>
          <w:rFonts w:ascii="Arial" w:eastAsia="Times New Roman" w:hAnsi="Arial" w:cs="Arial"/>
        </w:rPr>
        <w:t>.</w:t>
      </w:r>
    </w:p>
    <w:p w14:paraId="15D64D93" w14:textId="5FC6C356" w:rsidR="00D3261A" w:rsidRPr="00EF5556" w:rsidRDefault="00EF5556" w:rsidP="00EF5556">
      <w:pPr>
        <w:jc w:val="right"/>
        <w:rPr>
          <w:rFonts w:ascii="Arial" w:hAnsi="Arial" w:cs="Arial"/>
          <w:sz w:val="18"/>
          <w:szCs w:val="18"/>
        </w:rPr>
      </w:pPr>
      <w:r w:rsidRPr="00413948">
        <w:rPr>
          <w:rFonts w:ascii="Arial" w:hAnsi="Arial" w:cs="Arial"/>
          <w:sz w:val="18"/>
          <w:szCs w:val="18"/>
        </w:rPr>
        <w:t>Źródło</w:t>
      </w:r>
      <w:r w:rsidRPr="001714E1">
        <w:rPr>
          <w:rFonts w:ascii="Arial" w:hAnsi="Arial" w:cs="Arial"/>
          <w:sz w:val="18"/>
          <w:szCs w:val="18"/>
        </w:rPr>
        <w:t>: Strategia Rozwoju Gminy Poniec na lata 2007-2014</w:t>
      </w:r>
    </w:p>
    <w:p w14:paraId="30208BA8" w14:textId="77777777" w:rsidR="00720097" w:rsidRDefault="00720097">
      <w:r>
        <w:br w:type="page"/>
      </w:r>
    </w:p>
    <w:p w14:paraId="79821355" w14:textId="3DD504A9" w:rsidR="00686C73" w:rsidRPr="00FC004C" w:rsidRDefault="005323C2" w:rsidP="00686C73">
      <w:pPr>
        <w:spacing w:after="0" w:line="360" w:lineRule="auto"/>
        <w:jc w:val="both"/>
        <w:rPr>
          <w:rFonts w:ascii="Arial" w:hAnsi="Arial" w:cs="Arial"/>
          <w:b/>
        </w:rPr>
      </w:pPr>
      <w:hyperlink r:id="rId13" w:history="1">
        <w:r w:rsidR="00277F99" w:rsidRPr="00FC004C">
          <w:rPr>
            <w:rStyle w:val="Hipercze"/>
            <w:rFonts w:ascii="Arial" w:hAnsi="Arial" w:cs="Arial"/>
            <w:b/>
            <w:color w:val="auto"/>
          </w:rPr>
          <w:t>Szlaki</w:t>
        </w:r>
        <w:r w:rsidR="00686C73" w:rsidRPr="00FC004C">
          <w:rPr>
            <w:rStyle w:val="Hipercze"/>
            <w:rFonts w:ascii="Arial" w:hAnsi="Arial" w:cs="Arial"/>
            <w:b/>
            <w:color w:val="auto"/>
          </w:rPr>
          <w:t xml:space="preserve"> turystyczne</w:t>
        </w:r>
      </w:hyperlink>
    </w:p>
    <w:p w14:paraId="41D67470" w14:textId="2DC9185B" w:rsidR="001714E1" w:rsidRDefault="00277F99" w:rsidP="00686C73">
      <w:pPr>
        <w:spacing w:after="0" w:line="360" w:lineRule="auto"/>
        <w:jc w:val="both"/>
        <w:rPr>
          <w:rFonts w:ascii="Arial" w:eastAsia="Times New Roman" w:hAnsi="Arial" w:cs="Arial"/>
          <w:lang w:eastAsia="pl-PL"/>
        </w:rPr>
      </w:pPr>
      <w:r w:rsidRPr="00733DE9">
        <w:rPr>
          <w:rFonts w:ascii="Arial" w:eastAsia="Times New Roman" w:hAnsi="Arial" w:cs="Arial"/>
          <w:lang w:eastAsia="pl-PL"/>
        </w:rPr>
        <w:t>Szlaki</w:t>
      </w:r>
      <w:r w:rsidR="00686C73" w:rsidRPr="00733DE9">
        <w:rPr>
          <w:rFonts w:ascii="Arial" w:eastAsia="Times New Roman" w:hAnsi="Arial" w:cs="Arial"/>
          <w:lang w:eastAsia="pl-PL"/>
        </w:rPr>
        <w:t xml:space="preserve"> turystyczne (rowerowe i piesze) umożliwiają poznawanie miejsc interesujących pod względem przyrodniczym i historycznym oraz </w:t>
      </w:r>
      <w:r w:rsidR="00FE4BC9">
        <w:rPr>
          <w:rFonts w:ascii="Arial" w:eastAsia="Times New Roman" w:hAnsi="Arial" w:cs="Arial"/>
          <w:lang w:eastAsia="pl-PL"/>
        </w:rPr>
        <w:t xml:space="preserve">zapewniają </w:t>
      </w:r>
      <w:r w:rsidR="00686C73" w:rsidRPr="00733DE9">
        <w:rPr>
          <w:rFonts w:ascii="Arial" w:eastAsia="Times New Roman" w:hAnsi="Arial" w:cs="Arial"/>
          <w:lang w:eastAsia="pl-PL"/>
        </w:rPr>
        <w:t xml:space="preserve">aktywny wypoczynek. </w:t>
      </w:r>
    </w:p>
    <w:p w14:paraId="0E2C977F" w14:textId="5B3DD450" w:rsidR="00686C73" w:rsidRPr="00733DE9" w:rsidRDefault="00277F99" w:rsidP="00686C73">
      <w:pPr>
        <w:spacing w:after="0" w:line="360" w:lineRule="auto"/>
        <w:jc w:val="both"/>
        <w:rPr>
          <w:rFonts w:ascii="Arial" w:eastAsia="Times New Roman" w:hAnsi="Arial" w:cs="Arial"/>
          <w:lang w:eastAsia="pl-PL"/>
        </w:rPr>
      </w:pPr>
      <w:r w:rsidRPr="00733DE9">
        <w:rPr>
          <w:rFonts w:ascii="Arial" w:eastAsia="Times New Roman" w:hAnsi="Arial" w:cs="Arial"/>
          <w:lang w:eastAsia="pl-PL"/>
        </w:rPr>
        <w:t>Szlaki</w:t>
      </w:r>
      <w:r w:rsidR="00686C73" w:rsidRPr="00733DE9">
        <w:rPr>
          <w:rFonts w:ascii="Arial" w:eastAsia="Times New Roman" w:hAnsi="Arial" w:cs="Arial"/>
          <w:lang w:eastAsia="pl-PL"/>
        </w:rPr>
        <w:t xml:space="preserve"> turystyczne na terenie </w:t>
      </w:r>
      <w:r w:rsidRPr="00733DE9">
        <w:rPr>
          <w:rFonts w:ascii="Arial" w:eastAsia="Times New Roman" w:hAnsi="Arial" w:cs="Arial"/>
          <w:lang w:eastAsia="pl-PL"/>
        </w:rPr>
        <w:t>Gminy Poniec</w:t>
      </w:r>
      <w:r w:rsidR="00686C73" w:rsidRPr="00733DE9">
        <w:rPr>
          <w:rFonts w:ascii="Arial" w:eastAsia="Times New Roman" w:hAnsi="Arial" w:cs="Arial"/>
          <w:lang w:eastAsia="pl-PL"/>
        </w:rPr>
        <w:t>:</w:t>
      </w:r>
    </w:p>
    <w:p w14:paraId="16866BE7" w14:textId="77777777" w:rsidR="00FE4BC9" w:rsidRDefault="00686C73" w:rsidP="00733DE9">
      <w:pPr>
        <w:pStyle w:val="Akapitzlist"/>
        <w:numPr>
          <w:ilvl w:val="0"/>
          <w:numId w:val="49"/>
        </w:numPr>
        <w:spacing w:after="0" w:line="360" w:lineRule="auto"/>
        <w:jc w:val="both"/>
        <w:rPr>
          <w:rFonts w:ascii="Arial" w:eastAsia="Times New Roman" w:hAnsi="Arial" w:cs="Arial"/>
          <w:lang w:eastAsia="pl-PL"/>
        </w:rPr>
      </w:pPr>
      <w:r w:rsidRPr="001714E1">
        <w:rPr>
          <w:rFonts w:ascii="Arial" w:eastAsia="Times New Roman" w:hAnsi="Arial" w:cs="Arial"/>
          <w:lang w:eastAsia="pl-PL"/>
        </w:rPr>
        <w:t>szlaki rowerowe:</w:t>
      </w:r>
    </w:p>
    <w:p w14:paraId="627D4499" w14:textId="3DE6448D" w:rsidR="00686C73" w:rsidRPr="00FE4BC9" w:rsidRDefault="00733DE9" w:rsidP="00FE4BC9">
      <w:pPr>
        <w:pStyle w:val="Akapitzlist"/>
        <w:spacing w:after="0" w:line="360" w:lineRule="auto"/>
        <w:jc w:val="both"/>
        <w:rPr>
          <w:rFonts w:ascii="Arial" w:eastAsia="Times New Roman" w:hAnsi="Arial" w:cs="Arial"/>
          <w:lang w:eastAsia="pl-PL"/>
        </w:rPr>
      </w:pPr>
      <w:r w:rsidRPr="00FE4BC9">
        <w:rPr>
          <w:rFonts w:ascii="Arial" w:eastAsia="Times New Roman" w:hAnsi="Arial" w:cs="Arial"/>
          <w:lang w:eastAsia="pl-PL"/>
        </w:rPr>
        <w:t>Ziemiański  Szlak  Rowerowy  z  Poznania  do  Rawicza  przez  Gminę Poniec  przebiega trasą od  Rydzyny  przez  Miechcin  –  Poniec  w  Kierunku  Sowin  do  Rawicza.  Szlak  jest bardzo dobrze oznakowany tabliczkami.</w:t>
      </w:r>
    </w:p>
    <w:p w14:paraId="7ABD9FD5" w14:textId="541B3C57" w:rsidR="00733DE9" w:rsidRDefault="00733DE9" w:rsidP="00111023">
      <w:pPr>
        <w:spacing w:after="0" w:line="360" w:lineRule="auto"/>
        <w:jc w:val="both"/>
        <w:rPr>
          <w:rFonts w:ascii="Arial" w:eastAsia="Times New Roman" w:hAnsi="Arial" w:cs="Arial"/>
          <w:lang w:eastAsia="pl-PL"/>
        </w:rPr>
      </w:pPr>
      <w:r w:rsidRPr="00733DE9">
        <w:rPr>
          <w:rFonts w:ascii="Arial" w:eastAsia="Times New Roman" w:hAnsi="Arial" w:cs="Arial"/>
          <w:lang w:eastAsia="pl-PL"/>
        </w:rPr>
        <w:t xml:space="preserve">Ponadto z </w:t>
      </w:r>
      <w:r w:rsidRPr="00E35678">
        <w:rPr>
          <w:rFonts w:ascii="Arial" w:eastAsia="Times New Roman" w:hAnsi="Arial" w:cs="Arial"/>
          <w:lang w:eastAsia="pl-PL"/>
        </w:rPr>
        <w:t xml:space="preserve">inicjatywy </w:t>
      </w:r>
      <w:r w:rsidR="00DE3358" w:rsidRPr="00E35678">
        <w:rPr>
          <w:rFonts w:ascii="Arial" w:eastAsia="Times New Roman" w:hAnsi="Arial" w:cs="Arial"/>
          <w:lang w:eastAsia="pl-PL"/>
        </w:rPr>
        <w:t>Gminy</w:t>
      </w:r>
      <w:r w:rsidRPr="00E35678">
        <w:rPr>
          <w:rFonts w:ascii="Arial" w:eastAsia="Times New Roman" w:hAnsi="Arial" w:cs="Arial"/>
          <w:lang w:eastAsia="pl-PL"/>
        </w:rPr>
        <w:t xml:space="preserve"> wyznaczono</w:t>
      </w:r>
      <w:r w:rsidRPr="00733DE9">
        <w:rPr>
          <w:rFonts w:ascii="Arial" w:eastAsia="Times New Roman" w:hAnsi="Arial" w:cs="Arial"/>
          <w:lang w:eastAsia="pl-PL"/>
        </w:rPr>
        <w:t xml:space="preserve"> następujące trasy rowerowe </w:t>
      </w:r>
      <w:r w:rsidR="00FE4BC9">
        <w:rPr>
          <w:rFonts w:ascii="Arial" w:eastAsia="Times New Roman" w:hAnsi="Arial" w:cs="Arial"/>
          <w:lang w:eastAsia="pl-PL"/>
        </w:rPr>
        <w:t xml:space="preserve">i piesze </w:t>
      </w:r>
      <w:r w:rsidRPr="00733DE9">
        <w:rPr>
          <w:rFonts w:ascii="Arial" w:eastAsia="Times New Roman" w:hAnsi="Arial" w:cs="Arial"/>
          <w:lang w:eastAsia="pl-PL"/>
        </w:rPr>
        <w:t xml:space="preserve">(nieoznakowane): </w:t>
      </w:r>
    </w:p>
    <w:p w14:paraId="33E6BBBC" w14:textId="5F126513" w:rsidR="00FE4BC9" w:rsidRPr="00FE4BC9" w:rsidRDefault="00FE4BC9" w:rsidP="00111023">
      <w:pPr>
        <w:pStyle w:val="Akapitzlist"/>
        <w:numPr>
          <w:ilvl w:val="0"/>
          <w:numId w:val="49"/>
        </w:numPr>
        <w:spacing w:after="0" w:line="360" w:lineRule="auto"/>
        <w:jc w:val="both"/>
        <w:rPr>
          <w:rFonts w:ascii="Arial" w:eastAsia="Times New Roman" w:hAnsi="Arial" w:cs="Arial"/>
          <w:lang w:eastAsia="pl-PL"/>
        </w:rPr>
      </w:pPr>
      <w:r>
        <w:rPr>
          <w:rFonts w:ascii="Arial" w:eastAsia="Times New Roman" w:hAnsi="Arial" w:cs="Arial"/>
          <w:lang w:eastAsia="pl-PL"/>
        </w:rPr>
        <w:t>szlaki rowerowe:</w:t>
      </w:r>
    </w:p>
    <w:p w14:paraId="57A9B10D" w14:textId="77777777" w:rsidR="00733DE9" w:rsidRPr="00733DE9" w:rsidRDefault="00733DE9" w:rsidP="00111023">
      <w:pPr>
        <w:pStyle w:val="Akapitzlist"/>
        <w:numPr>
          <w:ilvl w:val="0"/>
          <w:numId w:val="41"/>
        </w:numPr>
        <w:spacing w:after="0" w:line="360" w:lineRule="auto"/>
        <w:ind w:left="851" w:hanging="284"/>
        <w:jc w:val="both"/>
        <w:rPr>
          <w:rFonts w:ascii="Arial" w:eastAsia="Times New Roman" w:hAnsi="Arial" w:cs="Arial"/>
          <w:lang w:eastAsia="pl-PL"/>
        </w:rPr>
      </w:pPr>
      <w:r w:rsidRPr="00733DE9">
        <w:rPr>
          <w:rFonts w:ascii="Arial" w:eastAsia="Times New Roman" w:hAnsi="Arial" w:cs="Arial"/>
          <w:lang w:eastAsia="pl-PL"/>
        </w:rPr>
        <w:t xml:space="preserve">„Szlak Czartoryskich”: Poniec – Dzięczyna – Karzec – Sarbinowo – Karzec – Rokosowo – Drzewce – Śmiłowo – Poniec, </w:t>
      </w:r>
    </w:p>
    <w:p w14:paraId="23FA3789" w14:textId="77777777" w:rsidR="00733DE9" w:rsidRPr="00733DE9" w:rsidRDefault="00733DE9" w:rsidP="00111023">
      <w:pPr>
        <w:pStyle w:val="Akapitzlist"/>
        <w:numPr>
          <w:ilvl w:val="0"/>
          <w:numId w:val="41"/>
        </w:numPr>
        <w:spacing w:after="0" w:line="360" w:lineRule="auto"/>
        <w:ind w:left="851" w:hanging="284"/>
        <w:jc w:val="both"/>
        <w:rPr>
          <w:rFonts w:ascii="Arial" w:eastAsia="Times New Roman" w:hAnsi="Arial" w:cs="Arial"/>
          <w:lang w:eastAsia="pl-PL"/>
        </w:rPr>
      </w:pPr>
      <w:r w:rsidRPr="00733DE9">
        <w:rPr>
          <w:rFonts w:ascii="Arial" w:eastAsia="Times New Roman" w:hAnsi="Arial" w:cs="Arial"/>
          <w:lang w:eastAsia="pl-PL"/>
        </w:rPr>
        <w:t xml:space="preserve">„Szlak Mickiewicza”: Poniec – Śmiłowo – Lubonia – </w:t>
      </w:r>
      <w:proofErr w:type="spellStart"/>
      <w:r w:rsidRPr="00733DE9">
        <w:rPr>
          <w:rFonts w:ascii="Arial" w:eastAsia="Times New Roman" w:hAnsi="Arial" w:cs="Arial"/>
          <w:lang w:eastAsia="pl-PL"/>
        </w:rPr>
        <w:t>Oprówko</w:t>
      </w:r>
      <w:proofErr w:type="spellEnd"/>
      <w:r w:rsidRPr="00733DE9">
        <w:rPr>
          <w:rFonts w:ascii="Arial" w:eastAsia="Times New Roman" w:hAnsi="Arial" w:cs="Arial"/>
          <w:lang w:eastAsia="pl-PL"/>
        </w:rPr>
        <w:t xml:space="preserve"> Oporowo – Łęka Wielka – Łęka Mała – Czarkowo – Drzewce – Śmiłowo – Poniec, </w:t>
      </w:r>
    </w:p>
    <w:p w14:paraId="51314741" w14:textId="77777777" w:rsidR="00733DE9" w:rsidRPr="00733DE9" w:rsidRDefault="00733DE9" w:rsidP="00111023">
      <w:pPr>
        <w:pStyle w:val="Akapitzlist"/>
        <w:numPr>
          <w:ilvl w:val="0"/>
          <w:numId w:val="41"/>
        </w:numPr>
        <w:spacing w:line="360" w:lineRule="auto"/>
        <w:ind w:left="851" w:hanging="284"/>
        <w:jc w:val="both"/>
        <w:rPr>
          <w:rFonts w:ascii="Arial" w:eastAsia="Times New Roman" w:hAnsi="Arial" w:cs="Arial"/>
          <w:lang w:eastAsia="pl-PL"/>
        </w:rPr>
      </w:pPr>
      <w:r w:rsidRPr="00733DE9">
        <w:rPr>
          <w:rFonts w:ascii="Arial" w:eastAsia="Times New Roman" w:hAnsi="Arial" w:cs="Arial"/>
          <w:lang w:eastAsia="pl-PL"/>
        </w:rPr>
        <w:t xml:space="preserve">„Szlak Powstańców Wielkopolskich”: Poniec – Miechcin – Janiszewo – Waszkowo – Zawada – Gościejewice – Wydartowo – Sowiny – Poniec. </w:t>
      </w:r>
    </w:p>
    <w:p w14:paraId="6A876333" w14:textId="77777777" w:rsidR="00686C73" w:rsidRPr="001714E1" w:rsidRDefault="00686C73" w:rsidP="00111023">
      <w:pPr>
        <w:pStyle w:val="Akapitzlist"/>
        <w:numPr>
          <w:ilvl w:val="0"/>
          <w:numId w:val="50"/>
        </w:numPr>
        <w:spacing w:after="0" w:line="360" w:lineRule="auto"/>
        <w:jc w:val="both"/>
        <w:rPr>
          <w:rFonts w:ascii="Arial" w:eastAsia="Times New Roman" w:hAnsi="Arial" w:cs="Arial"/>
          <w:lang w:eastAsia="pl-PL"/>
        </w:rPr>
      </w:pPr>
      <w:r w:rsidRPr="001714E1">
        <w:rPr>
          <w:rFonts w:ascii="Arial" w:eastAsia="Times New Roman" w:hAnsi="Arial" w:cs="Arial"/>
          <w:lang w:eastAsia="pl-PL"/>
        </w:rPr>
        <w:t>szlaki piesze:</w:t>
      </w:r>
    </w:p>
    <w:p w14:paraId="66F58C84" w14:textId="77777777" w:rsidR="00277F99" w:rsidRPr="00277F99" w:rsidRDefault="00277F99" w:rsidP="00111023">
      <w:pPr>
        <w:pStyle w:val="Akapitzlist"/>
        <w:numPr>
          <w:ilvl w:val="0"/>
          <w:numId w:val="40"/>
        </w:numPr>
        <w:spacing w:after="0" w:line="360" w:lineRule="auto"/>
        <w:ind w:left="993" w:hanging="284"/>
        <w:jc w:val="both"/>
        <w:rPr>
          <w:rFonts w:ascii="Arial" w:eastAsia="Times New Roman" w:hAnsi="Arial" w:cs="Arial"/>
          <w:lang w:eastAsia="pl-PL"/>
        </w:rPr>
      </w:pPr>
      <w:r w:rsidRPr="00277F99">
        <w:rPr>
          <w:rFonts w:ascii="Arial" w:eastAsia="Times New Roman" w:hAnsi="Arial" w:cs="Arial"/>
          <w:lang w:eastAsia="pl-PL"/>
        </w:rPr>
        <w:t xml:space="preserve">Czarny: Gostyń – Czachorowo – Żytowiecko – Pudliszki, </w:t>
      </w:r>
    </w:p>
    <w:p w14:paraId="751CA0DB" w14:textId="77777777" w:rsidR="00277F99" w:rsidRPr="00277F99" w:rsidRDefault="00277F99" w:rsidP="00111023">
      <w:pPr>
        <w:pStyle w:val="Akapitzlist"/>
        <w:numPr>
          <w:ilvl w:val="0"/>
          <w:numId w:val="40"/>
        </w:numPr>
        <w:spacing w:after="0" w:line="360" w:lineRule="auto"/>
        <w:ind w:left="993" w:hanging="284"/>
        <w:jc w:val="both"/>
        <w:rPr>
          <w:rFonts w:ascii="Arial" w:eastAsia="Times New Roman" w:hAnsi="Arial" w:cs="Arial"/>
          <w:lang w:eastAsia="pl-PL"/>
        </w:rPr>
      </w:pPr>
      <w:r w:rsidRPr="00277F99">
        <w:rPr>
          <w:rFonts w:ascii="Arial" w:eastAsia="Times New Roman" w:hAnsi="Arial" w:cs="Arial"/>
          <w:lang w:eastAsia="pl-PL"/>
        </w:rPr>
        <w:t>Niebieski:  Czempiń  –  Racot  –</w:t>
      </w:r>
      <w:proofErr w:type="spellStart"/>
      <w:r w:rsidRPr="00277F99">
        <w:rPr>
          <w:rFonts w:ascii="Arial" w:eastAsia="Times New Roman" w:hAnsi="Arial" w:cs="Arial"/>
          <w:lang w:eastAsia="pl-PL"/>
        </w:rPr>
        <w:t>Wonieść</w:t>
      </w:r>
      <w:proofErr w:type="spellEnd"/>
      <w:r w:rsidRPr="00277F99">
        <w:rPr>
          <w:rFonts w:ascii="Arial" w:eastAsia="Times New Roman" w:hAnsi="Arial" w:cs="Arial"/>
          <w:lang w:eastAsia="pl-PL"/>
        </w:rPr>
        <w:t xml:space="preserve">  –  Osieczna  –  Pawłowice  –  Poniec  –  Zawada  – Rawicz – Jutrosin – Kobylin, </w:t>
      </w:r>
    </w:p>
    <w:p w14:paraId="6653E9E4" w14:textId="77777777" w:rsidR="00277F99" w:rsidRPr="00277F99" w:rsidRDefault="00277F99" w:rsidP="00111023">
      <w:pPr>
        <w:pStyle w:val="Akapitzlist"/>
        <w:numPr>
          <w:ilvl w:val="0"/>
          <w:numId w:val="40"/>
        </w:numPr>
        <w:spacing w:after="0" w:line="360" w:lineRule="auto"/>
        <w:ind w:left="993" w:hanging="284"/>
        <w:jc w:val="both"/>
        <w:rPr>
          <w:rFonts w:ascii="Arial" w:eastAsia="Times New Roman" w:hAnsi="Arial" w:cs="Arial"/>
          <w:lang w:eastAsia="pl-PL"/>
        </w:rPr>
      </w:pPr>
      <w:r w:rsidRPr="00277F99">
        <w:rPr>
          <w:rFonts w:ascii="Arial" w:eastAsia="Times New Roman" w:hAnsi="Arial" w:cs="Arial"/>
          <w:lang w:eastAsia="pl-PL"/>
        </w:rPr>
        <w:t>Zielony  im.  A.  Mickiewicza:  Leszno  Pawłowice  –  Oporowo  –  Czarkowo  -  Drzewce  – Rokosowo – Krobia –Smolice.</w:t>
      </w:r>
    </w:p>
    <w:p w14:paraId="3C40C53E" w14:textId="3F7E9C77" w:rsidR="00686C73" w:rsidRPr="001714E1" w:rsidRDefault="001714E1" w:rsidP="001714E1">
      <w:pPr>
        <w:jc w:val="right"/>
        <w:rPr>
          <w:rFonts w:ascii="Arial" w:hAnsi="Arial" w:cs="Arial"/>
          <w:sz w:val="18"/>
          <w:szCs w:val="18"/>
        </w:rPr>
      </w:pPr>
      <w:r w:rsidRPr="001714E1">
        <w:rPr>
          <w:rFonts w:ascii="Arial" w:hAnsi="Arial" w:cs="Arial"/>
          <w:sz w:val="18"/>
          <w:szCs w:val="18"/>
        </w:rPr>
        <w:t>Źródło: Strategia Rozwoju Gminy Poniec na lata 2007-2014</w:t>
      </w:r>
    </w:p>
    <w:p w14:paraId="1BDBA734" w14:textId="77777777" w:rsidR="00DA5D8D" w:rsidRDefault="00686C73" w:rsidP="00DA5D8D">
      <w:pPr>
        <w:autoSpaceDE w:val="0"/>
        <w:spacing w:after="0" w:line="360" w:lineRule="auto"/>
        <w:jc w:val="both"/>
        <w:rPr>
          <w:rFonts w:ascii="Arial" w:hAnsi="Arial" w:cs="Arial"/>
          <w:b/>
          <w:smallCaps/>
          <w:szCs w:val="18"/>
          <w:u w:val="single"/>
        </w:rPr>
      </w:pPr>
      <w:r w:rsidRPr="00111023">
        <w:rPr>
          <w:rFonts w:ascii="Arial" w:hAnsi="Arial" w:cs="Arial"/>
          <w:b/>
          <w:smallCaps/>
          <w:szCs w:val="18"/>
          <w:u w:val="single"/>
        </w:rPr>
        <w:t>Pomniki Przyrody</w:t>
      </w:r>
    </w:p>
    <w:p w14:paraId="54AA3AE6" w14:textId="77777777" w:rsidR="00DA5D8D" w:rsidRPr="00DA5D8D" w:rsidRDefault="00DA5D8D" w:rsidP="00DA5D8D">
      <w:pPr>
        <w:autoSpaceDE w:val="0"/>
        <w:spacing w:after="0" w:line="360" w:lineRule="auto"/>
        <w:jc w:val="both"/>
        <w:rPr>
          <w:rFonts w:ascii="Arial" w:hAnsi="Arial" w:cs="Arial"/>
          <w:b/>
          <w:smallCaps/>
          <w:szCs w:val="18"/>
          <w:highlight w:val="yellow"/>
          <w:u w:val="single"/>
        </w:rPr>
      </w:pPr>
      <w:r w:rsidRPr="00DA5D8D">
        <w:rPr>
          <w:rFonts w:ascii="Arial" w:hAnsi="Arial" w:cs="Arial"/>
        </w:rPr>
        <w:t>Na terenie Gminy Poniec występują następujące drzewa pomnikowe:</w:t>
      </w:r>
    </w:p>
    <w:p w14:paraId="21A26E8F" w14:textId="6CCD9ACC" w:rsidR="00733DE9" w:rsidRPr="00DA5D8D" w:rsidRDefault="00DA5D8D" w:rsidP="00720097">
      <w:pPr>
        <w:pStyle w:val="Akapitzlist"/>
        <w:numPr>
          <w:ilvl w:val="0"/>
          <w:numId w:val="47"/>
        </w:numPr>
        <w:spacing w:after="0" w:line="360" w:lineRule="auto"/>
        <w:jc w:val="both"/>
        <w:rPr>
          <w:rFonts w:ascii="Arial" w:hAnsi="Arial" w:cs="Arial"/>
        </w:rPr>
      </w:pPr>
      <w:r w:rsidRPr="00DA5D8D">
        <w:rPr>
          <w:rFonts w:ascii="Arial" w:hAnsi="Arial" w:cs="Arial"/>
        </w:rPr>
        <w:t xml:space="preserve">Dwie </w:t>
      </w:r>
      <w:hyperlink r:id="rId14" w:tooltip="Brzoza brodawkowata" w:history="1">
        <w:r w:rsidRPr="00DA5D8D">
          <w:rPr>
            <w:rStyle w:val="Hipercze"/>
            <w:rFonts w:ascii="Arial" w:hAnsi="Arial" w:cs="Arial"/>
            <w:color w:val="auto"/>
            <w:u w:val="none"/>
          </w:rPr>
          <w:t>brzozy brodawkowate</w:t>
        </w:r>
      </w:hyperlink>
      <w:r w:rsidRPr="00DA5D8D">
        <w:rPr>
          <w:rFonts w:ascii="Arial" w:hAnsi="Arial" w:cs="Arial"/>
        </w:rPr>
        <w:t xml:space="preserve"> o obwodach 175 cm i 160 cm, wysokości 16 m, w parku w Rokosowie</w:t>
      </w:r>
      <w:r w:rsidR="00FC004C">
        <w:rPr>
          <w:rFonts w:ascii="Arial" w:hAnsi="Arial" w:cs="Arial"/>
        </w:rPr>
        <w:t>;</w:t>
      </w:r>
    </w:p>
    <w:p w14:paraId="6F783817" w14:textId="265C2539" w:rsidR="00DA5D8D" w:rsidRPr="00DA5D8D" w:rsidRDefault="00DA5D8D" w:rsidP="00720097">
      <w:pPr>
        <w:pStyle w:val="Akapitzlist"/>
        <w:numPr>
          <w:ilvl w:val="0"/>
          <w:numId w:val="47"/>
        </w:numPr>
        <w:spacing w:line="360" w:lineRule="auto"/>
        <w:jc w:val="both"/>
        <w:rPr>
          <w:rFonts w:ascii="Arial" w:hAnsi="Arial" w:cs="Arial"/>
        </w:rPr>
      </w:pPr>
      <w:r w:rsidRPr="00DA5D8D">
        <w:rPr>
          <w:rFonts w:ascii="Arial" w:hAnsi="Arial" w:cs="Arial"/>
        </w:rPr>
        <w:t xml:space="preserve">Platan </w:t>
      </w:r>
      <w:proofErr w:type="spellStart"/>
      <w:r w:rsidRPr="00DA5D8D">
        <w:rPr>
          <w:rFonts w:ascii="Arial" w:hAnsi="Arial" w:cs="Arial"/>
        </w:rPr>
        <w:t>klonolistny</w:t>
      </w:r>
      <w:proofErr w:type="spellEnd"/>
      <w:r w:rsidRPr="00DA5D8D">
        <w:rPr>
          <w:rFonts w:ascii="Arial" w:hAnsi="Arial" w:cs="Arial"/>
        </w:rPr>
        <w:t xml:space="preserve"> o obwodzie 330 cm, wysokości 17 m, w parku w Rokosowie</w:t>
      </w:r>
      <w:r w:rsidR="00FC004C">
        <w:rPr>
          <w:rFonts w:ascii="Arial" w:hAnsi="Arial" w:cs="Arial"/>
        </w:rPr>
        <w:t>;</w:t>
      </w:r>
    </w:p>
    <w:p w14:paraId="720CC9E1" w14:textId="10DA0142" w:rsidR="00DA5D8D" w:rsidRPr="00DA5D8D" w:rsidRDefault="00DA5D8D" w:rsidP="00720097">
      <w:pPr>
        <w:pStyle w:val="Akapitzlist"/>
        <w:numPr>
          <w:ilvl w:val="0"/>
          <w:numId w:val="47"/>
        </w:numPr>
        <w:spacing w:line="360" w:lineRule="auto"/>
        <w:jc w:val="both"/>
        <w:rPr>
          <w:rFonts w:ascii="Arial" w:hAnsi="Arial" w:cs="Arial"/>
        </w:rPr>
      </w:pPr>
      <w:r w:rsidRPr="00DA5D8D">
        <w:rPr>
          <w:rFonts w:ascii="Arial" w:hAnsi="Arial" w:cs="Arial"/>
        </w:rPr>
        <w:t>Lipa drobnolistna o obwodzie 330 cm, wyso</w:t>
      </w:r>
      <w:r w:rsidR="00111023">
        <w:rPr>
          <w:rFonts w:ascii="Arial" w:hAnsi="Arial" w:cs="Arial"/>
        </w:rPr>
        <w:t>kości 18 m, w parku w Rokosowie</w:t>
      </w:r>
      <w:r w:rsidR="00FC004C">
        <w:rPr>
          <w:rFonts w:ascii="Arial" w:hAnsi="Arial" w:cs="Arial"/>
        </w:rPr>
        <w:t>;</w:t>
      </w:r>
    </w:p>
    <w:p w14:paraId="6FA9C2EF" w14:textId="54FC7E3E" w:rsidR="00DA5D8D" w:rsidRPr="00DA5D8D" w:rsidRDefault="005323C2" w:rsidP="00720097">
      <w:pPr>
        <w:pStyle w:val="Akapitzlist"/>
        <w:numPr>
          <w:ilvl w:val="0"/>
          <w:numId w:val="47"/>
        </w:numPr>
        <w:spacing w:after="0" w:line="360" w:lineRule="auto"/>
        <w:jc w:val="both"/>
        <w:rPr>
          <w:rFonts w:ascii="Arial" w:hAnsi="Arial" w:cs="Arial"/>
        </w:rPr>
      </w:pPr>
      <w:hyperlink r:id="rId15" w:tooltip="Topola kanadyjska" w:history="1">
        <w:r w:rsidR="00DA5D8D" w:rsidRPr="00DA5D8D">
          <w:rPr>
            <w:rStyle w:val="Hipercze"/>
            <w:rFonts w:ascii="Arial" w:hAnsi="Arial" w:cs="Arial"/>
            <w:color w:val="auto"/>
            <w:u w:val="none"/>
          </w:rPr>
          <w:t>Topola kanadyjska</w:t>
        </w:r>
      </w:hyperlink>
      <w:r w:rsidR="00DA5D8D" w:rsidRPr="00DA5D8D">
        <w:rPr>
          <w:rFonts w:ascii="Arial" w:hAnsi="Arial" w:cs="Arial"/>
        </w:rPr>
        <w:t xml:space="preserve"> o obwodzie 530 cm, wyso</w:t>
      </w:r>
      <w:r w:rsidR="00111023">
        <w:rPr>
          <w:rFonts w:ascii="Arial" w:hAnsi="Arial" w:cs="Arial"/>
        </w:rPr>
        <w:t>kości 26 m, w parku w Rokosowie</w:t>
      </w:r>
      <w:r w:rsidR="00FC004C">
        <w:rPr>
          <w:rFonts w:ascii="Arial" w:hAnsi="Arial" w:cs="Arial"/>
        </w:rPr>
        <w:t>;</w:t>
      </w:r>
    </w:p>
    <w:p w14:paraId="6227336B" w14:textId="77777777" w:rsidR="00111023" w:rsidRDefault="00DA5D8D" w:rsidP="00720097">
      <w:pPr>
        <w:pStyle w:val="Akapitzlist"/>
        <w:numPr>
          <w:ilvl w:val="0"/>
          <w:numId w:val="47"/>
        </w:numPr>
        <w:spacing w:after="0" w:line="360" w:lineRule="auto"/>
        <w:jc w:val="both"/>
        <w:rPr>
          <w:rFonts w:ascii="Arial" w:eastAsia="Times New Roman" w:hAnsi="Arial" w:cs="Arial"/>
          <w:lang w:eastAsia="pl-PL"/>
        </w:rPr>
      </w:pPr>
      <w:r w:rsidRPr="00DA5D8D">
        <w:rPr>
          <w:rFonts w:ascii="Arial" w:eastAsia="Times New Roman" w:hAnsi="Arial" w:cs="Arial"/>
          <w:lang w:eastAsia="pl-PL"/>
        </w:rPr>
        <w:t>Jesion wyniosły o obwodzie 340 cm, wysokości 16 m, w parku w Rokosowie</w:t>
      </w:r>
      <w:r w:rsidRPr="00E35678">
        <w:rPr>
          <w:rFonts w:ascii="Arial" w:eastAsia="Times New Roman" w:hAnsi="Arial" w:cs="Arial"/>
          <w:lang w:eastAsia="pl-PL"/>
        </w:rPr>
        <w:t xml:space="preserve">.  </w:t>
      </w:r>
    </w:p>
    <w:p w14:paraId="5EA830F3" w14:textId="507D104D" w:rsidR="00DA5D8D" w:rsidRPr="00E35678" w:rsidRDefault="00DA5D8D" w:rsidP="00720097">
      <w:pPr>
        <w:pStyle w:val="Akapitzlist"/>
        <w:numPr>
          <w:ilvl w:val="0"/>
          <w:numId w:val="47"/>
        </w:numPr>
        <w:spacing w:after="0" w:line="360" w:lineRule="auto"/>
        <w:jc w:val="both"/>
        <w:rPr>
          <w:rFonts w:ascii="Arial" w:eastAsia="Times New Roman" w:hAnsi="Arial" w:cs="Arial"/>
          <w:lang w:eastAsia="pl-PL"/>
        </w:rPr>
      </w:pPr>
      <w:r w:rsidRPr="00E35678">
        <w:rPr>
          <w:rFonts w:ascii="Arial" w:eastAsia="Times New Roman" w:hAnsi="Arial" w:cs="Arial"/>
          <w:lang w:eastAsia="pl-PL"/>
        </w:rPr>
        <w:t>Dąb szypułkowy o obwodzie 410 cm, wysokości 20 m, w</w:t>
      </w:r>
      <w:r w:rsidR="00DE3358" w:rsidRPr="00E35678">
        <w:rPr>
          <w:rFonts w:ascii="Arial" w:eastAsia="Times New Roman" w:hAnsi="Arial" w:cs="Arial"/>
          <w:lang w:eastAsia="pl-PL"/>
        </w:rPr>
        <w:t xml:space="preserve"> parku w Rokosowie;</w:t>
      </w:r>
    </w:p>
    <w:p w14:paraId="70E61726" w14:textId="17059A57" w:rsidR="00DE3358" w:rsidRPr="00E35678" w:rsidRDefault="00884F9A" w:rsidP="00720097">
      <w:pPr>
        <w:pStyle w:val="Akapitzlist"/>
        <w:numPr>
          <w:ilvl w:val="0"/>
          <w:numId w:val="47"/>
        </w:numPr>
        <w:spacing w:after="0" w:line="360" w:lineRule="auto"/>
        <w:jc w:val="both"/>
        <w:rPr>
          <w:rFonts w:ascii="Arial" w:eastAsia="Times New Roman" w:hAnsi="Arial" w:cs="Arial"/>
          <w:lang w:eastAsia="pl-PL"/>
        </w:rPr>
      </w:pPr>
      <w:r w:rsidRPr="00E35678">
        <w:rPr>
          <w:rFonts w:ascii="Arial" w:eastAsia="Times New Roman" w:hAnsi="Arial" w:cs="Arial"/>
          <w:lang w:eastAsia="pl-PL"/>
        </w:rPr>
        <w:t xml:space="preserve">Dąb w Sarbinowie </w:t>
      </w:r>
      <w:r w:rsidRPr="00E35678">
        <w:rPr>
          <w:rFonts w:ascii="Arial" w:hAnsi="Arial" w:cs="Arial"/>
        </w:rPr>
        <w:t xml:space="preserve">o obwodzie pnia </w:t>
      </w:r>
      <w:smartTag w:uri="urn:schemas-microsoft-com:office:smarttags" w:element="metricconverter">
        <w:smartTagPr>
          <w:attr w:name="ProductID" w:val="730 cm"/>
        </w:smartTagPr>
        <w:r w:rsidRPr="00E35678">
          <w:rPr>
            <w:rFonts w:ascii="Arial" w:hAnsi="Arial" w:cs="Arial"/>
          </w:rPr>
          <w:t>730 cm</w:t>
        </w:r>
      </w:smartTag>
      <w:r w:rsidRPr="00E35678">
        <w:rPr>
          <w:rFonts w:ascii="Arial" w:hAnsi="Arial" w:cs="Arial"/>
        </w:rPr>
        <w:t xml:space="preserve"> </w:t>
      </w:r>
      <w:r w:rsidR="00111023">
        <w:rPr>
          <w:rFonts w:ascii="Arial" w:hAnsi="Arial" w:cs="Arial"/>
        </w:rPr>
        <w:t xml:space="preserve">i </w:t>
      </w:r>
      <w:r w:rsidRPr="00E35678">
        <w:rPr>
          <w:rFonts w:ascii="Arial" w:hAnsi="Arial" w:cs="Arial"/>
        </w:rPr>
        <w:t>wieku około 350 lat, rosnąc</w:t>
      </w:r>
      <w:r w:rsidR="00111023">
        <w:rPr>
          <w:rFonts w:ascii="Arial" w:hAnsi="Arial" w:cs="Arial"/>
        </w:rPr>
        <w:t xml:space="preserve">y </w:t>
      </w:r>
      <w:r w:rsidR="00111023">
        <w:rPr>
          <w:rFonts w:ascii="Arial" w:hAnsi="Arial" w:cs="Arial"/>
        </w:rPr>
        <w:br/>
        <w:t>w miejscowości Sarbinowo</w:t>
      </w:r>
      <w:r w:rsidRPr="00E35678">
        <w:rPr>
          <w:rFonts w:ascii="Arial" w:hAnsi="Arial" w:cs="Arial"/>
        </w:rPr>
        <w:t>.</w:t>
      </w:r>
    </w:p>
    <w:p w14:paraId="756ACA4B" w14:textId="69CF272C" w:rsidR="00DA5D8D" w:rsidRPr="00DA5D8D" w:rsidRDefault="00DA5D8D" w:rsidP="00DA5D8D">
      <w:pPr>
        <w:spacing w:before="120" w:after="120" w:line="240" w:lineRule="auto"/>
        <w:jc w:val="right"/>
        <w:rPr>
          <w:rFonts w:ascii="Arial" w:hAnsi="Arial" w:cs="Arial"/>
          <w:highlight w:val="yellow"/>
        </w:rPr>
      </w:pPr>
      <w:r w:rsidRPr="00842667">
        <w:rPr>
          <w:rFonts w:ascii="Arial" w:hAnsi="Arial" w:cs="Arial"/>
          <w:sz w:val="18"/>
        </w:rPr>
        <w:t>Źródło:</w:t>
      </w:r>
      <w:r w:rsidRPr="00DA5D8D">
        <w:t xml:space="preserve"> </w:t>
      </w:r>
      <w:r w:rsidRPr="00DA5D8D">
        <w:rPr>
          <w:rFonts w:ascii="Arial" w:hAnsi="Arial" w:cs="Arial"/>
          <w:sz w:val="18"/>
        </w:rPr>
        <w:t>https://pl.wikipedia.org</w:t>
      </w:r>
    </w:p>
    <w:p w14:paraId="1CDF8E4B" w14:textId="77777777" w:rsidR="00686C73" w:rsidRPr="00FC004C" w:rsidRDefault="00686C73" w:rsidP="00686C73">
      <w:pPr>
        <w:spacing w:after="0" w:line="360" w:lineRule="auto"/>
        <w:jc w:val="both"/>
        <w:rPr>
          <w:rFonts w:ascii="Arial" w:eastAsia="Times New Roman" w:hAnsi="Arial" w:cs="Arial"/>
          <w:b/>
          <w:smallCaps/>
          <w:u w:val="single"/>
        </w:rPr>
      </w:pPr>
      <w:r w:rsidRPr="00FC004C">
        <w:rPr>
          <w:rFonts w:ascii="Arial" w:eastAsia="Times New Roman" w:hAnsi="Arial" w:cs="Arial"/>
          <w:b/>
          <w:smallCaps/>
          <w:u w:val="single"/>
        </w:rPr>
        <w:lastRenderedPageBreak/>
        <w:t>Walory kulturowe</w:t>
      </w:r>
    </w:p>
    <w:p w14:paraId="47628E37" w14:textId="77777777" w:rsidR="00686C73" w:rsidRPr="00733DE9" w:rsidRDefault="00686C73" w:rsidP="00686C73">
      <w:pPr>
        <w:spacing w:line="360" w:lineRule="auto"/>
        <w:jc w:val="both"/>
        <w:rPr>
          <w:rFonts w:ascii="Arial" w:eastAsia="Times New Roman" w:hAnsi="Arial" w:cs="Arial"/>
        </w:rPr>
      </w:pPr>
      <w:r w:rsidRPr="00733DE9">
        <w:rPr>
          <w:rFonts w:ascii="Arial" w:eastAsia="Times New Roman" w:hAnsi="Arial" w:cs="Arial"/>
        </w:rPr>
        <w:t xml:space="preserve">Podróżując po terenie Gminy </w:t>
      </w:r>
      <w:r w:rsidR="00733DE9" w:rsidRPr="00733DE9">
        <w:rPr>
          <w:rFonts w:ascii="Arial" w:eastAsia="Times New Roman" w:hAnsi="Arial" w:cs="Arial"/>
        </w:rPr>
        <w:t>Poniec</w:t>
      </w:r>
      <w:r w:rsidRPr="00733DE9">
        <w:rPr>
          <w:rFonts w:ascii="Arial" w:eastAsia="Times New Roman" w:hAnsi="Arial" w:cs="Arial"/>
        </w:rPr>
        <w:t xml:space="preserve"> oprócz malowniczych widoków można napotkać obiekty zabytkowe.</w:t>
      </w:r>
    </w:p>
    <w:p w14:paraId="2AF6ABF3" w14:textId="77777777" w:rsidR="00686C73" w:rsidRPr="00733DE9" w:rsidRDefault="00686C73" w:rsidP="00686C73">
      <w:pPr>
        <w:spacing w:after="0" w:line="360" w:lineRule="auto"/>
        <w:jc w:val="both"/>
        <w:rPr>
          <w:rFonts w:ascii="Arial" w:eastAsia="Times New Roman" w:hAnsi="Arial" w:cs="Arial"/>
        </w:rPr>
      </w:pPr>
      <w:r w:rsidRPr="00733DE9">
        <w:rPr>
          <w:rFonts w:ascii="Arial" w:eastAsia="Times New Roman" w:hAnsi="Arial" w:cs="Arial"/>
        </w:rPr>
        <w:t xml:space="preserve">Do najważniejszych zabytków Gminy </w:t>
      </w:r>
      <w:r w:rsidR="00733DE9" w:rsidRPr="00733DE9">
        <w:rPr>
          <w:rFonts w:ascii="Arial" w:eastAsia="Times New Roman" w:hAnsi="Arial" w:cs="Arial"/>
        </w:rPr>
        <w:t>Poniec</w:t>
      </w:r>
      <w:r w:rsidRPr="00733DE9">
        <w:rPr>
          <w:rFonts w:ascii="Arial" w:eastAsia="Times New Roman" w:hAnsi="Arial" w:cs="Arial"/>
        </w:rPr>
        <w:t>, należą:</w:t>
      </w:r>
    </w:p>
    <w:p w14:paraId="542F4631" w14:textId="2E286486" w:rsidR="00733DE9" w:rsidRPr="00733DE9" w:rsidRDefault="00733DE9" w:rsidP="00720097">
      <w:pPr>
        <w:pStyle w:val="Akapitzlist"/>
        <w:numPr>
          <w:ilvl w:val="0"/>
          <w:numId w:val="42"/>
        </w:numPr>
        <w:spacing w:after="0" w:line="360" w:lineRule="auto"/>
        <w:jc w:val="both"/>
        <w:rPr>
          <w:rFonts w:ascii="Arial" w:eastAsia="Times New Roman" w:hAnsi="Arial" w:cs="Arial"/>
        </w:rPr>
      </w:pPr>
      <w:r w:rsidRPr="00733DE9">
        <w:rPr>
          <w:rFonts w:ascii="Arial" w:eastAsia="Times New Roman" w:hAnsi="Arial" w:cs="Arial"/>
        </w:rPr>
        <w:t xml:space="preserve">Zespół kościoła parafialnego pw. Narodzenia NMP w </w:t>
      </w:r>
      <w:proofErr w:type="spellStart"/>
      <w:r w:rsidRPr="00733DE9">
        <w:rPr>
          <w:rFonts w:ascii="Arial" w:eastAsia="Times New Roman" w:hAnsi="Arial" w:cs="Arial"/>
        </w:rPr>
        <w:t>Poniecu</w:t>
      </w:r>
      <w:proofErr w:type="spellEnd"/>
      <w:r w:rsidRPr="00733DE9">
        <w:rPr>
          <w:rFonts w:ascii="Arial" w:eastAsia="Times New Roman" w:hAnsi="Arial" w:cs="Arial"/>
        </w:rPr>
        <w:t xml:space="preserve"> – kościół murowany</w:t>
      </w:r>
      <w:r w:rsidR="00111023">
        <w:rPr>
          <w:rFonts w:ascii="Arial" w:eastAsia="Times New Roman" w:hAnsi="Arial" w:cs="Arial"/>
        </w:rPr>
        <w:t>;</w:t>
      </w:r>
      <w:r w:rsidRPr="00733DE9">
        <w:rPr>
          <w:rFonts w:ascii="Arial" w:eastAsia="Times New Roman" w:hAnsi="Arial" w:cs="Arial"/>
        </w:rPr>
        <w:t xml:space="preserve"> </w:t>
      </w:r>
      <w:r w:rsidR="00111023">
        <w:rPr>
          <w:rFonts w:ascii="Arial" w:eastAsia="Times New Roman" w:hAnsi="Arial" w:cs="Arial"/>
        </w:rPr>
        <w:br/>
      </w:r>
      <w:r w:rsidRPr="00733DE9">
        <w:rPr>
          <w:rFonts w:ascii="Arial" w:eastAsia="Times New Roman" w:hAnsi="Arial" w:cs="Arial"/>
        </w:rPr>
        <w:t xml:space="preserve">I poł. </w:t>
      </w:r>
      <w:r w:rsidR="00D500AA">
        <w:rPr>
          <w:rFonts w:ascii="Arial" w:eastAsia="Times New Roman" w:hAnsi="Arial" w:cs="Arial"/>
        </w:rPr>
        <w:t>XV wieku, przebudowany w 1786 r;</w:t>
      </w:r>
    </w:p>
    <w:p w14:paraId="34A4B97E" w14:textId="77777777" w:rsidR="00733DE9" w:rsidRPr="00733DE9" w:rsidRDefault="00733DE9" w:rsidP="00720097">
      <w:pPr>
        <w:pStyle w:val="Akapitzlist"/>
        <w:numPr>
          <w:ilvl w:val="0"/>
          <w:numId w:val="42"/>
        </w:numPr>
        <w:spacing w:after="0" w:line="360" w:lineRule="auto"/>
        <w:jc w:val="both"/>
        <w:rPr>
          <w:rFonts w:ascii="Arial" w:eastAsia="Times New Roman" w:hAnsi="Arial" w:cs="Arial"/>
        </w:rPr>
      </w:pPr>
      <w:r w:rsidRPr="00733DE9">
        <w:rPr>
          <w:rFonts w:ascii="Arial" w:eastAsia="Times New Roman" w:hAnsi="Arial" w:cs="Arial"/>
        </w:rPr>
        <w:t xml:space="preserve">Zespół dawnego kościoła protestanckiego w </w:t>
      </w:r>
      <w:proofErr w:type="spellStart"/>
      <w:r w:rsidRPr="00733DE9">
        <w:rPr>
          <w:rFonts w:ascii="Arial" w:eastAsia="Times New Roman" w:hAnsi="Arial" w:cs="Arial"/>
        </w:rPr>
        <w:t>Poniecu</w:t>
      </w:r>
      <w:proofErr w:type="spellEnd"/>
      <w:r w:rsidRPr="00733DE9">
        <w:rPr>
          <w:rFonts w:ascii="Arial" w:eastAsia="Times New Roman" w:hAnsi="Arial" w:cs="Arial"/>
        </w:rPr>
        <w:t xml:space="preserve"> – obecnie kościół rzymskokatolicki pw. Chrystusa Króla, neogotycki, murowan</w:t>
      </w:r>
      <w:r w:rsidR="00D500AA">
        <w:rPr>
          <w:rFonts w:ascii="Arial" w:eastAsia="Times New Roman" w:hAnsi="Arial" w:cs="Arial"/>
        </w:rPr>
        <w:t>y 1864 r;</w:t>
      </w:r>
    </w:p>
    <w:p w14:paraId="2E6CDBA2" w14:textId="34BFACD1" w:rsidR="00733DE9" w:rsidRPr="00733DE9" w:rsidRDefault="00733DE9" w:rsidP="00720097">
      <w:pPr>
        <w:pStyle w:val="Akapitzlist"/>
        <w:numPr>
          <w:ilvl w:val="0"/>
          <w:numId w:val="42"/>
        </w:numPr>
        <w:spacing w:after="0" w:line="360" w:lineRule="auto"/>
        <w:jc w:val="both"/>
        <w:rPr>
          <w:rFonts w:ascii="Arial" w:eastAsia="Times New Roman" w:hAnsi="Arial" w:cs="Arial"/>
        </w:rPr>
      </w:pPr>
      <w:r w:rsidRPr="00733DE9">
        <w:rPr>
          <w:rFonts w:ascii="Arial" w:eastAsia="Times New Roman" w:hAnsi="Arial" w:cs="Arial"/>
        </w:rPr>
        <w:t xml:space="preserve">Ratusz w </w:t>
      </w:r>
      <w:proofErr w:type="spellStart"/>
      <w:r w:rsidRPr="00733DE9">
        <w:rPr>
          <w:rFonts w:ascii="Arial" w:eastAsia="Times New Roman" w:hAnsi="Arial" w:cs="Arial"/>
        </w:rPr>
        <w:t>Poniecu</w:t>
      </w:r>
      <w:proofErr w:type="spellEnd"/>
      <w:r w:rsidRPr="00733DE9">
        <w:rPr>
          <w:rFonts w:ascii="Arial" w:eastAsia="Times New Roman" w:hAnsi="Arial" w:cs="Arial"/>
        </w:rPr>
        <w:t xml:space="preserve"> – murowany 1843 r. Budowę roz</w:t>
      </w:r>
      <w:r w:rsidR="00EF5556">
        <w:rPr>
          <w:rFonts w:ascii="Arial" w:eastAsia="Times New Roman" w:hAnsi="Arial" w:cs="Arial"/>
        </w:rPr>
        <w:t>poczęto 6 września 1842 roku, a </w:t>
      </w:r>
      <w:r w:rsidRPr="00733DE9">
        <w:rPr>
          <w:rFonts w:ascii="Arial" w:eastAsia="Times New Roman" w:hAnsi="Arial" w:cs="Arial"/>
        </w:rPr>
        <w:t xml:space="preserve">ratusz został oddany do użytku 15 października 1843 roku. Na ratuszowej wieży umieszczono zegar przeniesiony z wieży kościoła rzymskokatolickiego, a w 1875 roku zlecono jednemu z głogowskich zegarmistrzów budowę nowego zegara </w:t>
      </w:r>
      <w:r w:rsidR="00D151F8">
        <w:rPr>
          <w:rFonts w:ascii="Arial" w:eastAsia="Times New Roman" w:hAnsi="Arial" w:cs="Arial"/>
        </w:rPr>
        <w:t>na potrzeby ponieckiego ratusza;</w:t>
      </w:r>
    </w:p>
    <w:p w14:paraId="2132ACEC" w14:textId="77777777" w:rsidR="00733DE9" w:rsidRPr="0078385D" w:rsidRDefault="00733DE9" w:rsidP="00720097">
      <w:pPr>
        <w:pStyle w:val="Akapitzlist"/>
        <w:numPr>
          <w:ilvl w:val="0"/>
          <w:numId w:val="42"/>
        </w:numPr>
        <w:spacing w:after="0" w:line="360" w:lineRule="auto"/>
        <w:jc w:val="both"/>
        <w:rPr>
          <w:rFonts w:ascii="Arial" w:eastAsia="Times New Roman" w:hAnsi="Arial" w:cs="Arial"/>
        </w:rPr>
      </w:pPr>
      <w:r w:rsidRPr="00733DE9">
        <w:rPr>
          <w:rFonts w:ascii="Arial" w:eastAsia="Times New Roman" w:hAnsi="Arial" w:cs="Arial"/>
        </w:rPr>
        <w:t>Zabytkowa waga miejska z 1777 roku z kamiennymi o</w:t>
      </w:r>
      <w:r w:rsidR="00D151F8">
        <w:rPr>
          <w:rFonts w:ascii="Arial" w:eastAsia="Times New Roman" w:hAnsi="Arial" w:cs="Arial"/>
        </w:rPr>
        <w:t xml:space="preserve">dważnikami (wejście do </w:t>
      </w:r>
      <w:r w:rsidR="00D151F8" w:rsidRPr="0078385D">
        <w:rPr>
          <w:rFonts w:ascii="Arial" w:eastAsia="Times New Roman" w:hAnsi="Arial" w:cs="Arial"/>
        </w:rPr>
        <w:t>Ratusza);</w:t>
      </w:r>
    </w:p>
    <w:p w14:paraId="30208FC2" w14:textId="0F6B0801" w:rsidR="00733DE9" w:rsidRPr="0078385D" w:rsidRDefault="00733DE9" w:rsidP="00720097">
      <w:pPr>
        <w:pStyle w:val="Akapitzlist"/>
        <w:numPr>
          <w:ilvl w:val="0"/>
          <w:numId w:val="42"/>
        </w:numPr>
        <w:spacing w:after="0" w:line="360" w:lineRule="auto"/>
        <w:jc w:val="both"/>
        <w:rPr>
          <w:rFonts w:ascii="Arial" w:eastAsia="Times New Roman" w:hAnsi="Arial" w:cs="Arial"/>
        </w:rPr>
      </w:pPr>
      <w:r w:rsidRPr="0078385D">
        <w:rPr>
          <w:rFonts w:ascii="Arial" w:eastAsia="Times New Roman" w:hAnsi="Arial" w:cs="Arial"/>
        </w:rPr>
        <w:t xml:space="preserve">Zespół </w:t>
      </w:r>
      <w:r w:rsidRPr="00E35678">
        <w:rPr>
          <w:rFonts w:ascii="Arial" w:eastAsia="Times New Roman" w:hAnsi="Arial" w:cs="Arial"/>
        </w:rPr>
        <w:t>dawnego szpitala Zgromadzeni</w:t>
      </w:r>
      <w:r w:rsidR="00B22AA9" w:rsidRPr="00E35678">
        <w:rPr>
          <w:rFonts w:ascii="Arial" w:eastAsia="Times New Roman" w:hAnsi="Arial" w:cs="Arial"/>
        </w:rPr>
        <w:t xml:space="preserve">a Sióstr Miłosierdzia w </w:t>
      </w:r>
      <w:proofErr w:type="spellStart"/>
      <w:r w:rsidR="00B22AA9" w:rsidRPr="00E35678">
        <w:rPr>
          <w:rFonts w:ascii="Arial" w:eastAsia="Times New Roman" w:hAnsi="Arial" w:cs="Arial"/>
        </w:rPr>
        <w:t>Poniecu</w:t>
      </w:r>
      <w:proofErr w:type="spellEnd"/>
      <w:r w:rsidR="00B22AA9" w:rsidRPr="00E35678">
        <w:rPr>
          <w:rFonts w:ascii="Arial" w:eastAsia="Times New Roman" w:hAnsi="Arial" w:cs="Arial"/>
        </w:rPr>
        <w:t xml:space="preserve">, obiekt został zrewitalizowany i obecnie znajduję się tam Przedszkole Samorządowe </w:t>
      </w:r>
      <w:r w:rsidR="00E35678" w:rsidRPr="00E35678">
        <w:rPr>
          <w:rFonts w:ascii="Arial" w:eastAsia="Times New Roman" w:hAnsi="Arial" w:cs="Arial"/>
        </w:rPr>
        <w:t>(</w:t>
      </w:r>
      <w:r w:rsidR="00B22AA9" w:rsidRPr="00E35678">
        <w:rPr>
          <w:rFonts w:ascii="Arial" w:eastAsia="Times New Roman" w:hAnsi="Arial" w:cs="Arial"/>
        </w:rPr>
        <w:t xml:space="preserve">projekt został zrealizowany </w:t>
      </w:r>
      <w:r w:rsidR="007E66E0">
        <w:rPr>
          <w:rFonts w:ascii="Arial" w:eastAsia="Times New Roman" w:hAnsi="Arial" w:cs="Arial"/>
        </w:rPr>
        <w:t>w ramach inicjatywy</w:t>
      </w:r>
      <w:r w:rsidR="00B22AA9" w:rsidRPr="00E35678">
        <w:rPr>
          <w:rFonts w:ascii="Arial" w:eastAsia="Times New Roman" w:hAnsi="Arial" w:cs="Arial"/>
        </w:rPr>
        <w:t xml:space="preserve"> </w:t>
      </w:r>
      <w:proofErr w:type="spellStart"/>
      <w:r w:rsidR="00B22AA9" w:rsidRPr="00E35678">
        <w:rPr>
          <w:rFonts w:ascii="Arial" w:eastAsia="Times New Roman" w:hAnsi="Arial" w:cs="Arial"/>
        </w:rPr>
        <w:t>Jessica</w:t>
      </w:r>
      <w:proofErr w:type="spellEnd"/>
      <w:r w:rsidR="00B22AA9" w:rsidRPr="00E35678">
        <w:rPr>
          <w:rFonts w:ascii="Arial" w:eastAsia="Times New Roman" w:hAnsi="Arial" w:cs="Arial"/>
        </w:rPr>
        <w:t>)</w:t>
      </w:r>
      <w:r w:rsidR="00E35678">
        <w:rPr>
          <w:rFonts w:ascii="Arial" w:eastAsia="Times New Roman" w:hAnsi="Arial" w:cs="Arial"/>
        </w:rPr>
        <w:t>;</w:t>
      </w:r>
    </w:p>
    <w:p w14:paraId="6C37DDE4" w14:textId="77777777" w:rsidR="00733DE9" w:rsidRDefault="00733DE9" w:rsidP="00720097">
      <w:pPr>
        <w:pStyle w:val="Akapitzlist"/>
        <w:numPr>
          <w:ilvl w:val="0"/>
          <w:numId w:val="42"/>
        </w:numPr>
        <w:spacing w:after="0" w:line="360" w:lineRule="auto"/>
        <w:jc w:val="both"/>
        <w:rPr>
          <w:rFonts w:ascii="Arial" w:eastAsia="Times New Roman" w:hAnsi="Arial" w:cs="Arial"/>
        </w:rPr>
      </w:pPr>
      <w:r w:rsidRPr="00733DE9">
        <w:rPr>
          <w:rFonts w:ascii="Arial" w:eastAsia="Times New Roman" w:hAnsi="Arial" w:cs="Arial"/>
        </w:rPr>
        <w:t>Pałac w Łęce Wielkiej</w:t>
      </w:r>
      <w:r>
        <w:rPr>
          <w:rFonts w:ascii="Arial" w:eastAsia="Times New Roman" w:hAnsi="Arial" w:cs="Arial"/>
        </w:rPr>
        <w:t xml:space="preserve"> </w:t>
      </w:r>
      <w:r w:rsidRPr="00733DE9">
        <w:rPr>
          <w:rFonts w:ascii="Arial" w:eastAsia="Times New Roman" w:hAnsi="Arial" w:cs="Arial"/>
        </w:rPr>
        <w:t>zbudowany w 1870r. przez Leona Mielżyńskiego</w:t>
      </w:r>
      <w:r>
        <w:rPr>
          <w:rFonts w:ascii="Arial" w:eastAsia="Times New Roman" w:hAnsi="Arial" w:cs="Arial"/>
        </w:rPr>
        <w:t xml:space="preserve"> </w:t>
      </w:r>
      <w:r w:rsidRPr="00733DE9">
        <w:rPr>
          <w:rFonts w:ascii="Arial" w:eastAsia="Times New Roman" w:hAnsi="Arial" w:cs="Arial"/>
        </w:rPr>
        <w:t>w stylu angielskiego gotyku</w:t>
      </w:r>
      <w:r>
        <w:rPr>
          <w:rFonts w:ascii="Arial" w:eastAsia="Times New Roman" w:hAnsi="Arial" w:cs="Arial"/>
        </w:rPr>
        <w:t>;</w:t>
      </w:r>
    </w:p>
    <w:p w14:paraId="36485A8E" w14:textId="01AB7FE3" w:rsidR="00733DE9" w:rsidRDefault="00733DE9" w:rsidP="00720097">
      <w:pPr>
        <w:pStyle w:val="Akapitzlist"/>
        <w:numPr>
          <w:ilvl w:val="0"/>
          <w:numId w:val="42"/>
        </w:numPr>
        <w:spacing w:after="0" w:line="360" w:lineRule="auto"/>
        <w:jc w:val="both"/>
        <w:rPr>
          <w:rFonts w:ascii="Arial" w:eastAsia="Times New Roman" w:hAnsi="Arial" w:cs="Arial"/>
        </w:rPr>
      </w:pPr>
      <w:r w:rsidRPr="00733DE9">
        <w:rPr>
          <w:rFonts w:ascii="Arial" w:eastAsia="Times New Roman" w:hAnsi="Arial" w:cs="Arial"/>
        </w:rPr>
        <w:t>Pałac w Rokosowie</w:t>
      </w:r>
      <w:r w:rsidR="00D151F8">
        <w:rPr>
          <w:rFonts w:ascii="Arial" w:eastAsia="Times New Roman" w:hAnsi="Arial" w:cs="Arial"/>
        </w:rPr>
        <w:t xml:space="preserve"> </w:t>
      </w:r>
      <w:r w:rsidRPr="00733DE9">
        <w:rPr>
          <w:rFonts w:ascii="Arial" w:eastAsia="Times New Roman" w:hAnsi="Arial" w:cs="Arial"/>
        </w:rPr>
        <w:t xml:space="preserve">zbudowany wg planów architekta Fryderyka Augusta </w:t>
      </w:r>
      <w:proofErr w:type="spellStart"/>
      <w:r w:rsidRPr="00733DE9">
        <w:rPr>
          <w:rFonts w:ascii="Arial" w:eastAsia="Times New Roman" w:hAnsi="Arial" w:cs="Arial"/>
        </w:rPr>
        <w:t>Stullera</w:t>
      </w:r>
      <w:proofErr w:type="spellEnd"/>
      <w:r w:rsidR="00111023">
        <w:rPr>
          <w:rFonts w:ascii="Arial" w:eastAsia="Times New Roman" w:hAnsi="Arial" w:cs="Arial"/>
        </w:rPr>
        <w:t>,</w:t>
      </w:r>
      <w:r w:rsidR="00D151F8">
        <w:rPr>
          <w:rFonts w:ascii="Arial" w:eastAsia="Times New Roman" w:hAnsi="Arial" w:cs="Arial"/>
        </w:rPr>
        <w:t xml:space="preserve"> </w:t>
      </w:r>
      <w:r w:rsidR="00111023">
        <w:rPr>
          <w:rFonts w:ascii="Arial" w:eastAsia="Times New Roman" w:hAnsi="Arial" w:cs="Arial"/>
        </w:rPr>
        <w:br/>
      </w:r>
      <w:r w:rsidRPr="00D151F8">
        <w:rPr>
          <w:rFonts w:ascii="Arial" w:eastAsia="Times New Roman" w:hAnsi="Arial" w:cs="Arial"/>
        </w:rPr>
        <w:t>w stylu gotyku romantycznego.</w:t>
      </w:r>
      <w:r w:rsidR="00D151F8">
        <w:rPr>
          <w:rFonts w:ascii="Arial" w:eastAsia="Times New Roman" w:hAnsi="Arial" w:cs="Arial"/>
        </w:rPr>
        <w:t xml:space="preserve"> Budowę ukończono w 1847r;</w:t>
      </w:r>
    </w:p>
    <w:p w14:paraId="36D7CC33" w14:textId="171C878C" w:rsidR="00D151F8" w:rsidRPr="00111023" w:rsidRDefault="00D151F8" w:rsidP="00111023">
      <w:pPr>
        <w:pStyle w:val="Akapitzlist"/>
        <w:numPr>
          <w:ilvl w:val="0"/>
          <w:numId w:val="42"/>
        </w:numPr>
        <w:spacing w:after="0" w:line="360" w:lineRule="auto"/>
        <w:jc w:val="both"/>
        <w:rPr>
          <w:rFonts w:ascii="Arial" w:eastAsia="Times New Roman" w:hAnsi="Arial" w:cs="Arial"/>
        </w:rPr>
      </w:pPr>
      <w:r w:rsidRPr="00D151F8">
        <w:rPr>
          <w:rFonts w:ascii="Arial" w:eastAsia="Times New Roman" w:hAnsi="Arial" w:cs="Arial"/>
        </w:rPr>
        <w:t>Dworek i park w Drzewcach</w:t>
      </w:r>
      <w:r>
        <w:rPr>
          <w:rFonts w:ascii="Arial" w:eastAsia="Times New Roman" w:hAnsi="Arial" w:cs="Arial"/>
        </w:rPr>
        <w:t xml:space="preserve"> </w:t>
      </w:r>
      <w:r w:rsidRPr="00D151F8">
        <w:rPr>
          <w:rFonts w:ascii="Arial" w:eastAsia="Times New Roman" w:hAnsi="Arial" w:cs="Arial"/>
        </w:rPr>
        <w:t>zbudowany ok. 1860r. na star</w:t>
      </w:r>
      <w:r w:rsidR="00111023">
        <w:rPr>
          <w:rFonts w:ascii="Arial" w:eastAsia="Times New Roman" w:hAnsi="Arial" w:cs="Arial"/>
        </w:rPr>
        <w:t xml:space="preserve">ych XIII wiecznych fundamentach. </w:t>
      </w:r>
      <w:r w:rsidRPr="00111023">
        <w:rPr>
          <w:rFonts w:ascii="Arial" w:eastAsia="Times New Roman" w:hAnsi="Arial" w:cs="Arial"/>
        </w:rPr>
        <w:t>Przebudowany i rozbudowany w końcu XIX i początkach XX wieku. Dekoracja sztukatorska neoklasycystyczna. Park krajobrazowy z XIX w;</w:t>
      </w:r>
    </w:p>
    <w:p w14:paraId="0FC1A4B6" w14:textId="4293C4DF" w:rsidR="00733DE9" w:rsidRDefault="00D151F8" w:rsidP="00720097">
      <w:pPr>
        <w:pStyle w:val="Akapitzlist"/>
        <w:numPr>
          <w:ilvl w:val="0"/>
          <w:numId w:val="42"/>
        </w:numPr>
        <w:spacing w:after="0" w:line="360" w:lineRule="auto"/>
        <w:jc w:val="both"/>
        <w:rPr>
          <w:rFonts w:ascii="Arial" w:eastAsia="Times New Roman" w:hAnsi="Arial" w:cs="Arial"/>
        </w:rPr>
      </w:pPr>
      <w:r w:rsidRPr="00D151F8">
        <w:rPr>
          <w:rFonts w:ascii="Arial" w:eastAsia="Times New Roman" w:hAnsi="Arial" w:cs="Arial"/>
        </w:rPr>
        <w:t>Kościół parafialny pw. św. Stanisława Biskupa</w:t>
      </w:r>
      <w:r>
        <w:rPr>
          <w:rFonts w:ascii="Arial" w:eastAsia="Times New Roman" w:hAnsi="Arial" w:cs="Arial"/>
        </w:rPr>
        <w:t xml:space="preserve"> </w:t>
      </w:r>
      <w:r w:rsidRPr="00D151F8">
        <w:rPr>
          <w:rFonts w:ascii="Arial" w:eastAsia="Times New Roman" w:hAnsi="Arial" w:cs="Arial"/>
        </w:rPr>
        <w:t>w Żytowiecku</w:t>
      </w:r>
      <w:r>
        <w:rPr>
          <w:rFonts w:ascii="Arial" w:eastAsia="Times New Roman" w:hAnsi="Arial" w:cs="Arial"/>
        </w:rPr>
        <w:t xml:space="preserve"> </w:t>
      </w:r>
      <w:r w:rsidRPr="00D151F8">
        <w:rPr>
          <w:rFonts w:ascii="Arial" w:eastAsia="Times New Roman" w:hAnsi="Arial" w:cs="Arial"/>
        </w:rPr>
        <w:t>zbudowany w II poł. XVIII wieku</w:t>
      </w:r>
      <w:r w:rsidR="00B22AA9">
        <w:rPr>
          <w:rFonts w:ascii="Arial" w:eastAsia="Times New Roman" w:hAnsi="Arial" w:cs="Arial"/>
        </w:rPr>
        <w:t>;</w:t>
      </w:r>
    </w:p>
    <w:p w14:paraId="12D887FA" w14:textId="77777777" w:rsidR="00686C73" w:rsidRPr="00686C73" w:rsidRDefault="00686C73" w:rsidP="00686C73">
      <w:pPr>
        <w:spacing w:after="0" w:line="360" w:lineRule="auto"/>
        <w:jc w:val="right"/>
        <w:rPr>
          <w:rFonts w:ascii="Arial" w:eastAsia="Times New Roman" w:hAnsi="Arial" w:cs="Arial"/>
          <w:sz w:val="18"/>
          <w:szCs w:val="18"/>
          <w:highlight w:val="yellow"/>
        </w:rPr>
      </w:pPr>
      <w:r w:rsidRPr="00D151F8">
        <w:rPr>
          <w:rFonts w:ascii="Arial" w:hAnsi="Arial" w:cs="Arial"/>
          <w:sz w:val="18"/>
          <w:szCs w:val="18"/>
        </w:rPr>
        <w:t>Źródło</w:t>
      </w:r>
      <w:r w:rsidRPr="00D151F8">
        <w:rPr>
          <w:rFonts w:ascii="Arial" w:eastAsia="Times New Roman" w:hAnsi="Arial" w:cs="Arial"/>
          <w:sz w:val="18"/>
          <w:szCs w:val="18"/>
        </w:rPr>
        <w:t xml:space="preserve">: </w:t>
      </w:r>
      <w:r w:rsidR="00D151F8" w:rsidRPr="00D151F8">
        <w:rPr>
          <w:rFonts w:ascii="Arial" w:eastAsia="Times New Roman" w:hAnsi="Arial" w:cs="Arial"/>
          <w:sz w:val="18"/>
          <w:szCs w:val="18"/>
        </w:rPr>
        <w:t>http://www</w:t>
      </w:r>
      <w:r w:rsidR="00D151F8">
        <w:rPr>
          <w:rFonts w:ascii="Arial" w:eastAsia="Times New Roman" w:hAnsi="Arial" w:cs="Arial"/>
          <w:sz w:val="18"/>
          <w:szCs w:val="18"/>
        </w:rPr>
        <w:t>.poniec.pl</w:t>
      </w:r>
    </w:p>
    <w:p w14:paraId="371BE82F" w14:textId="2B4BA29D" w:rsidR="00E35678" w:rsidRDefault="0093187B" w:rsidP="0093187B">
      <w:pPr>
        <w:spacing w:after="0" w:line="360" w:lineRule="auto"/>
        <w:jc w:val="both"/>
        <w:rPr>
          <w:rFonts w:ascii="Arial" w:hAnsi="Arial" w:cs="Arial"/>
          <w:color w:val="000000"/>
        </w:rPr>
      </w:pPr>
      <w:r>
        <w:rPr>
          <w:rFonts w:ascii="Arial" w:hAnsi="Arial" w:cs="Arial"/>
          <w:color w:val="000000"/>
        </w:rPr>
        <w:t xml:space="preserve">Jednym z najważniejszych wydarzeń w dziejach </w:t>
      </w:r>
      <w:proofErr w:type="spellStart"/>
      <w:r>
        <w:rPr>
          <w:rFonts w:ascii="Arial" w:hAnsi="Arial" w:cs="Arial"/>
          <w:color w:val="000000"/>
        </w:rPr>
        <w:t>Ponieca</w:t>
      </w:r>
      <w:proofErr w:type="spellEnd"/>
      <w:r>
        <w:rPr>
          <w:rFonts w:ascii="Arial" w:hAnsi="Arial" w:cs="Arial"/>
          <w:color w:val="000000"/>
        </w:rPr>
        <w:t>, była b</w:t>
      </w:r>
      <w:r w:rsidR="00E35678">
        <w:rPr>
          <w:rFonts w:ascii="Arial" w:hAnsi="Arial" w:cs="Arial"/>
          <w:color w:val="000000"/>
        </w:rPr>
        <w:t xml:space="preserve">itwa pod </w:t>
      </w:r>
      <w:proofErr w:type="spellStart"/>
      <w:r w:rsidR="00E35678">
        <w:rPr>
          <w:rFonts w:ascii="Arial" w:hAnsi="Arial" w:cs="Arial"/>
          <w:color w:val="000000"/>
        </w:rPr>
        <w:t>Poniecem</w:t>
      </w:r>
      <w:proofErr w:type="spellEnd"/>
      <w:r>
        <w:rPr>
          <w:rFonts w:ascii="Arial" w:hAnsi="Arial" w:cs="Arial"/>
          <w:color w:val="000000"/>
        </w:rPr>
        <w:t xml:space="preserve"> </w:t>
      </w:r>
      <w:r w:rsidR="00111023">
        <w:rPr>
          <w:rFonts w:ascii="Arial" w:hAnsi="Arial" w:cs="Arial"/>
          <w:color w:val="000000"/>
        </w:rPr>
        <w:br/>
      </w:r>
      <w:r>
        <w:rPr>
          <w:rFonts w:ascii="Arial" w:hAnsi="Arial" w:cs="Arial"/>
          <w:color w:val="000000"/>
        </w:rPr>
        <w:t>w 1704 r.</w:t>
      </w:r>
      <w:r w:rsidRPr="0093187B">
        <w:t xml:space="preserve"> </w:t>
      </w:r>
      <w:r w:rsidRPr="0093187B">
        <w:rPr>
          <w:rFonts w:ascii="Arial" w:hAnsi="Arial" w:cs="Arial"/>
          <w:color w:val="000000"/>
        </w:rPr>
        <w:t xml:space="preserve">Bitwa była fragmentem kampanii jesiennej króla szwedzkiego Karola XII. Jego wojska ścigały wojska saskie pod dowództwem generała </w:t>
      </w:r>
      <w:proofErr w:type="spellStart"/>
      <w:r w:rsidRPr="0093187B">
        <w:rPr>
          <w:rFonts w:ascii="Arial" w:hAnsi="Arial" w:cs="Arial"/>
          <w:color w:val="000000"/>
        </w:rPr>
        <w:t>Schulenburga</w:t>
      </w:r>
      <w:proofErr w:type="spellEnd"/>
      <w:r w:rsidRPr="0093187B">
        <w:rPr>
          <w:rFonts w:ascii="Arial" w:hAnsi="Arial" w:cs="Arial"/>
          <w:color w:val="000000"/>
        </w:rPr>
        <w:t xml:space="preserve"> aż spod Warszawy. Trasa pościgu wojsk szwedzkich za saskimi prowadziła przez Kal</w:t>
      </w:r>
      <w:r>
        <w:rPr>
          <w:rFonts w:ascii="Arial" w:hAnsi="Arial" w:cs="Arial"/>
          <w:color w:val="000000"/>
        </w:rPr>
        <w:t>isz, Raszków, Kobylin, Jutrosin oraz</w:t>
      </w:r>
      <w:r w:rsidRPr="0093187B">
        <w:rPr>
          <w:rFonts w:ascii="Arial" w:hAnsi="Arial" w:cs="Arial"/>
          <w:color w:val="000000"/>
        </w:rPr>
        <w:t xml:space="preserve"> Krobię. W późnych godzinach popołudniowych 8 listopada Sasi, którzy właśnie minęli Poniec</w:t>
      </w:r>
      <w:r w:rsidR="00111023">
        <w:rPr>
          <w:rFonts w:ascii="Arial" w:hAnsi="Arial" w:cs="Arial"/>
          <w:color w:val="000000"/>
        </w:rPr>
        <w:t>,</w:t>
      </w:r>
      <w:r w:rsidRPr="0093187B">
        <w:rPr>
          <w:rFonts w:ascii="Arial" w:hAnsi="Arial" w:cs="Arial"/>
          <w:color w:val="000000"/>
        </w:rPr>
        <w:t xml:space="preserve"> zauważyli zbliżającą się pogoń szwedzką. Generał </w:t>
      </w:r>
      <w:proofErr w:type="spellStart"/>
      <w:r w:rsidRPr="0093187B">
        <w:rPr>
          <w:rFonts w:ascii="Arial" w:hAnsi="Arial" w:cs="Arial"/>
          <w:color w:val="000000"/>
        </w:rPr>
        <w:t>Schulenburg</w:t>
      </w:r>
      <w:proofErr w:type="spellEnd"/>
      <w:r w:rsidRPr="0093187B">
        <w:rPr>
          <w:rFonts w:ascii="Arial" w:hAnsi="Arial" w:cs="Arial"/>
          <w:color w:val="000000"/>
        </w:rPr>
        <w:t xml:space="preserve"> zdając sobie sprawę, że nie ujdzie pogoni zdecydował się na bitwę</w:t>
      </w:r>
      <w:r>
        <w:rPr>
          <w:rFonts w:ascii="Arial" w:hAnsi="Arial" w:cs="Arial"/>
          <w:color w:val="000000"/>
        </w:rPr>
        <w:t xml:space="preserve">, którą wygrał. </w:t>
      </w:r>
      <w:proofErr w:type="spellStart"/>
      <w:r>
        <w:rPr>
          <w:rFonts w:ascii="Arial" w:hAnsi="Arial" w:cs="Arial"/>
          <w:color w:val="000000"/>
        </w:rPr>
        <w:t>Schulenburg</w:t>
      </w:r>
      <w:proofErr w:type="spellEnd"/>
      <w:r w:rsidRPr="0093187B">
        <w:rPr>
          <w:rFonts w:ascii="Arial" w:hAnsi="Arial" w:cs="Arial"/>
          <w:color w:val="000000"/>
        </w:rPr>
        <w:t xml:space="preserve"> po </w:t>
      </w:r>
      <w:r>
        <w:rPr>
          <w:rFonts w:ascii="Arial" w:hAnsi="Arial" w:cs="Arial"/>
          <w:color w:val="000000"/>
        </w:rPr>
        <w:t>odparciu</w:t>
      </w:r>
      <w:r w:rsidRPr="0093187B">
        <w:rPr>
          <w:rFonts w:ascii="Arial" w:hAnsi="Arial" w:cs="Arial"/>
          <w:color w:val="000000"/>
        </w:rPr>
        <w:t xml:space="preserve"> pościgu szwedzkiego</w:t>
      </w:r>
      <w:r>
        <w:rPr>
          <w:rFonts w:ascii="Arial" w:hAnsi="Arial" w:cs="Arial"/>
          <w:color w:val="000000"/>
        </w:rPr>
        <w:t xml:space="preserve"> mógł</w:t>
      </w:r>
      <w:r w:rsidRPr="0093187B">
        <w:rPr>
          <w:rFonts w:ascii="Arial" w:hAnsi="Arial" w:cs="Arial"/>
          <w:color w:val="000000"/>
        </w:rPr>
        <w:t xml:space="preserve"> przejść bezpiecznie pobliską granicę ze Śląskiem i udać </w:t>
      </w:r>
      <w:r w:rsidRPr="0093187B">
        <w:rPr>
          <w:rFonts w:ascii="Arial" w:hAnsi="Arial" w:cs="Arial"/>
          <w:color w:val="000000"/>
        </w:rPr>
        <w:lastRenderedPageBreak/>
        <w:t>się w kierunku Góry. Jednak Wielkopolska</w:t>
      </w:r>
      <w:r w:rsidR="00111023">
        <w:rPr>
          <w:rFonts w:ascii="Arial" w:hAnsi="Arial" w:cs="Arial"/>
          <w:color w:val="000000"/>
        </w:rPr>
        <w:t>,</w:t>
      </w:r>
      <w:r w:rsidRPr="0093187B">
        <w:rPr>
          <w:rFonts w:ascii="Arial" w:hAnsi="Arial" w:cs="Arial"/>
          <w:color w:val="000000"/>
        </w:rPr>
        <w:t xml:space="preserve"> w tym i Poniec</w:t>
      </w:r>
      <w:r w:rsidR="00111023">
        <w:rPr>
          <w:rFonts w:ascii="Arial" w:hAnsi="Arial" w:cs="Arial"/>
          <w:color w:val="000000"/>
        </w:rPr>
        <w:t>,</w:t>
      </w:r>
      <w:r w:rsidRPr="0093187B">
        <w:rPr>
          <w:rFonts w:ascii="Arial" w:hAnsi="Arial" w:cs="Arial"/>
          <w:color w:val="000000"/>
        </w:rPr>
        <w:t xml:space="preserve"> na pewien czas znalazła się </w:t>
      </w:r>
      <w:r>
        <w:rPr>
          <w:rFonts w:ascii="Arial" w:hAnsi="Arial" w:cs="Arial"/>
          <w:color w:val="000000"/>
        </w:rPr>
        <w:br/>
      </w:r>
      <w:r w:rsidRPr="0093187B">
        <w:rPr>
          <w:rFonts w:ascii="Arial" w:hAnsi="Arial" w:cs="Arial"/>
          <w:color w:val="000000"/>
        </w:rPr>
        <w:t>w rękach Szwedów . Wraz z nimi powrócił do swego pałacu w Rydzynie król polski Stanisław Leszczyński.</w:t>
      </w:r>
    </w:p>
    <w:p w14:paraId="6075F98A" w14:textId="0EC7E11E" w:rsidR="0093187B" w:rsidRPr="0093187B" w:rsidRDefault="0093187B" w:rsidP="0093187B">
      <w:pPr>
        <w:spacing w:before="120" w:after="120" w:line="240" w:lineRule="auto"/>
        <w:jc w:val="right"/>
        <w:rPr>
          <w:rFonts w:ascii="Arial" w:hAnsi="Arial" w:cs="Arial"/>
          <w:color w:val="000000"/>
          <w:sz w:val="18"/>
        </w:rPr>
      </w:pPr>
      <w:r w:rsidRPr="0093187B">
        <w:rPr>
          <w:rFonts w:ascii="Arial" w:hAnsi="Arial" w:cs="Arial"/>
          <w:color w:val="000000"/>
          <w:sz w:val="18"/>
        </w:rPr>
        <w:t>Źródło:</w:t>
      </w:r>
      <w:r w:rsidRPr="0093187B">
        <w:rPr>
          <w:sz w:val="18"/>
        </w:rPr>
        <w:t xml:space="preserve"> </w:t>
      </w:r>
      <w:r w:rsidRPr="0093187B">
        <w:rPr>
          <w:rFonts w:ascii="Arial" w:hAnsi="Arial" w:cs="Arial"/>
          <w:color w:val="000000"/>
          <w:sz w:val="18"/>
        </w:rPr>
        <w:t>http://www.poniec.pl/</w:t>
      </w:r>
    </w:p>
    <w:p w14:paraId="17E53B98" w14:textId="567311E7" w:rsidR="00686C73" w:rsidRPr="00686C73" w:rsidRDefault="00686C73" w:rsidP="00686C73">
      <w:pPr>
        <w:spacing w:after="0" w:line="360" w:lineRule="auto"/>
        <w:jc w:val="both"/>
        <w:rPr>
          <w:rFonts w:ascii="Arial" w:eastAsia="Times New Roman" w:hAnsi="Arial" w:cs="Arial"/>
          <w:highlight w:val="yellow"/>
        </w:rPr>
      </w:pPr>
      <w:r w:rsidRPr="00D500AA">
        <w:rPr>
          <w:rFonts w:ascii="Arial" w:hAnsi="Arial" w:cs="Arial"/>
          <w:color w:val="000000"/>
        </w:rPr>
        <w:t xml:space="preserve">Dla podniesienia standardów turystycznych wymagana jest rozbudowa bazy noclegowej </w:t>
      </w:r>
      <w:r w:rsidRPr="00D500AA">
        <w:rPr>
          <w:rFonts w:ascii="Arial" w:hAnsi="Arial" w:cs="Arial"/>
          <w:color w:val="000000"/>
        </w:rPr>
        <w:br/>
        <w:t xml:space="preserve">i rozwój urządzeń </w:t>
      </w:r>
      <w:proofErr w:type="spellStart"/>
      <w:r w:rsidRPr="00D500AA">
        <w:rPr>
          <w:rFonts w:ascii="Arial" w:hAnsi="Arial" w:cs="Arial"/>
          <w:color w:val="000000"/>
        </w:rPr>
        <w:t>rekreacyjno</w:t>
      </w:r>
      <w:proofErr w:type="spellEnd"/>
      <w:r w:rsidRPr="00D500AA">
        <w:rPr>
          <w:rFonts w:ascii="Arial" w:hAnsi="Arial" w:cs="Arial"/>
          <w:color w:val="000000"/>
        </w:rPr>
        <w:t xml:space="preserve"> - sportowych. Szczególnego znaczenia nabiera realizacja urządzeń sportowych oraz wprowadzenia takich form wypoczynku, które umożliwiłyby wydłużenie sezonu </w:t>
      </w:r>
      <w:r w:rsidRPr="00D500AA">
        <w:rPr>
          <w:rFonts w:ascii="Arial" w:hAnsi="Arial" w:cs="Arial"/>
        </w:rPr>
        <w:t>turystycznego. Ważną kwestią jest także rozbudowa tras rowerowych, które przyciągną na teren Gminy</w:t>
      </w:r>
      <w:r w:rsidRPr="00D500AA">
        <w:rPr>
          <w:rFonts w:ascii="Arial" w:hAnsi="Arial" w:cs="Arial"/>
          <w:color w:val="000000"/>
        </w:rPr>
        <w:t xml:space="preserve"> </w:t>
      </w:r>
      <w:r w:rsidRPr="00D500AA">
        <w:rPr>
          <w:rFonts w:ascii="Arial" w:eastAsia="Times New Roman" w:hAnsi="Arial" w:cs="Arial"/>
        </w:rPr>
        <w:t xml:space="preserve">miłośników rekreacyjnej jazdy na rowerze. </w:t>
      </w:r>
      <w:r w:rsidR="006434A1">
        <w:rPr>
          <w:rFonts w:ascii="Arial" w:hAnsi="Arial" w:cs="Arial"/>
        </w:rPr>
        <w:t xml:space="preserve">Znacznego rozmachu </w:t>
      </w:r>
      <w:r w:rsidRPr="00D500AA">
        <w:rPr>
          <w:rFonts w:ascii="Arial" w:hAnsi="Arial" w:cs="Arial"/>
        </w:rPr>
        <w:t>powinna</w:t>
      </w:r>
      <w:r w:rsidR="006434A1">
        <w:rPr>
          <w:rFonts w:ascii="Arial" w:hAnsi="Arial" w:cs="Arial"/>
        </w:rPr>
        <w:t xml:space="preserve"> </w:t>
      </w:r>
      <w:r w:rsidR="006434A1" w:rsidRPr="00D500AA">
        <w:rPr>
          <w:rFonts w:ascii="Arial" w:hAnsi="Arial" w:cs="Arial"/>
        </w:rPr>
        <w:t>nabrać</w:t>
      </w:r>
      <w:r w:rsidRPr="00D500AA">
        <w:rPr>
          <w:rFonts w:ascii="Arial" w:hAnsi="Arial" w:cs="Arial"/>
        </w:rPr>
        <w:t xml:space="preserve"> w skali Gminy agroturystyka oparta o elementy przyrodniczo - krajobrazowe i kulturowe Gminy. </w:t>
      </w:r>
    </w:p>
    <w:p w14:paraId="502BEB6B" w14:textId="77777777" w:rsidR="00686C73" w:rsidRPr="00D500AA" w:rsidRDefault="00686C73" w:rsidP="00686C73">
      <w:pPr>
        <w:pStyle w:val="body"/>
        <w:ind w:firstLine="0"/>
        <w:rPr>
          <w:rFonts w:ascii="Arial" w:hAnsi="Arial" w:cs="Arial"/>
          <w:sz w:val="22"/>
          <w:szCs w:val="22"/>
        </w:rPr>
      </w:pPr>
      <w:r w:rsidRPr="00D500AA">
        <w:rPr>
          <w:rFonts w:ascii="Arial" w:hAnsi="Arial" w:cs="Arial"/>
          <w:sz w:val="22"/>
          <w:szCs w:val="22"/>
        </w:rPr>
        <w:t>W oparciu o w/w elementy przyrodniczo - krajobrazowe i kulturowe, w Gminie można rozwinąć następujące formy turystyki, które powinny przyczynić się do wzrostu znaczenia funkcji turystycznej jako wspomagającej rozwój Gminy:</w:t>
      </w:r>
    </w:p>
    <w:p w14:paraId="3FF3405D" w14:textId="77777777" w:rsidR="00686C73" w:rsidRPr="00D500AA" w:rsidRDefault="00686C73" w:rsidP="00CD6FA5">
      <w:pPr>
        <w:pStyle w:val="body"/>
        <w:numPr>
          <w:ilvl w:val="0"/>
          <w:numId w:val="11"/>
        </w:numPr>
        <w:rPr>
          <w:rFonts w:ascii="Arial" w:hAnsi="Arial" w:cs="Arial"/>
          <w:sz w:val="22"/>
          <w:szCs w:val="22"/>
        </w:rPr>
      </w:pPr>
      <w:r w:rsidRPr="00D500AA">
        <w:rPr>
          <w:rFonts w:ascii="Arial" w:hAnsi="Arial" w:cs="Arial"/>
          <w:sz w:val="22"/>
          <w:szCs w:val="22"/>
        </w:rPr>
        <w:t>agroturystyka – ukształtowanie terenu, warunki przyrodnicze, obiekty dziedzictwa kulturowego są wyraźnymi przesłankami dla wspomagania lokalnych inicjatyw sołectw w zakresie agroturystyki. W tej kwestii konieczne jest opracowanie spójnego programu rozwoju turystyki w połączeniu z planem odnowy wsi;</w:t>
      </w:r>
    </w:p>
    <w:p w14:paraId="71F8F71D" w14:textId="77777777" w:rsidR="00686C73" w:rsidRPr="00D500AA" w:rsidRDefault="00686C73" w:rsidP="00CD6FA5">
      <w:pPr>
        <w:pStyle w:val="body"/>
        <w:numPr>
          <w:ilvl w:val="0"/>
          <w:numId w:val="11"/>
        </w:numPr>
        <w:rPr>
          <w:rFonts w:ascii="Arial" w:hAnsi="Arial" w:cs="Arial"/>
          <w:sz w:val="22"/>
          <w:szCs w:val="22"/>
        </w:rPr>
      </w:pPr>
      <w:r w:rsidRPr="00D500AA">
        <w:rPr>
          <w:rFonts w:ascii="Arial" w:hAnsi="Arial" w:cs="Arial"/>
          <w:sz w:val="22"/>
          <w:szCs w:val="22"/>
        </w:rPr>
        <w:t>turystyka krajoznawcza – związana z poznawaniem poszczególnych zakątków kraju.</w:t>
      </w:r>
    </w:p>
    <w:p w14:paraId="772D10BD" w14:textId="77777777" w:rsidR="00686C73" w:rsidRPr="00DE3B7A" w:rsidRDefault="00686C73" w:rsidP="00686C73">
      <w:pPr>
        <w:spacing w:before="240" w:after="280" w:line="360" w:lineRule="auto"/>
        <w:jc w:val="both"/>
        <w:rPr>
          <w:rFonts w:ascii="Arial" w:hAnsi="Arial" w:cs="Arial"/>
        </w:rPr>
      </w:pPr>
      <w:r w:rsidRPr="00D500AA">
        <w:rPr>
          <w:rFonts w:ascii="Arial" w:hAnsi="Arial" w:cs="Arial"/>
        </w:rPr>
        <w:t xml:space="preserve">Warunkiem rozwoju turystyki w skali całej Gminy jest wykorzystanie istniejącej bazy oraz stworzenie  niezbędnych elementów zagospodarowania turystycznego. Istotnym czynnikiem </w:t>
      </w:r>
      <w:r w:rsidRPr="00DE3B7A">
        <w:rPr>
          <w:rFonts w:ascii="Arial" w:hAnsi="Arial" w:cs="Arial"/>
        </w:rPr>
        <w:t xml:space="preserve">rozwoju jest promocja turystyczna i pełna informacja o wartościach turystycznych Gminy. </w:t>
      </w:r>
    </w:p>
    <w:p w14:paraId="16E81095" w14:textId="77777777" w:rsidR="00686C73" w:rsidRPr="00DE3B7A" w:rsidRDefault="00686C73" w:rsidP="00CD6FA5">
      <w:pPr>
        <w:pStyle w:val="Nagwek3"/>
        <w:numPr>
          <w:ilvl w:val="1"/>
          <w:numId w:val="10"/>
        </w:numPr>
        <w:spacing w:line="360" w:lineRule="auto"/>
        <w:rPr>
          <w:rFonts w:ascii="Arial" w:hAnsi="Arial" w:cs="Arial"/>
          <w:color w:val="auto"/>
        </w:rPr>
      </w:pPr>
      <w:bookmarkStart w:id="89" w:name="_Toc391230045"/>
      <w:bookmarkStart w:id="90" w:name="_Toc410902344"/>
      <w:bookmarkStart w:id="91" w:name="_Toc437865500"/>
      <w:r w:rsidRPr="00DE3B7A">
        <w:rPr>
          <w:rFonts w:ascii="Arial" w:hAnsi="Arial" w:cs="Arial"/>
          <w:color w:val="auto"/>
        </w:rPr>
        <w:t>Rynek pracy i bezrobocie</w:t>
      </w:r>
      <w:bookmarkEnd w:id="89"/>
      <w:bookmarkEnd w:id="90"/>
      <w:bookmarkEnd w:id="91"/>
    </w:p>
    <w:p w14:paraId="6C9E07F1" w14:textId="22B1FA3C" w:rsidR="00686C73" w:rsidRPr="004D075E" w:rsidRDefault="00686C73" w:rsidP="004D075E">
      <w:pPr>
        <w:spacing w:before="120" w:after="0" w:line="360" w:lineRule="auto"/>
        <w:jc w:val="both"/>
        <w:rPr>
          <w:rFonts w:ascii="Arial" w:hAnsi="Arial" w:cs="Arial"/>
        </w:rPr>
      </w:pPr>
      <w:r w:rsidRPr="004D075E">
        <w:rPr>
          <w:rFonts w:ascii="Arial" w:hAnsi="Arial" w:cs="Arial"/>
        </w:rPr>
        <w:t xml:space="preserve">W Gminie </w:t>
      </w:r>
      <w:r w:rsidR="00D500AA" w:rsidRPr="004D075E">
        <w:rPr>
          <w:rFonts w:ascii="Arial" w:hAnsi="Arial" w:cs="Arial"/>
        </w:rPr>
        <w:t>Poniec</w:t>
      </w:r>
      <w:r w:rsidRPr="004D075E">
        <w:rPr>
          <w:rFonts w:ascii="Arial" w:hAnsi="Arial" w:cs="Arial"/>
        </w:rPr>
        <w:t xml:space="preserve">, w ostatnich latach zaobserwowano spadek liczby </w:t>
      </w:r>
      <w:r w:rsidR="005E00A6" w:rsidRPr="004D075E">
        <w:rPr>
          <w:rFonts w:ascii="Arial" w:hAnsi="Arial" w:cs="Arial"/>
        </w:rPr>
        <w:t>osób bezrobotnych. W latach 2009</w:t>
      </w:r>
      <w:r w:rsidRPr="004D075E">
        <w:rPr>
          <w:rFonts w:ascii="Arial" w:hAnsi="Arial" w:cs="Arial"/>
        </w:rPr>
        <w:t xml:space="preserve"> - 2014 liczba osób bezrobotnych spadła o </w:t>
      </w:r>
      <w:r w:rsidR="004D075E" w:rsidRPr="004D075E">
        <w:rPr>
          <w:rFonts w:ascii="Arial" w:hAnsi="Arial" w:cs="Arial"/>
        </w:rPr>
        <w:t>14,9</w:t>
      </w:r>
      <w:r w:rsidRPr="004D075E">
        <w:rPr>
          <w:rFonts w:ascii="Arial" w:hAnsi="Arial" w:cs="Arial"/>
        </w:rPr>
        <w:t xml:space="preserve">% (w tym liczba bezrobotnych mężczyzn </w:t>
      </w:r>
      <w:r w:rsidR="005E00A6" w:rsidRPr="004D075E">
        <w:rPr>
          <w:rFonts w:ascii="Arial" w:hAnsi="Arial" w:cs="Arial"/>
        </w:rPr>
        <w:t xml:space="preserve">zmniejszyła </w:t>
      </w:r>
      <w:r w:rsidRPr="004D075E">
        <w:rPr>
          <w:rFonts w:ascii="Arial" w:hAnsi="Arial" w:cs="Arial"/>
        </w:rPr>
        <w:t xml:space="preserve"> się o </w:t>
      </w:r>
      <w:r w:rsidR="004D075E" w:rsidRPr="004D075E">
        <w:rPr>
          <w:rFonts w:ascii="Arial" w:hAnsi="Arial" w:cs="Arial"/>
        </w:rPr>
        <w:t>20,9</w:t>
      </w:r>
      <w:r w:rsidRPr="004D075E">
        <w:rPr>
          <w:rFonts w:ascii="Arial" w:hAnsi="Arial" w:cs="Arial"/>
        </w:rPr>
        <w:t xml:space="preserve">%, a bezrobotnych kobiet zmniejszyła o </w:t>
      </w:r>
      <w:r w:rsidR="00AE5BF2">
        <w:rPr>
          <w:rFonts w:ascii="Arial" w:hAnsi="Arial" w:cs="Arial"/>
        </w:rPr>
        <w:t>9,2</w:t>
      </w:r>
      <w:r w:rsidRPr="004D075E">
        <w:rPr>
          <w:rFonts w:ascii="Arial" w:hAnsi="Arial" w:cs="Arial"/>
        </w:rPr>
        <w:t>% ). Warto zauważyć, że liczba osób bezrobotnych w analizowanym okresie ulegała znacznym wahaniom. W 20</w:t>
      </w:r>
      <w:r w:rsidR="005E00A6" w:rsidRPr="004D075E">
        <w:rPr>
          <w:rFonts w:ascii="Arial" w:hAnsi="Arial" w:cs="Arial"/>
        </w:rPr>
        <w:t xml:space="preserve">12 </w:t>
      </w:r>
      <w:r w:rsidRPr="004D075E">
        <w:rPr>
          <w:rFonts w:ascii="Arial" w:hAnsi="Arial" w:cs="Arial"/>
        </w:rPr>
        <w:t>była najwyższa (</w:t>
      </w:r>
      <w:r w:rsidR="005E00A6" w:rsidRPr="004D075E">
        <w:rPr>
          <w:rFonts w:ascii="Arial" w:hAnsi="Arial" w:cs="Arial"/>
        </w:rPr>
        <w:t>394</w:t>
      </w:r>
      <w:r w:rsidR="00AE5BF2">
        <w:rPr>
          <w:rFonts w:ascii="Arial" w:hAnsi="Arial" w:cs="Arial"/>
        </w:rPr>
        <w:t xml:space="preserve">), </w:t>
      </w:r>
      <w:r w:rsidRPr="004D075E">
        <w:rPr>
          <w:rFonts w:ascii="Arial" w:hAnsi="Arial" w:cs="Arial"/>
        </w:rPr>
        <w:t xml:space="preserve">następnie w przeciągu dwóch lat </w:t>
      </w:r>
      <w:r w:rsidR="00AE5BF2">
        <w:rPr>
          <w:rFonts w:ascii="Arial" w:hAnsi="Arial" w:cs="Arial"/>
        </w:rPr>
        <w:t>spadła</w:t>
      </w:r>
      <w:r w:rsidRPr="004D075E">
        <w:rPr>
          <w:rFonts w:ascii="Arial" w:hAnsi="Arial" w:cs="Arial"/>
        </w:rPr>
        <w:t xml:space="preserve"> do </w:t>
      </w:r>
      <w:r w:rsidR="005E00A6" w:rsidRPr="004D075E">
        <w:rPr>
          <w:rFonts w:ascii="Arial" w:hAnsi="Arial" w:cs="Arial"/>
        </w:rPr>
        <w:t>308</w:t>
      </w:r>
      <w:r w:rsidRPr="004D075E">
        <w:rPr>
          <w:rFonts w:ascii="Arial" w:hAnsi="Arial" w:cs="Arial"/>
        </w:rPr>
        <w:t xml:space="preserve">. Strukturę bezrobocia na terenie Gminy </w:t>
      </w:r>
      <w:r w:rsidR="005E00A6" w:rsidRPr="004D075E">
        <w:rPr>
          <w:rFonts w:ascii="Arial" w:hAnsi="Arial" w:cs="Arial"/>
        </w:rPr>
        <w:t>Poniec</w:t>
      </w:r>
      <w:bookmarkStart w:id="92" w:name="_Toc409094838"/>
      <w:r w:rsidR="004D075E">
        <w:rPr>
          <w:rFonts w:ascii="Arial" w:hAnsi="Arial" w:cs="Arial"/>
        </w:rPr>
        <w:t xml:space="preserve"> przedstawia poniższa tabela</w:t>
      </w:r>
      <w:r w:rsidR="00111023">
        <w:rPr>
          <w:rFonts w:ascii="Arial" w:hAnsi="Arial" w:cs="Arial"/>
        </w:rPr>
        <w:t xml:space="preserve"> oraz wykres</w:t>
      </w:r>
      <w:r w:rsidR="004D075E">
        <w:rPr>
          <w:rFonts w:ascii="Arial" w:hAnsi="Arial" w:cs="Arial"/>
        </w:rPr>
        <w:t>.</w:t>
      </w:r>
    </w:p>
    <w:p w14:paraId="1F095079" w14:textId="77777777" w:rsidR="00720097" w:rsidRDefault="00720097">
      <w:pPr>
        <w:rPr>
          <w:rFonts w:ascii="Arial" w:hAnsi="Arial" w:cs="Arial"/>
          <w:b/>
          <w:bCs/>
          <w:sz w:val="20"/>
          <w:szCs w:val="20"/>
          <w:lang w:eastAsia="ar-SA"/>
        </w:rPr>
      </w:pPr>
      <w:r>
        <w:rPr>
          <w:rFonts w:ascii="Arial" w:hAnsi="Arial" w:cs="Arial"/>
        </w:rPr>
        <w:br w:type="page"/>
      </w:r>
    </w:p>
    <w:p w14:paraId="05A38A56" w14:textId="6B9A71B6" w:rsidR="00686C73" w:rsidRPr="004D075E" w:rsidRDefault="00686C73" w:rsidP="00686C73">
      <w:pPr>
        <w:pStyle w:val="Legenda"/>
        <w:spacing w:before="240" w:after="120" w:line="240" w:lineRule="auto"/>
        <w:jc w:val="center"/>
        <w:rPr>
          <w:rFonts w:ascii="Arial" w:hAnsi="Arial" w:cs="Arial"/>
        </w:rPr>
      </w:pPr>
      <w:bookmarkStart w:id="93" w:name="_Toc437865447"/>
      <w:r w:rsidRPr="004D075E">
        <w:rPr>
          <w:rFonts w:ascii="Arial" w:hAnsi="Arial" w:cs="Arial"/>
        </w:rPr>
        <w:lastRenderedPageBreak/>
        <w:t xml:space="preserve">Tabela </w:t>
      </w:r>
      <w:r w:rsidR="00E741D8" w:rsidRPr="004D075E">
        <w:rPr>
          <w:rFonts w:ascii="Arial" w:hAnsi="Arial" w:cs="Arial"/>
        </w:rPr>
        <w:fldChar w:fldCharType="begin"/>
      </w:r>
      <w:r w:rsidRPr="004D075E">
        <w:rPr>
          <w:rFonts w:ascii="Arial" w:hAnsi="Arial" w:cs="Arial"/>
        </w:rPr>
        <w:instrText xml:space="preserve"> SEQ Tabela \* ARABIC </w:instrText>
      </w:r>
      <w:r w:rsidR="00E741D8" w:rsidRPr="004D075E">
        <w:rPr>
          <w:rFonts w:ascii="Arial" w:hAnsi="Arial" w:cs="Arial"/>
        </w:rPr>
        <w:fldChar w:fldCharType="separate"/>
      </w:r>
      <w:r w:rsidR="00860289">
        <w:rPr>
          <w:rFonts w:ascii="Arial" w:hAnsi="Arial" w:cs="Arial"/>
          <w:noProof/>
        </w:rPr>
        <w:t>10</w:t>
      </w:r>
      <w:r w:rsidR="00E741D8" w:rsidRPr="004D075E">
        <w:rPr>
          <w:rFonts w:ascii="Arial" w:hAnsi="Arial" w:cs="Arial"/>
        </w:rPr>
        <w:fldChar w:fldCharType="end"/>
      </w:r>
      <w:r w:rsidRPr="004D075E">
        <w:rPr>
          <w:rFonts w:ascii="Arial" w:hAnsi="Arial" w:cs="Arial"/>
        </w:rPr>
        <w:t xml:space="preserve">. Struktura bezrobocia na terenie Gminy </w:t>
      </w:r>
      <w:bookmarkEnd w:id="92"/>
      <w:r w:rsidR="00D500AA" w:rsidRPr="004D075E">
        <w:rPr>
          <w:rFonts w:ascii="Arial" w:hAnsi="Arial" w:cs="Arial"/>
        </w:rPr>
        <w:t>Poniec</w:t>
      </w:r>
      <w:bookmarkEnd w:id="93"/>
    </w:p>
    <w:tbl>
      <w:tblPr>
        <w:tblW w:w="5000" w:type="pct"/>
        <w:tblCellMar>
          <w:left w:w="70" w:type="dxa"/>
          <w:right w:w="70" w:type="dxa"/>
        </w:tblCellMar>
        <w:tblLook w:val="04A0" w:firstRow="1" w:lastRow="0" w:firstColumn="1" w:lastColumn="0" w:noHBand="0" w:noVBand="1"/>
      </w:tblPr>
      <w:tblGrid>
        <w:gridCol w:w="2625"/>
        <w:gridCol w:w="993"/>
        <w:gridCol w:w="991"/>
        <w:gridCol w:w="993"/>
        <w:gridCol w:w="991"/>
        <w:gridCol w:w="847"/>
        <w:gridCol w:w="851"/>
        <w:gridCol w:w="919"/>
      </w:tblGrid>
      <w:tr w:rsidR="00A17378" w:rsidRPr="004D075E" w14:paraId="3D2E4C1B" w14:textId="77777777" w:rsidTr="00A17378">
        <w:trPr>
          <w:trHeight w:val="285"/>
        </w:trPr>
        <w:tc>
          <w:tcPr>
            <w:tcW w:w="1425" w:type="pct"/>
            <w:tcBorders>
              <w:top w:val="double" w:sz="6" w:space="0" w:color="auto"/>
              <w:left w:val="double" w:sz="6" w:space="0" w:color="auto"/>
              <w:bottom w:val="single" w:sz="8" w:space="0" w:color="auto"/>
              <w:right w:val="single" w:sz="8" w:space="0" w:color="auto"/>
            </w:tcBorders>
            <w:shd w:val="clear" w:color="000000" w:fill="BFBFBF"/>
            <w:noWrap/>
            <w:vAlign w:val="center"/>
            <w:hideMark/>
          </w:tcPr>
          <w:p w14:paraId="11059F61"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Wyszczególnienie</w:t>
            </w:r>
          </w:p>
        </w:tc>
        <w:tc>
          <w:tcPr>
            <w:tcW w:w="539" w:type="pct"/>
            <w:tcBorders>
              <w:top w:val="double" w:sz="6" w:space="0" w:color="auto"/>
              <w:left w:val="nil"/>
              <w:bottom w:val="single" w:sz="8" w:space="0" w:color="auto"/>
              <w:right w:val="single" w:sz="8" w:space="0" w:color="auto"/>
            </w:tcBorders>
            <w:shd w:val="clear" w:color="000000" w:fill="BFBFBF"/>
            <w:noWrap/>
            <w:vAlign w:val="center"/>
            <w:hideMark/>
          </w:tcPr>
          <w:p w14:paraId="1FBFF740"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J. m.</w:t>
            </w:r>
          </w:p>
        </w:tc>
        <w:tc>
          <w:tcPr>
            <w:tcW w:w="538" w:type="pct"/>
            <w:tcBorders>
              <w:top w:val="double" w:sz="6" w:space="0" w:color="auto"/>
              <w:left w:val="nil"/>
              <w:bottom w:val="single" w:sz="8" w:space="0" w:color="auto"/>
              <w:right w:val="single" w:sz="8" w:space="0" w:color="auto"/>
            </w:tcBorders>
            <w:shd w:val="clear" w:color="000000" w:fill="BFBFBF"/>
            <w:noWrap/>
            <w:vAlign w:val="center"/>
            <w:hideMark/>
          </w:tcPr>
          <w:p w14:paraId="227D0FC5"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2009</w:t>
            </w:r>
          </w:p>
        </w:tc>
        <w:tc>
          <w:tcPr>
            <w:tcW w:w="539" w:type="pct"/>
            <w:tcBorders>
              <w:top w:val="double" w:sz="6" w:space="0" w:color="auto"/>
              <w:left w:val="nil"/>
              <w:bottom w:val="single" w:sz="8" w:space="0" w:color="auto"/>
              <w:right w:val="single" w:sz="8" w:space="0" w:color="auto"/>
            </w:tcBorders>
            <w:shd w:val="clear" w:color="000000" w:fill="BFBFBF"/>
            <w:noWrap/>
            <w:vAlign w:val="center"/>
            <w:hideMark/>
          </w:tcPr>
          <w:p w14:paraId="32D2B0EA"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2010</w:t>
            </w:r>
          </w:p>
        </w:tc>
        <w:tc>
          <w:tcPr>
            <w:tcW w:w="538" w:type="pct"/>
            <w:tcBorders>
              <w:top w:val="double" w:sz="6" w:space="0" w:color="auto"/>
              <w:left w:val="nil"/>
              <w:bottom w:val="single" w:sz="8" w:space="0" w:color="auto"/>
              <w:right w:val="single" w:sz="8" w:space="0" w:color="auto"/>
            </w:tcBorders>
            <w:shd w:val="clear" w:color="000000" w:fill="BFBFBF"/>
            <w:noWrap/>
            <w:vAlign w:val="center"/>
            <w:hideMark/>
          </w:tcPr>
          <w:p w14:paraId="57D9CB43"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2011</w:t>
            </w:r>
          </w:p>
        </w:tc>
        <w:tc>
          <w:tcPr>
            <w:tcW w:w="460" w:type="pct"/>
            <w:tcBorders>
              <w:top w:val="double" w:sz="6" w:space="0" w:color="auto"/>
              <w:left w:val="nil"/>
              <w:bottom w:val="single" w:sz="8" w:space="0" w:color="auto"/>
              <w:right w:val="single" w:sz="8" w:space="0" w:color="auto"/>
            </w:tcBorders>
            <w:shd w:val="clear" w:color="000000" w:fill="BFBFBF"/>
            <w:noWrap/>
            <w:vAlign w:val="center"/>
            <w:hideMark/>
          </w:tcPr>
          <w:p w14:paraId="5957A367"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2012</w:t>
            </w:r>
          </w:p>
        </w:tc>
        <w:tc>
          <w:tcPr>
            <w:tcW w:w="462" w:type="pct"/>
            <w:tcBorders>
              <w:top w:val="double" w:sz="6" w:space="0" w:color="auto"/>
              <w:left w:val="nil"/>
              <w:bottom w:val="single" w:sz="8" w:space="0" w:color="auto"/>
              <w:right w:val="single" w:sz="8" w:space="0" w:color="auto"/>
            </w:tcBorders>
            <w:shd w:val="clear" w:color="000000" w:fill="BFBFBF"/>
            <w:noWrap/>
            <w:vAlign w:val="center"/>
            <w:hideMark/>
          </w:tcPr>
          <w:p w14:paraId="12248CFF"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2013</w:t>
            </w:r>
          </w:p>
        </w:tc>
        <w:tc>
          <w:tcPr>
            <w:tcW w:w="499" w:type="pct"/>
            <w:tcBorders>
              <w:top w:val="double" w:sz="6" w:space="0" w:color="auto"/>
              <w:left w:val="nil"/>
              <w:bottom w:val="single" w:sz="8" w:space="0" w:color="auto"/>
              <w:right w:val="double" w:sz="6" w:space="0" w:color="auto"/>
            </w:tcBorders>
            <w:shd w:val="clear" w:color="000000" w:fill="BFBFBF"/>
            <w:noWrap/>
            <w:vAlign w:val="center"/>
            <w:hideMark/>
          </w:tcPr>
          <w:p w14:paraId="1F41DFAA"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2014</w:t>
            </w:r>
          </w:p>
        </w:tc>
      </w:tr>
      <w:tr w:rsidR="004D075E" w:rsidRPr="004D075E" w14:paraId="5FCA974F" w14:textId="77777777" w:rsidTr="004D075E">
        <w:trPr>
          <w:trHeight w:val="270"/>
        </w:trPr>
        <w:tc>
          <w:tcPr>
            <w:tcW w:w="5000" w:type="pct"/>
            <w:gridSpan w:val="8"/>
            <w:tcBorders>
              <w:top w:val="single" w:sz="8" w:space="0" w:color="auto"/>
              <w:left w:val="double" w:sz="6" w:space="0" w:color="auto"/>
              <w:bottom w:val="single" w:sz="8" w:space="0" w:color="auto"/>
              <w:right w:val="double" w:sz="6" w:space="0" w:color="000000"/>
            </w:tcBorders>
            <w:shd w:val="clear" w:color="000000" w:fill="D9D9D9"/>
            <w:noWrap/>
            <w:vAlign w:val="center"/>
            <w:hideMark/>
          </w:tcPr>
          <w:p w14:paraId="342A8F5C"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Bezrobotni zarejestrowani wg płci</w:t>
            </w:r>
          </w:p>
        </w:tc>
      </w:tr>
      <w:tr w:rsidR="00A17378" w:rsidRPr="004D075E" w14:paraId="407C6A33" w14:textId="77777777" w:rsidTr="00A17378">
        <w:trPr>
          <w:trHeight w:val="270"/>
        </w:trPr>
        <w:tc>
          <w:tcPr>
            <w:tcW w:w="1425" w:type="pct"/>
            <w:tcBorders>
              <w:top w:val="nil"/>
              <w:left w:val="double" w:sz="6" w:space="0" w:color="auto"/>
              <w:bottom w:val="single" w:sz="8" w:space="0" w:color="auto"/>
              <w:right w:val="single" w:sz="8" w:space="0" w:color="auto"/>
            </w:tcBorders>
            <w:shd w:val="clear" w:color="auto" w:fill="auto"/>
            <w:noWrap/>
            <w:vAlign w:val="center"/>
            <w:hideMark/>
          </w:tcPr>
          <w:p w14:paraId="7A1B9833"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ogółem</w:t>
            </w:r>
          </w:p>
        </w:tc>
        <w:tc>
          <w:tcPr>
            <w:tcW w:w="539" w:type="pct"/>
            <w:tcBorders>
              <w:top w:val="nil"/>
              <w:left w:val="nil"/>
              <w:bottom w:val="single" w:sz="8" w:space="0" w:color="auto"/>
              <w:right w:val="single" w:sz="8" w:space="0" w:color="auto"/>
            </w:tcBorders>
            <w:shd w:val="clear" w:color="auto" w:fill="auto"/>
            <w:noWrap/>
            <w:vAlign w:val="center"/>
            <w:hideMark/>
          </w:tcPr>
          <w:p w14:paraId="0FAAC8F4"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osoba</w:t>
            </w:r>
          </w:p>
        </w:tc>
        <w:tc>
          <w:tcPr>
            <w:tcW w:w="538" w:type="pct"/>
            <w:tcBorders>
              <w:top w:val="nil"/>
              <w:left w:val="nil"/>
              <w:bottom w:val="single" w:sz="8" w:space="0" w:color="auto"/>
              <w:right w:val="single" w:sz="8" w:space="0" w:color="auto"/>
            </w:tcBorders>
            <w:shd w:val="clear" w:color="auto" w:fill="auto"/>
            <w:noWrap/>
            <w:vAlign w:val="center"/>
            <w:hideMark/>
          </w:tcPr>
          <w:p w14:paraId="25EBE5D3"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362</w:t>
            </w:r>
          </w:p>
        </w:tc>
        <w:tc>
          <w:tcPr>
            <w:tcW w:w="539" w:type="pct"/>
            <w:tcBorders>
              <w:top w:val="nil"/>
              <w:left w:val="nil"/>
              <w:bottom w:val="single" w:sz="8" w:space="0" w:color="auto"/>
              <w:right w:val="single" w:sz="8" w:space="0" w:color="auto"/>
            </w:tcBorders>
            <w:shd w:val="clear" w:color="auto" w:fill="auto"/>
            <w:noWrap/>
            <w:vAlign w:val="center"/>
            <w:hideMark/>
          </w:tcPr>
          <w:p w14:paraId="65DC976F"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386</w:t>
            </w:r>
          </w:p>
        </w:tc>
        <w:tc>
          <w:tcPr>
            <w:tcW w:w="538" w:type="pct"/>
            <w:tcBorders>
              <w:top w:val="nil"/>
              <w:left w:val="nil"/>
              <w:bottom w:val="single" w:sz="8" w:space="0" w:color="auto"/>
              <w:right w:val="single" w:sz="8" w:space="0" w:color="auto"/>
            </w:tcBorders>
            <w:shd w:val="clear" w:color="auto" w:fill="auto"/>
            <w:noWrap/>
            <w:vAlign w:val="center"/>
            <w:hideMark/>
          </w:tcPr>
          <w:p w14:paraId="5AAA579D"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390</w:t>
            </w:r>
          </w:p>
        </w:tc>
        <w:tc>
          <w:tcPr>
            <w:tcW w:w="460" w:type="pct"/>
            <w:tcBorders>
              <w:top w:val="nil"/>
              <w:left w:val="nil"/>
              <w:bottom w:val="single" w:sz="8" w:space="0" w:color="auto"/>
              <w:right w:val="single" w:sz="8" w:space="0" w:color="auto"/>
            </w:tcBorders>
            <w:shd w:val="clear" w:color="auto" w:fill="auto"/>
            <w:noWrap/>
            <w:vAlign w:val="center"/>
            <w:hideMark/>
          </w:tcPr>
          <w:p w14:paraId="53EFF727"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394</w:t>
            </w:r>
          </w:p>
        </w:tc>
        <w:tc>
          <w:tcPr>
            <w:tcW w:w="462" w:type="pct"/>
            <w:tcBorders>
              <w:top w:val="nil"/>
              <w:left w:val="nil"/>
              <w:bottom w:val="single" w:sz="8" w:space="0" w:color="auto"/>
              <w:right w:val="single" w:sz="8" w:space="0" w:color="auto"/>
            </w:tcBorders>
            <w:shd w:val="clear" w:color="auto" w:fill="auto"/>
            <w:noWrap/>
            <w:vAlign w:val="center"/>
            <w:hideMark/>
          </w:tcPr>
          <w:p w14:paraId="37E97A32"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341</w:t>
            </w:r>
          </w:p>
        </w:tc>
        <w:tc>
          <w:tcPr>
            <w:tcW w:w="499" w:type="pct"/>
            <w:tcBorders>
              <w:top w:val="nil"/>
              <w:left w:val="nil"/>
              <w:bottom w:val="single" w:sz="8" w:space="0" w:color="auto"/>
              <w:right w:val="double" w:sz="6" w:space="0" w:color="auto"/>
            </w:tcBorders>
            <w:shd w:val="clear" w:color="auto" w:fill="auto"/>
            <w:noWrap/>
            <w:vAlign w:val="center"/>
            <w:hideMark/>
          </w:tcPr>
          <w:p w14:paraId="1301A0A4"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308</w:t>
            </w:r>
          </w:p>
        </w:tc>
      </w:tr>
      <w:tr w:rsidR="00A17378" w:rsidRPr="004D075E" w14:paraId="713A2666" w14:textId="77777777" w:rsidTr="00A17378">
        <w:trPr>
          <w:trHeight w:val="270"/>
        </w:trPr>
        <w:tc>
          <w:tcPr>
            <w:tcW w:w="1425" w:type="pct"/>
            <w:tcBorders>
              <w:top w:val="nil"/>
              <w:left w:val="double" w:sz="6" w:space="0" w:color="auto"/>
              <w:bottom w:val="single" w:sz="8" w:space="0" w:color="auto"/>
              <w:right w:val="single" w:sz="8" w:space="0" w:color="auto"/>
            </w:tcBorders>
            <w:shd w:val="clear" w:color="auto" w:fill="auto"/>
            <w:noWrap/>
            <w:vAlign w:val="center"/>
            <w:hideMark/>
          </w:tcPr>
          <w:p w14:paraId="00031055"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mężczyźni</w:t>
            </w:r>
          </w:p>
        </w:tc>
        <w:tc>
          <w:tcPr>
            <w:tcW w:w="539" w:type="pct"/>
            <w:tcBorders>
              <w:top w:val="nil"/>
              <w:left w:val="nil"/>
              <w:bottom w:val="single" w:sz="8" w:space="0" w:color="auto"/>
              <w:right w:val="single" w:sz="8" w:space="0" w:color="auto"/>
            </w:tcBorders>
            <w:shd w:val="clear" w:color="auto" w:fill="auto"/>
            <w:noWrap/>
            <w:vAlign w:val="center"/>
            <w:hideMark/>
          </w:tcPr>
          <w:p w14:paraId="10962C47"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osoba</w:t>
            </w:r>
          </w:p>
        </w:tc>
        <w:tc>
          <w:tcPr>
            <w:tcW w:w="538" w:type="pct"/>
            <w:tcBorders>
              <w:top w:val="nil"/>
              <w:left w:val="nil"/>
              <w:bottom w:val="single" w:sz="8" w:space="0" w:color="auto"/>
              <w:right w:val="single" w:sz="8" w:space="0" w:color="auto"/>
            </w:tcBorders>
            <w:shd w:val="clear" w:color="auto" w:fill="auto"/>
            <w:noWrap/>
            <w:vAlign w:val="center"/>
            <w:hideMark/>
          </w:tcPr>
          <w:p w14:paraId="6C2D5764"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177</w:t>
            </w:r>
          </w:p>
        </w:tc>
        <w:tc>
          <w:tcPr>
            <w:tcW w:w="539" w:type="pct"/>
            <w:tcBorders>
              <w:top w:val="nil"/>
              <w:left w:val="nil"/>
              <w:bottom w:val="single" w:sz="8" w:space="0" w:color="auto"/>
              <w:right w:val="single" w:sz="8" w:space="0" w:color="auto"/>
            </w:tcBorders>
            <w:shd w:val="clear" w:color="auto" w:fill="auto"/>
            <w:noWrap/>
            <w:vAlign w:val="center"/>
            <w:hideMark/>
          </w:tcPr>
          <w:p w14:paraId="227E7674"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195</w:t>
            </w:r>
          </w:p>
        </w:tc>
        <w:tc>
          <w:tcPr>
            <w:tcW w:w="538" w:type="pct"/>
            <w:tcBorders>
              <w:top w:val="nil"/>
              <w:left w:val="nil"/>
              <w:bottom w:val="single" w:sz="8" w:space="0" w:color="auto"/>
              <w:right w:val="single" w:sz="8" w:space="0" w:color="auto"/>
            </w:tcBorders>
            <w:shd w:val="clear" w:color="auto" w:fill="auto"/>
            <w:noWrap/>
            <w:vAlign w:val="center"/>
            <w:hideMark/>
          </w:tcPr>
          <w:p w14:paraId="6892F736"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177</w:t>
            </w:r>
          </w:p>
        </w:tc>
        <w:tc>
          <w:tcPr>
            <w:tcW w:w="460" w:type="pct"/>
            <w:tcBorders>
              <w:top w:val="nil"/>
              <w:left w:val="nil"/>
              <w:bottom w:val="single" w:sz="8" w:space="0" w:color="auto"/>
              <w:right w:val="single" w:sz="8" w:space="0" w:color="auto"/>
            </w:tcBorders>
            <w:shd w:val="clear" w:color="auto" w:fill="auto"/>
            <w:noWrap/>
            <w:vAlign w:val="center"/>
            <w:hideMark/>
          </w:tcPr>
          <w:p w14:paraId="6922BFDC"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193</w:t>
            </w:r>
          </w:p>
        </w:tc>
        <w:tc>
          <w:tcPr>
            <w:tcW w:w="462" w:type="pct"/>
            <w:tcBorders>
              <w:top w:val="nil"/>
              <w:left w:val="nil"/>
              <w:bottom w:val="single" w:sz="8" w:space="0" w:color="auto"/>
              <w:right w:val="single" w:sz="8" w:space="0" w:color="auto"/>
            </w:tcBorders>
            <w:shd w:val="clear" w:color="auto" w:fill="auto"/>
            <w:noWrap/>
            <w:vAlign w:val="center"/>
            <w:hideMark/>
          </w:tcPr>
          <w:p w14:paraId="752754AD"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161</w:t>
            </w:r>
          </w:p>
        </w:tc>
        <w:tc>
          <w:tcPr>
            <w:tcW w:w="499" w:type="pct"/>
            <w:tcBorders>
              <w:top w:val="nil"/>
              <w:left w:val="nil"/>
              <w:bottom w:val="single" w:sz="8" w:space="0" w:color="auto"/>
              <w:right w:val="double" w:sz="6" w:space="0" w:color="auto"/>
            </w:tcBorders>
            <w:shd w:val="clear" w:color="auto" w:fill="auto"/>
            <w:noWrap/>
            <w:vAlign w:val="center"/>
            <w:hideMark/>
          </w:tcPr>
          <w:p w14:paraId="00E8776C"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140</w:t>
            </w:r>
          </w:p>
        </w:tc>
      </w:tr>
      <w:tr w:rsidR="00A17378" w:rsidRPr="004D075E" w14:paraId="7F68BB6B" w14:textId="77777777" w:rsidTr="00A17378">
        <w:trPr>
          <w:trHeight w:val="270"/>
        </w:trPr>
        <w:tc>
          <w:tcPr>
            <w:tcW w:w="1425" w:type="pct"/>
            <w:tcBorders>
              <w:top w:val="nil"/>
              <w:left w:val="double" w:sz="6" w:space="0" w:color="auto"/>
              <w:bottom w:val="single" w:sz="8" w:space="0" w:color="auto"/>
              <w:right w:val="single" w:sz="8" w:space="0" w:color="auto"/>
            </w:tcBorders>
            <w:shd w:val="clear" w:color="auto" w:fill="auto"/>
            <w:noWrap/>
            <w:vAlign w:val="center"/>
            <w:hideMark/>
          </w:tcPr>
          <w:p w14:paraId="5EE011C9"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kobiety</w:t>
            </w:r>
          </w:p>
        </w:tc>
        <w:tc>
          <w:tcPr>
            <w:tcW w:w="539" w:type="pct"/>
            <w:tcBorders>
              <w:top w:val="nil"/>
              <w:left w:val="nil"/>
              <w:bottom w:val="single" w:sz="8" w:space="0" w:color="auto"/>
              <w:right w:val="single" w:sz="8" w:space="0" w:color="auto"/>
            </w:tcBorders>
            <w:shd w:val="clear" w:color="auto" w:fill="auto"/>
            <w:noWrap/>
            <w:vAlign w:val="center"/>
            <w:hideMark/>
          </w:tcPr>
          <w:p w14:paraId="551745A1"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osoba</w:t>
            </w:r>
          </w:p>
        </w:tc>
        <w:tc>
          <w:tcPr>
            <w:tcW w:w="538" w:type="pct"/>
            <w:tcBorders>
              <w:top w:val="nil"/>
              <w:left w:val="nil"/>
              <w:bottom w:val="single" w:sz="8" w:space="0" w:color="auto"/>
              <w:right w:val="single" w:sz="8" w:space="0" w:color="auto"/>
            </w:tcBorders>
            <w:shd w:val="clear" w:color="auto" w:fill="auto"/>
            <w:noWrap/>
            <w:vAlign w:val="center"/>
            <w:hideMark/>
          </w:tcPr>
          <w:p w14:paraId="78D703C2"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185</w:t>
            </w:r>
          </w:p>
        </w:tc>
        <w:tc>
          <w:tcPr>
            <w:tcW w:w="539" w:type="pct"/>
            <w:tcBorders>
              <w:top w:val="nil"/>
              <w:left w:val="nil"/>
              <w:bottom w:val="single" w:sz="8" w:space="0" w:color="auto"/>
              <w:right w:val="single" w:sz="8" w:space="0" w:color="auto"/>
            </w:tcBorders>
            <w:shd w:val="clear" w:color="auto" w:fill="auto"/>
            <w:noWrap/>
            <w:vAlign w:val="center"/>
            <w:hideMark/>
          </w:tcPr>
          <w:p w14:paraId="6BB8143F"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191</w:t>
            </w:r>
          </w:p>
        </w:tc>
        <w:tc>
          <w:tcPr>
            <w:tcW w:w="538" w:type="pct"/>
            <w:tcBorders>
              <w:top w:val="nil"/>
              <w:left w:val="nil"/>
              <w:bottom w:val="single" w:sz="8" w:space="0" w:color="auto"/>
              <w:right w:val="single" w:sz="8" w:space="0" w:color="auto"/>
            </w:tcBorders>
            <w:shd w:val="clear" w:color="auto" w:fill="auto"/>
            <w:noWrap/>
            <w:vAlign w:val="center"/>
            <w:hideMark/>
          </w:tcPr>
          <w:p w14:paraId="0FEDAEF3"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213</w:t>
            </w:r>
          </w:p>
        </w:tc>
        <w:tc>
          <w:tcPr>
            <w:tcW w:w="460" w:type="pct"/>
            <w:tcBorders>
              <w:top w:val="nil"/>
              <w:left w:val="nil"/>
              <w:bottom w:val="single" w:sz="8" w:space="0" w:color="auto"/>
              <w:right w:val="single" w:sz="8" w:space="0" w:color="auto"/>
            </w:tcBorders>
            <w:shd w:val="clear" w:color="auto" w:fill="auto"/>
            <w:noWrap/>
            <w:vAlign w:val="center"/>
            <w:hideMark/>
          </w:tcPr>
          <w:p w14:paraId="2C5D4FB5"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201</w:t>
            </w:r>
          </w:p>
        </w:tc>
        <w:tc>
          <w:tcPr>
            <w:tcW w:w="462" w:type="pct"/>
            <w:tcBorders>
              <w:top w:val="nil"/>
              <w:left w:val="nil"/>
              <w:bottom w:val="single" w:sz="8" w:space="0" w:color="auto"/>
              <w:right w:val="single" w:sz="8" w:space="0" w:color="auto"/>
            </w:tcBorders>
            <w:shd w:val="clear" w:color="auto" w:fill="auto"/>
            <w:noWrap/>
            <w:vAlign w:val="center"/>
            <w:hideMark/>
          </w:tcPr>
          <w:p w14:paraId="12C7ABC6"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180</w:t>
            </w:r>
          </w:p>
        </w:tc>
        <w:tc>
          <w:tcPr>
            <w:tcW w:w="499" w:type="pct"/>
            <w:tcBorders>
              <w:top w:val="nil"/>
              <w:left w:val="nil"/>
              <w:bottom w:val="single" w:sz="8" w:space="0" w:color="auto"/>
              <w:right w:val="double" w:sz="6" w:space="0" w:color="auto"/>
            </w:tcBorders>
            <w:shd w:val="clear" w:color="auto" w:fill="auto"/>
            <w:noWrap/>
            <w:vAlign w:val="center"/>
            <w:hideMark/>
          </w:tcPr>
          <w:p w14:paraId="11157651"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168</w:t>
            </w:r>
          </w:p>
        </w:tc>
      </w:tr>
      <w:tr w:rsidR="004D075E" w:rsidRPr="004D075E" w14:paraId="21E01DCF" w14:textId="77777777" w:rsidTr="004D075E">
        <w:trPr>
          <w:trHeight w:val="270"/>
        </w:trPr>
        <w:tc>
          <w:tcPr>
            <w:tcW w:w="5000" w:type="pct"/>
            <w:gridSpan w:val="8"/>
            <w:tcBorders>
              <w:top w:val="single" w:sz="8" w:space="0" w:color="auto"/>
              <w:left w:val="double" w:sz="6" w:space="0" w:color="auto"/>
              <w:bottom w:val="single" w:sz="8" w:space="0" w:color="auto"/>
              <w:right w:val="double" w:sz="6" w:space="0" w:color="000000"/>
            </w:tcBorders>
            <w:shd w:val="clear" w:color="000000" w:fill="D9D9D9"/>
            <w:noWrap/>
            <w:vAlign w:val="center"/>
            <w:hideMark/>
          </w:tcPr>
          <w:p w14:paraId="6FEAE856" w14:textId="77777777" w:rsidR="004D075E" w:rsidRPr="004D075E" w:rsidRDefault="004D075E" w:rsidP="004D075E">
            <w:pPr>
              <w:spacing w:before="60" w:after="60" w:line="240" w:lineRule="auto"/>
              <w:jc w:val="center"/>
              <w:rPr>
                <w:rFonts w:ascii="Arial" w:eastAsia="Times New Roman" w:hAnsi="Arial" w:cs="Arial"/>
                <w:b/>
                <w:bCs/>
                <w:sz w:val="20"/>
                <w:szCs w:val="20"/>
                <w:lang w:eastAsia="pl-PL"/>
              </w:rPr>
            </w:pPr>
            <w:r w:rsidRPr="004D075E">
              <w:rPr>
                <w:rFonts w:ascii="Arial" w:eastAsia="Times New Roman" w:hAnsi="Arial" w:cs="Arial"/>
                <w:b/>
                <w:bCs/>
                <w:sz w:val="20"/>
                <w:szCs w:val="20"/>
                <w:lang w:eastAsia="pl-PL"/>
              </w:rPr>
              <w:t>Udział bezrobotnych zarejestrowanych w liczbie ludności w wieku produkcyjnym</w:t>
            </w:r>
          </w:p>
        </w:tc>
      </w:tr>
      <w:tr w:rsidR="00A17378" w:rsidRPr="004D075E" w14:paraId="41DEC29D" w14:textId="77777777" w:rsidTr="00A17378">
        <w:trPr>
          <w:trHeight w:val="270"/>
        </w:trPr>
        <w:tc>
          <w:tcPr>
            <w:tcW w:w="1425" w:type="pct"/>
            <w:tcBorders>
              <w:top w:val="nil"/>
              <w:left w:val="double" w:sz="6" w:space="0" w:color="auto"/>
              <w:bottom w:val="single" w:sz="8" w:space="0" w:color="auto"/>
              <w:right w:val="single" w:sz="8" w:space="0" w:color="auto"/>
            </w:tcBorders>
            <w:shd w:val="clear" w:color="auto" w:fill="auto"/>
            <w:noWrap/>
            <w:vAlign w:val="center"/>
            <w:hideMark/>
          </w:tcPr>
          <w:p w14:paraId="2DE45DB3"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ogółem</w:t>
            </w:r>
          </w:p>
        </w:tc>
        <w:tc>
          <w:tcPr>
            <w:tcW w:w="539" w:type="pct"/>
            <w:tcBorders>
              <w:top w:val="nil"/>
              <w:left w:val="nil"/>
              <w:bottom w:val="single" w:sz="8" w:space="0" w:color="auto"/>
              <w:right w:val="single" w:sz="8" w:space="0" w:color="auto"/>
            </w:tcBorders>
            <w:shd w:val="clear" w:color="auto" w:fill="auto"/>
            <w:noWrap/>
            <w:vAlign w:val="center"/>
            <w:hideMark/>
          </w:tcPr>
          <w:p w14:paraId="2CEB6B27"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w:t>
            </w:r>
          </w:p>
        </w:tc>
        <w:tc>
          <w:tcPr>
            <w:tcW w:w="538" w:type="pct"/>
            <w:tcBorders>
              <w:top w:val="nil"/>
              <w:left w:val="nil"/>
              <w:bottom w:val="single" w:sz="8" w:space="0" w:color="auto"/>
              <w:right w:val="single" w:sz="8" w:space="0" w:color="auto"/>
            </w:tcBorders>
            <w:shd w:val="clear" w:color="auto" w:fill="auto"/>
            <w:noWrap/>
            <w:vAlign w:val="center"/>
            <w:hideMark/>
          </w:tcPr>
          <w:p w14:paraId="5E7A89D0"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7,1</w:t>
            </w:r>
          </w:p>
        </w:tc>
        <w:tc>
          <w:tcPr>
            <w:tcW w:w="539" w:type="pct"/>
            <w:tcBorders>
              <w:top w:val="nil"/>
              <w:left w:val="nil"/>
              <w:bottom w:val="single" w:sz="8" w:space="0" w:color="auto"/>
              <w:right w:val="single" w:sz="8" w:space="0" w:color="auto"/>
            </w:tcBorders>
            <w:shd w:val="clear" w:color="auto" w:fill="auto"/>
            <w:noWrap/>
            <w:vAlign w:val="center"/>
            <w:hideMark/>
          </w:tcPr>
          <w:p w14:paraId="1E05D7D1"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7,5</w:t>
            </w:r>
          </w:p>
        </w:tc>
        <w:tc>
          <w:tcPr>
            <w:tcW w:w="538" w:type="pct"/>
            <w:tcBorders>
              <w:top w:val="nil"/>
              <w:left w:val="nil"/>
              <w:bottom w:val="single" w:sz="8" w:space="0" w:color="auto"/>
              <w:right w:val="single" w:sz="8" w:space="0" w:color="auto"/>
            </w:tcBorders>
            <w:shd w:val="clear" w:color="auto" w:fill="auto"/>
            <w:noWrap/>
            <w:vAlign w:val="center"/>
            <w:hideMark/>
          </w:tcPr>
          <w:p w14:paraId="61352BF0"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7,6</w:t>
            </w:r>
          </w:p>
        </w:tc>
        <w:tc>
          <w:tcPr>
            <w:tcW w:w="460" w:type="pct"/>
            <w:tcBorders>
              <w:top w:val="nil"/>
              <w:left w:val="nil"/>
              <w:bottom w:val="single" w:sz="8" w:space="0" w:color="auto"/>
              <w:right w:val="single" w:sz="8" w:space="0" w:color="auto"/>
            </w:tcBorders>
            <w:shd w:val="clear" w:color="auto" w:fill="auto"/>
            <w:noWrap/>
            <w:vAlign w:val="center"/>
            <w:hideMark/>
          </w:tcPr>
          <w:p w14:paraId="4FE38D2C"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7,7</w:t>
            </w:r>
          </w:p>
        </w:tc>
        <w:tc>
          <w:tcPr>
            <w:tcW w:w="462" w:type="pct"/>
            <w:tcBorders>
              <w:top w:val="nil"/>
              <w:left w:val="nil"/>
              <w:bottom w:val="single" w:sz="8" w:space="0" w:color="auto"/>
              <w:right w:val="single" w:sz="8" w:space="0" w:color="auto"/>
            </w:tcBorders>
            <w:shd w:val="clear" w:color="auto" w:fill="auto"/>
            <w:noWrap/>
            <w:vAlign w:val="center"/>
            <w:hideMark/>
          </w:tcPr>
          <w:p w14:paraId="67ABBBE8"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6,7</w:t>
            </w:r>
          </w:p>
        </w:tc>
        <w:tc>
          <w:tcPr>
            <w:tcW w:w="499" w:type="pct"/>
            <w:tcBorders>
              <w:top w:val="nil"/>
              <w:left w:val="nil"/>
              <w:bottom w:val="single" w:sz="8" w:space="0" w:color="auto"/>
              <w:right w:val="double" w:sz="6" w:space="0" w:color="auto"/>
            </w:tcBorders>
            <w:shd w:val="clear" w:color="auto" w:fill="auto"/>
            <w:noWrap/>
            <w:vAlign w:val="center"/>
            <w:hideMark/>
          </w:tcPr>
          <w:p w14:paraId="425494D7"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6,1</w:t>
            </w:r>
          </w:p>
        </w:tc>
      </w:tr>
      <w:tr w:rsidR="00A17378" w:rsidRPr="004D075E" w14:paraId="0C566930" w14:textId="77777777" w:rsidTr="00A17378">
        <w:trPr>
          <w:trHeight w:val="270"/>
        </w:trPr>
        <w:tc>
          <w:tcPr>
            <w:tcW w:w="1425" w:type="pct"/>
            <w:tcBorders>
              <w:top w:val="nil"/>
              <w:left w:val="double" w:sz="6" w:space="0" w:color="auto"/>
              <w:bottom w:val="single" w:sz="8" w:space="0" w:color="auto"/>
              <w:right w:val="single" w:sz="8" w:space="0" w:color="auto"/>
            </w:tcBorders>
            <w:shd w:val="clear" w:color="auto" w:fill="auto"/>
            <w:noWrap/>
            <w:vAlign w:val="center"/>
            <w:hideMark/>
          </w:tcPr>
          <w:p w14:paraId="19DCD7F4"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mężczyźni</w:t>
            </w:r>
          </w:p>
        </w:tc>
        <w:tc>
          <w:tcPr>
            <w:tcW w:w="539" w:type="pct"/>
            <w:tcBorders>
              <w:top w:val="nil"/>
              <w:left w:val="nil"/>
              <w:bottom w:val="single" w:sz="8" w:space="0" w:color="auto"/>
              <w:right w:val="single" w:sz="8" w:space="0" w:color="auto"/>
            </w:tcBorders>
            <w:shd w:val="clear" w:color="auto" w:fill="auto"/>
            <w:noWrap/>
            <w:vAlign w:val="center"/>
            <w:hideMark/>
          </w:tcPr>
          <w:p w14:paraId="48557A17"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w:t>
            </w:r>
          </w:p>
        </w:tc>
        <w:tc>
          <w:tcPr>
            <w:tcW w:w="538" w:type="pct"/>
            <w:tcBorders>
              <w:top w:val="nil"/>
              <w:left w:val="nil"/>
              <w:bottom w:val="single" w:sz="8" w:space="0" w:color="auto"/>
              <w:right w:val="single" w:sz="8" w:space="0" w:color="auto"/>
            </w:tcBorders>
            <w:shd w:val="clear" w:color="auto" w:fill="auto"/>
            <w:noWrap/>
            <w:vAlign w:val="center"/>
            <w:hideMark/>
          </w:tcPr>
          <w:p w14:paraId="1239A504"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6,6</w:t>
            </w:r>
          </w:p>
        </w:tc>
        <w:tc>
          <w:tcPr>
            <w:tcW w:w="539" w:type="pct"/>
            <w:tcBorders>
              <w:top w:val="nil"/>
              <w:left w:val="nil"/>
              <w:bottom w:val="single" w:sz="8" w:space="0" w:color="auto"/>
              <w:right w:val="single" w:sz="8" w:space="0" w:color="auto"/>
            </w:tcBorders>
            <w:shd w:val="clear" w:color="auto" w:fill="auto"/>
            <w:noWrap/>
            <w:vAlign w:val="center"/>
            <w:hideMark/>
          </w:tcPr>
          <w:p w14:paraId="487C4A11"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7,1</w:t>
            </w:r>
          </w:p>
        </w:tc>
        <w:tc>
          <w:tcPr>
            <w:tcW w:w="538" w:type="pct"/>
            <w:tcBorders>
              <w:top w:val="nil"/>
              <w:left w:val="nil"/>
              <w:bottom w:val="single" w:sz="8" w:space="0" w:color="auto"/>
              <w:right w:val="single" w:sz="8" w:space="0" w:color="auto"/>
            </w:tcBorders>
            <w:shd w:val="clear" w:color="auto" w:fill="auto"/>
            <w:noWrap/>
            <w:vAlign w:val="center"/>
            <w:hideMark/>
          </w:tcPr>
          <w:p w14:paraId="6332502E"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6,5</w:t>
            </w:r>
          </w:p>
        </w:tc>
        <w:tc>
          <w:tcPr>
            <w:tcW w:w="460" w:type="pct"/>
            <w:tcBorders>
              <w:top w:val="nil"/>
              <w:left w:val="nil"/>
              <w:bottom w:val="single" w:sz="8" w:space="0" w:color="auto"/>
              <w:right w:val="single" w:sz="8" w:space="0" w:color="auto"/>
            </w:tcBorders>
            <w:shd w:val="clear" w:color="auto" w:fill="auto"/>
            <w:noWrap/>
            <w:vAlign w:val="center"/>
            <w:hideMark/>
          </w:tcPr>
          <w:p w14:paraId="1C3AE508"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7,1</w:t>
            </w:r>
          </w:p>
        </w:tc>
        <w:tc>
          <w:tcPr>
            <w:tcW w:w="462" w:type="pct"/>
            <w:tcBorders>
              <w:top w:val="nil"/>
              <w:left w:val="nil"/>
              <w:bottom w:val="single" w:sz="8" w:space="0" w:color="auto"/>
              <w:right w:val="single" w:sz="8" w:space="0" w:color="auto"/>
            </w:tcBorders>
            <w:shd w:val="clear" w:color="auto" w:fill="auto"/>
            <w:noWrap/>
            <w:vAlign w:val="center"/>
            <w:hideMark/>
          </w:tcPr>
          <w:p w14:paraId="1A712219"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5,9</w:t>
            </w:r>
          </w:p>
        </w:tc>
        <w:tc>
          <w:tcPr>
            <w:tcW w:w="499" w:type="pct"/>
            <w:tcBorders>
              <w:top w:val="nil"/>
              <w:left w:val="nil"/>
              <w:bottom w:val="single" w:sz="8" w:space="0" w:color="auto"/>
              <w:right w:val="double" w:sz="6" w:space="0" w:color="auto"/>
            </w:tcBorders>
            <w:shd w:val="clear" w:color="auto" w:fill="auto"/>
            <w:noWrap/>
            <w:vAlign w:val="center"/>
            <w:hideMark/>
          </w:tcPr>
          <w:p w14:paraId="0135E9C9"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5,2</w:t>
            </w:r>
          </w:p>
        </w:tc>
      </w:tr>
      <w:tr w:rsidR="00A17378" w:rsidRPr="004D075E" w14:paraId="575D5681" w14:textId="77777777" w:rsidTr="00A17378">
        <w:trPr>
          <w:trHeight w:val="270"/>
        </w:trPr>
        <w:tc>
          <w:tcPr>
            <w:tcW w:w="1425" w:type="pct"/>
            <w:tcBorders>
              <w:top w:val="nil"/>
              <w:left w:val="double" w:sz="6" w:space="0" w:color="auto"/>
              <w:bottom w:val="double" w:sz="6" w:space="0" w:color="auto"/>
              <w:right w:val="single" w:sz="8" w:space="0" w:color="auto"/>
            </w:tcBorders>
            <w:shd w:val="clear" w:color="auto" w:fill="auto"/>
            <w:noWrap/>
            <w:vAlign w:val="center"/>
            <w:hideMark/>
          </w:tcPr>
          <w:p w14:paraId="6A0E0D82"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kobiety</w:t>
            </w:r>
          </w:p>
        </w:tc>
        <w:tc>
          <w:tcPr>
            <w:tcW w:w="539" w:type="pct"/>
            <w:tcBorders>
              <w:top w:val="nil"/>
              <w:left w:val="nil"/>
              <w:bottom w:val="double" w:sz="6" w:space="0" w:color="auto"/>
              <w:right w:val="single" w:sz="8" w:space="0" w:color="auto"/>
            </w:tcBorders>
            <w:shd w:val="clear" w:color="auto" w:fill="auto"/>
            <w:noWrap/>
            <w:vAlign w:val="center"/>
            <w:hideMark/>
          </w:tcPr>
          <w:p w14:paraId="38292CF9"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w:t>
            </w:r>
          </w:p>
        </w:tc>
        <w:tc>
          <w:tcPr>
            <w:tcW w:w="538" w:type="pct"/>
            <w:tcBorders>
              <w:top w:val="nil"/>
              <w:left w:val="nil"/>
              <w:bottom w:val="double" w:sz="6" w:space="0" w:color="auto"/>
              <w:right w:val="single" w:sz="8" w:space="0" w:color="auto"/>
            </w:tcBorders>
            <w:shd w:val="clear" w:color="auto" w:fill="auto"/>
            <w:noWrap/>
            <w:vAlign w:val="center"/>
            <w:hideMark/>
          </w:tcPr>
          <w:p w14:paraId="1EAF2E77"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7,7</w:t>
            </w:r>
          </w:p>
        </w:tc>
        <w:tc>
          <w:tcPr>
            <w:tcW w:w="539" w:type="pct"/>
            <w:tcBorders>
              <w:top w:val="nil"/>
              <w:left w:val="nil"/>
              <w:bottom w:val="double" w:sz="6" w:space="0" w:color="auto"/>
              <w:right w:val="single" w:sz="8" w:space="0" w:color="auto"/>
            </w:tcBorders>
            <w:shd w:val="clear" w:color="auto" w:fill="auto"/>
            <w:noWrap/>
            <w:vAlign w:val="center"/>
            <w:hideMark/>
          </w:tcPr>
          <w:p w14:paraId="4196552F"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8</w:t>
            </w:r>
          </w:p>
        </w:tc>
        <w:tc>
          <w:tcPr>
            <w:tcW w:w="538" w:type="pct"/>
            <w:tcBorders>
              <w:top w:val="nil"/>
              <w:left w:val="nil"/>
              <w:bottom w:val="double" w:sz="6" w:space="0" w:color="auto"/>
              <w:right w:val="single" w:sz="8" w:space="0" w:color="auto"/>
            </w:tcBorders>
            <w:shd w:val="clear" w:color="auto" w:fill="auto"/>
            <w:noWrap/>
            <w:vAlign w:val="center"/>
            <w:hideMark/>
          </w:tcPr>
          <w:p w14:paraId="3F4ED0A1"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8,9</w:t>
            </w:r>
          </w:p>
        </w:tc>
        <w:tc>
          <w:tcPr>
            <w:tcW w:w="460" w:type="pct"/>
            <w:tcBorders>
              <w:top w:val="nil"/>
              <w:left w:val="nil"/>
              <w:bottom w:val="double" w:sz="6" w:space="0" w:color="auto"/>
              <w:right w:val="single" w:sz="8" w:space="0" w:color="auto"/>
            </w:tcBorders>
            <w:shd w:val="clear" w:color="auto" w:fill="auto"/>
            <w:noWrap/>
            <w:vAlign w:val="center"/>
            <w:hideMark/>
          </w:tcPr>
          <w:p w14:paraId="4DA6812F"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8,5</w:t>
            </w:r>
          </w:p>
        </w:tc>
        <w:tc>
          <w:tcPr>
            <w:tcW w:w="462" w:type="pct"/>
            <w:tcBorders>
              <w:top w:val="nil"/>
              <w:left w:val="nil"/>
              <w:bottom w:val="double" w:sz="6" w:space="0" w:color="auto"/>
              <w:right w:val="single" w:sz="8" w:space="0" w:color="auto"/>
            </w:tcBorders>
            <w:shd w:val="clear" w:color="auto" w:fill="auto"/>
            <w:noWrap/>
            <w:vAlign w:val="center"/>
            <w:hideMark/>
          </w:tcPr>
          <w:p w14:paraId="07B6D9F8"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7,6</w:t>
            </w:r>
          </w:p>
        </w:tc>
        <w:tc>
          <w:tcPr>
            <w:tcW w:w="499" w:type="pct"/>
            <w:tcBorders>
              <w:top w:val="nil"/>
              <w:left w:val="nil"/>
              <w:bottom w:val="double" w:sz="6" w:space="0" w:color="auto"/>
              <w:right w:val="double" w:sz="6" w:space="0" w:color="auto"/>
            </w:tcBorders>
            <w:shd w:val="clear" w:color="auto" w:fill="auto"/>
            <w:noWrap/>
            <w:vAlign w:val="center"/>
            <w:hideMark/>
          </w:tcPr>
          <w:p w14:paraId="0CD4B62B" w14:textId="77777777" w:rsidR="004D075E" w:rsidRPr="004D075E" w:rsidRDefault="004D075E" w:rsidP="004D075E">
            <w:pPr>
              <w:spacing w:before="60" w:after="60" w:line="240" w:lineRule="auto"/>
              <w:jc w:val="center"/>
              <w:rPr>
                <w:rFonts w:ascii="Arial" w:eastAsia="Times New Roman" w:hAnsi="Arial" w:cs="Arial"/>
                <w:sz w:val="20"/>
                <w:szCs w:val="20"/>
                <w:lang w:eastAsia="pl-PL"/>
              </w:rPr>
            </w:pPr>
            <w:r w:rsidRPr="004D075E">
              <w:rPr>
                <w:rFonts w:ascii="Arial" w:eastAsia="Times New Roman" w:hAnsi="Arial" w:cs="Arial"/>
                <w:sz w:val="20"/>
                <w:szCs w:val="20"/>
                <w:lang w:eastAsia="pl-PL"/>
              </w:rPr>
              <w:t>7,2</w:t>
            </w:r>
          </w:p>
        </w:tc>
      </w:tr>
    </w:tbl>
    <w:p w14:paraId="29F5C768" w14:textId="77777777" w:rsidR="00686C73" w:rsidRPr="005E00A6" w:rsidRDefault="00686C73" w:rsidP="00686C73">
      <w:pPr>
        <w:spacing w:before="120" w:after="120" w:line="240" w:lineRule="auto"/>
        <w:jc w:val="right"/>
        <w:rPr>
          <w:rFonts w:ascii="Arial" w:hAnsi="Arial" w:cs="Arial"/>
          <w:sz w:val="18"/>
          <w:szCs w:val="18"/>
        </w:rPr>
      </w:pPr>
      <w:r w:rsidRPr="00D45087">
        <w:rPr>
          <w:rFonts w:ascii="Arial" w:hAnsi="Arial" w:cs="Arial"/>
          <w:sz w:val="18"/>
          <w:szCs w:val="18"/>
        </w:rPr>
        <w:t>Źródło: Dane GUS</w:t>
      </w:r>
    </w:p>
    <w:p w14:paraId="3A16E394" w14:textId="2093E729" w:rsidR="00686C73" w:rsidRPr="005D7B96" w:rsidRDefault="00686C73" w:rsidP="00686C73">
      <w:pPr>
        <w:pStyle w:val="Legenda"/>
        <w:spacing w:before="240" w:after="120" w:line="240" w:lineRule="auto"/>
        <w:jc w:val="center"/>
        <w:rPr>
          <w:rFonts w:ascii="Arial" w:eastAsia="Times New Roman" w:hAnsi="Arial" w:cs="Arial"/>
          <w:sz w:val="18"/>
          <w:szCs w:val="18"/>
        </w:rPr>
      </w:pPr>
      <w:bookmarkStart w:id="94" w:name="_Toc437865485"/>
      <w:r w:rsidRPr="00DE3B7A">
        <w:rPr>
          <w:rFonts w:ascii="Arial" w:hAnsi="Arial" w:cs="Arial"/>
        </w:rPr>
        <w:t xml:space="preserve">Wykres </w:t>
      </w:r>
      <w:r w:rsidR="00E741D8" w:rsidRPr="00DE3B7A">
        <w:rPr>
          <w:rFonts w:ascii="Arial" w:hAnsi="Arial" w:cs="Arial"/>
        </w:rPr>
        <w:fldChar w:fldCharType="begin"/>
      </w:r>
      <w:r w:rsidRPr="00DE3B7A">
        <w:rPr>
          <w:rFonts w:ascii="Arial" w:hAnsi="Arial" w:cs="Arial"/>
        </w:rPr>
        <w:instrText xml:space="preserve"> SEQ Wykres \* ARABIC </w:instrText>
      </w:r>
      <w:r w:rsidR="00E741D8" w:rsidRPr="00DE3B7A">
        <w:rPr>
          <w:rFonts w:ascii="Arial" w:hAnsi="Arial" w:cs="Arial"/>
        </w:rPr>
        <w:fldChar w:fldCharType="separate"/>
      </w:r>
      <w:r w:rsidR="00720097">
        <w:rPr>
          <w:rFonts w:ascii="Arial" w:hAnsi="Arial" w:cs="Arial"/>
          <w:noProof/>
        </w:rPr>
        <w:t>3</w:t>
      </w:r>
      <w:r w:rsidR="00E741D8" w:rsidRPr="00DE3B7A">
        <w:rPr>
          <w:rFonts w:ascii="Arial" w:hAnsi="Arial" w:cs="Arial"/>
        </w:rPr>
        <w:fldChar w:fldCharType="end"/>
      </w:r>
      <w:r w:rsidRPr="00DE3B7A">
        <w:rPr>
          <w:rFonts w:ascii="Arial" w:hAnsi="Arial" w:cs="Arial"/>
        </w:rPr>
        <w:t xml:space="preserve">. Bezrobocie na terenie </w:t>
      </w:r>
      <w:r w:rsidR="002B1D32" w:rsidRPr="00DE3B7A">
        <w:rPr>
          <w:rFonts w:ascii="Arial" w:hAnsi="Arial" w:cs="Arial"/>
        </w:rPr>
        <w:t>Gminy Poniec</w:t>
      </w:r>
      <w:bookmarkEnd w:id="94"/>
    </w:p>
    <w:p w14:paraId="1B2581E7" w14:textId="3C1BC0F0" w:rsidR="00686C73" w:rsidRPr="00686C73" w:rsidRDefault="00DE3B7A" w:rsidP="00686C73">
      <w:pPr>
        <w:shd w:val="clear" w:color="auto" w:fill="FFFFFF"/>
        <w:suppressAutoHyphens/>
        <w:spacing w:after="0" w:line="360" w:lineRule="auto"/>
        <w:jc w:val="center"/>
        <w:rPr>
          <w:highlight w:val="yellow"/>
        </w:rPr>
      </w:pPr>
      <w:r w:rsidRPr="00DE3B7A">
        <w:rPr>
          <w:noProof/>
          <w:bdr w:val="double" w:sz="4" w:space="0" w:color="auto"/>
          <w:lang w:eastAsia="pl-PL"/>
        </w:rPr>
        <w:drawing>
          <wp:inline distT="0" distB="0" distL="0" distR="0" wp14:anchorId="0FC5924E" wp14:editId="58EB5968">
            <wp:extent cx="4705349" cy="38990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81" t="3459" r="1429" b="2630"/>
                    <a:stretch/>
                  </pic:blipFill>
                  <pic:spPr bwMode="auto">
                    <a:xfrm>
                      <a:off x="0" y="0"/>
                      <a:ext cx="4723116" cy="3913757"/>
                    </a:xfrm>
                    <a:prstGeom prst="rect">
                      <a:avLst/>
                    </a:prstGeom>
                    <a:ln>
                      <a:noFill/>
                    </a:ln>
                    <a:extLst>
                      <a:ext uri="{53640926-AAD7-44D8-BBD7-CCE9431645EC}">
                        <a14:shadowObscured xmlns:a14="http://schemas.microsoft.com/office/drawing/2010/main"/>
                      </a:ext>
                    </a:extLst>
                  </pic:spPr>
                </pic:pic>
              </a:graphicData>
            </a:graphic>
          </wp:inline>
        </w:drawing>
      </w:r>
    </w:p>
    <w:p w14:paraId="08F54C4B" w14:textId="77777777" w:rsidR="00686C73" w:rsidRPr="005D7B96" w:rsidRDefault="00686C73" w:rsidP="00686C73">
      <w:pPr>
        <w:shd w:val="clear" w:color="auto" w:fill="FFFFFF"/>
        <w:suppressAutoHyphens/>
        <w:spacing w:before="120" w:after="120" w:line="240" w:lineRule="auto"/>
        <w:jc w:val="right"/>
        <w:rPr>
          <w:rFonts w:ascii="Arial" w:hAnsi="Arial" w:cs="Arial"/>
          <w:sz w:val="18"/>
        </w:rPr>
      </w:pPr>
      <w:r w:rsidRPr="005D7B96">
        <w:rPr>
          <w:rFonts w:ascii="Arial" w:hAnsi="Arial" w:cs="Arial"/>
          <w:sz w:val="18"/>
        </w:rPr>
        <w:t>Źródło: Opracowanie własne</w:t>
      </w:r>
    </w:p>
    <w:p w14:paraId="2D471DBD" w14:textId="0E0033A2" w:rsidR="00686C73" w:rsidRPr="00B72D59" w:rsidRDefault="00686C73" w:rsidP="00686C73">
      <w:pPr>
        <w:suppressAutoHyphens/>
        <w:spacing w:before="240" w:after="0" w:line="360" w:lineRule="auto"/>
        <w:jc w:val="both"/>
        <w:rPr>
          <w:rFonts w:ascii="Arial" w:hAnsi="Arial" w:cs="Arial"/>
          <w:lang w:eastAsia="ar-SA"/>
        </w:rPr>
      </w:pPr>
      <w:r w:rsidRPr="00B72D59">
        <w:rPr>
          <w:rFonts w:ascii="Arial" w:hAnsi="Arial" w:cs="Arial"/>
          <w:lang w:eastAsia="ar-SA"/>
        </w:rPr>
        <w:t xml:space="preserve">Brak </w:t>
      </w:r>
      <w:r w:rsidRPr="00D71D06">
        <w:rPr>
          <w:rFonts w:ascii="Arial" w:hAnsi="Arial" w:cs="Arial"/>
          <w:lang w:eastAsia="ar-SA"/>
        </w:rPr>
        <w:t xml:space="preserve">pracy lub jej utrata jest przyczyną wielu bardzo niepokojących zjawisk społecznych </w:t>
      </w:r>
      <w:r w:rsidRPr="00D71D06">
        <w:rPr>
          <w:rFonts w:ascii="Arial" w:hAnsi="Arial" w:cs="Arial"/>
          <w:lang w:eastAsia="ar-SA"/>
        </w:rPr>
        <w:br/>
        <w:t xml:space="preserve">(tj. </w:t>
      </w:r>
      <w:proofErr w:type="spellStart"/>
      <w:r w:rsidR="003B0DFC" w:rsidRPr="00D71D06">
        <w:rPr>
          <w:rFonts w:ascii="Arial" w:hAnsi="Arial" w:cs="Arial"/>
          <w:lang w:eastAsia="ar-SA"/>
        </w:rPr>
        <w:t>defaworyzacji</w:t>
      </w:r>
      <w:proofErr w:type="spellEnd"/>
      <w:r w:rsidR="003B0DFC" w:rsidRPr="00D71D06">
        <w:rPr>
          <w:rFonts w:ascii="Arial" w:hAnsi="Arial" w:cs="Arial"/>
          <w:lang w:eastAsia="ar-SA"/>
        </w:rPr>
        <w:t>, przestępczości</w:t>
      </w:r>
      <w:r w:rsidRPr="00D71D06">
        <w:rPr>
          <w:rFonts w:ascii="Arial" w:hAnsi="Arial" w:cs="Arial"/>
          <w:lang w:eastAsia="ar-SA"/>
        </w:rPr>
        <w:t xml:space="preserve"> czy uzależnienia</w:t>
      </w:r>
      <w:r w:rsidRPr="00B72D59">
        <w:rPr>
          <w:rFonts w:ascii="Arial" w:hAnsi="Arial" w:cs="Arial"/>
          <w:lang w:eastAsia="ar-SA"/>
        </w:rPr>
        <w:t xml:space="preserve"> od alkoholu), a także czynnikiem skutecznie ograniczającym popyt wewnętrzny. Długotrwałe występ</w:t>
      </w:r>
      <w:r w:rsidR="00111023">
        <w:rPr>
          <w:rFonts w:ascii="Arial" w:hAnsi="Arial" w:cs="Arial"/>
          <w:lang w:eastAsia="ar-SA"/>
        </w:rPr>
        <w:t xml:space="preserve">owanie tych efektów bezrobocia </w:t>
      </w:r>
      <w:r w:rsidRPr="00B72D59">
        <w:rPr>
          <w:rFonts w:ascii="Arial" w:hAnsi="Arial" w:cs="Arial"/>
          <w:lang w:eastAsia="ar-SA"/>
        </w:rPr>
        <w:t xml:space="preserve">w konsekwencji wpłynie bezpośrednio na wzrost wydatków Gminy </w:t>
      </w:r>
      <w:r w:rsidR="00AE5BF2" w:rsidRPr="00B72D59">
        <w:rPr>
          <w:rFonts w:ascii="Arial" w:hAnsi="Arial" w:cs="Arial"/>
          <w:lang w:eastAsia="ar-SA"/>
        </w:rPr>
        <w:t>Poniec</w:t>
      </w:r>
      <w:r w:rsidRPr="00B72D59">
        <w:rPr>
          <w:rFonts w:ascii="Arial" w:hAnsi="Arial" w:cs="Arial"/>
          <w:lang w:eastAsia="ar-SA"/>
        </w:rPr>
        <w:t xml:space="preserve"> na pomoc społeczną w zakresie likwidacji lub minimalizacji tych zjawisk, jak również na pogorszenie wizerunku i atrakcyjności osiedleńczej i inwestycyjnej Gminy.</w:t>
      </w:r>
    </w:p>
    <w:p w14:paraId="1C4CAB03" w14:textId="77777777" w:rsidR="00686C73" w:rsidRPr="00B72D59" w:rsidRDefault="00686C73" w:rsidP="00686C73">
      <w:pPr>
        <w:suppressAutoHyphens/>
        <w:spacing w:after="0" w:line="360" w:lineRule="auto"/>
        <w:jc w:val="both"/>
        <w:rPr>
          <w:rFonts w:ascii="Arial" w:hAnsi="Arial" w:cs="Arial"/>
          <w:lang w:eastAsia="ar-SA"/>
        </w:rPr>
      </w:pPr>
      <w:r w:rsidRPr="00B72D59">
        <w:rPr>
          <w:rFonts w:ascii="Arial" w:hAnsi="Arial" w:cs="Arial"/>
          <w:lang w:eastAsia="ar-SA"/>
        </w:rPr>
        <w:lastRenderedPageBreak/>
        <w:t>Chcąc zmniejszać poziom bezrobocia, należałoby skutecznie pozyskiwać nowych inwestorów, a także stwarzać odpowiednie warunki do prowadzenia działalności gospodarczej na swoim terenie m.in. poprzez tworzenie odpowiedniego systemu zachęt dla nowych przedsiębiorców lub poprzez wyznaczanie odpowiednich terenów inwestycyjnych.</w:t>
      </w:r>
    </w:p>
    <w:p w14:paraId="44495347" w14:textId="61178B42" w:rsidR="00686C73" w:rsidRPr="005D7B96" w:rsidRDefault="00686C73" w:rsidP="006D04B8">
      <w:pPr>
        <w:pStyle w:val="Nagwek1"/>
        <w:numPr>
          <w:ilvl w:val="0"/>
          <w:numId w:val="10"/>
        </w:numPr>
        <w:rPr>
          <w:rFonts w:ascii="Arial" w:hAnsi="Arial" w:cs="Arial"/>
          <w:color w:val="auto"/>
        </w:rPr>
      </w:pPr>
      <w:bookmarkStart w:id="95" w:name="_Toc437865501"/>
      <w:r w:rsidRPr="005D7B96">
        <w:rPr>
          <w:rFonts w:ascii="Arial" w:hAnsi="Arial" w:cs="Arial"/>
          <w:color w:val="auto"/>
        </w:rPr>
        <w:t xml:space="preserve">Usługi publiczne na terenie Gminy </w:t>
      </w:r>
      <w:r w:rsidR="005D7B96" w:rsidRPr="005D7B96">
        <w:rPr>
          <w:rFonts w:ascii="Arial" w:hAnsi="Arial" w:cs="Arial"/>
          <w:color w:val="auto"/>
        </w:rPr>
        <w:t>Poniec</w:t>
      </w:r>
      <w:bookmarkEnd w:id="95"/>
    </w:p>
    <w:p w14:paraId="4C0CA5AE" w14:textId="77777777" w:rsidR="00686C73" w:rsidRPr="00686C73" w:rsidRDefault="00686C73" w:rsidP="00CD6FA5">
      <w:pPr>
        <w:pStyle w:val="Akapitzlist"/>
        <w:keepNext/>
        <w:keepLines/>
        <w:numPr>
          <w:ilvl w:val="0"/>
          <w:numId w:val="12"/>
        </w:numPr>
        <w:spacing w:before="200" w:after="0"/>
        <w:contextualSpacing w:val="0"/>
        <w:outlineLvl w:val="3"/>
        <w:rPr>
          <w:rFonts w:ascii="Arial" w:eastAsia="Times New Roman" w:hAnsi="Arial" w:cs="Arial"/>
          <w:b/>
          <w:bCs/>
          <w:iCs/>
          <w:vanish/>
          <w:color w:val="4F81BD"/>
          <w:highlight w:val="yellow"/>
        </w:rPr>
      </w:pPr>
    </w:p>
    <w:p w14:paraId="1C3CEAB7" w14:textId="77777777" w:rsidR="00686C73" w:rsidRPr="00686C73" w:rsidRDefault="00686C73" w:rsidP="00CD6FA5">
      <w:pPr>
        <w:pStyle w:val="Akapitzlist"/>
        <w:keepNext/>
        <w:keepLines/>
        <w:numPr>
          <w:ilvl w:val="0"/>
          <w:numId w:val="12"/>
        </w:numPr>
        <w:spacing w:before="200" w:after="0"/>
        <w:contextualSpacing w:val="0"/>
        <w:outlineLvl w:val="3"/>
        <w:rPr>
          <w:rFonts w:ascii="Arial" w:eastAsia="Times New Roman" w:hAnsi="Arial" w:cs="Arial"/>
          <w:b/>
          <w:bCs/>
          <w:iCs/>
          <w:vanish/>
          <w:color w:val="4F81BD"/>
          <w:highlight w:val="yellow"/>
        </w:rPr>
      </w:pPr>
    </w:p>
    <w:p w14:paraId="68053489" w14:textId="77777777" w:rsidR="00686C73" w:rsidRPr="00686C73" w:rsidRDefault="00686C73" w:rsidP="00CD6FA5">
      <w:pPr>
        <w:pStyle w:val="Akapitzlist"/>
        <w:keepNext/>
        <w:keepLines/>
        <w:numPr>
          <w:ilvl w:val="0"/>
          <w:numId w:val="12"/>
        </w:numPr>
        <w:spacing w:before="200" w:after="0"/>
        <w:contextualSpacing w:val="0"/>
        <w:outlineLvl w:val="3"/>
        <w:rPr>
          <w:rFonts w:ascii="Arial" w:eastAsia="Times New Roman" w:hAnsi="Arial" w:cs="Arial"/>
          <w:b/>
          <w:bCs/>
          <w:iCs/>
          <w:vanish/>
          <w:color w:val="4F81BD"/>
          <w:highlight w:val="yellow"/>
        </w:rPr>
      </w:pPr>
    </w:p>
    <w:p w14:paraId="2ABD659B" w14:textId="77777777" w:rsidR="00686C73" w:rsidRPr="00686C73" w:rsidRDefault="00686C73" w:rsidP="00CD6FA5">
      <w:pPr>
        <w:pStyle w:val="Akapitzlist"/>
        <w:keepNext/>
        <w:keepLines/>
        <w:numPr>
          <w:ilvl w:val="0"/>
          <w:numId w:val="12"/>
        </w:numPr>
        <w:spacing w:before="200" w:after="0"/>
        <w:contextualSpacing w:val="0"/>
        <w:outlineLvl w:val="3"/>
        <w:rPr>
          <w:rFonts w:ascii="Arial" w:eastAsia="Times New Roman" w:hAnsi="Arial" w:cs="Arial"/>
          <w:b/>
          <w:bCs/>
          <w:iCs/>
          <w:vanish/>
          <w:color w:val="4F81BD"/>
          <w:highlight w:val="yellow"/>
        </w:rPr>
      </w:pPr>
    </w:p>
    <w:p w14:paraId="3EEFAC1F" w14:textId="54B310DC" w:rsidR="00686C73" w:rsidRPr="005D7B96" w:rsidRDefault="00686C73" w:rsidP="006D04B8">
      <w:pPr>
        <w:pStyle w:val="Nagwek2"/>
        <w:numPr>
          <w:ilvl w:val="1"/>
          <w:numId w:val="12"/>
        </w:numPr>
        <w:spacing w:after="240"/>
        <w:rPr>
          <w:rFonts w:ascii="Arial" w:hAnsi="Arial" w:cs="Arial"/>
          <w:color w:val="auto"/>
          <w:sz w:val="22"/>
          <w:szCs w:val="22"/>
        </w:rPr>
      </w:pPr>
      <w:bookmarkStart w:id="96" w:name="_Toc437865502"/>
      <w:r w:rsidRPr="005D7B96">
        <w:rPr>
          <w:rFonts w:ascii="Arial" w:hAnsi="Arial" w:cs="Arial"/>
          <w:color w:val="auto"/>
          <w:sz w:val="22"/>
          <w:szCs w:val="22"/>
        </w:rPr>
        <w:t>Usługi społeczne</w:t>
      </w:r>
      <w:bookmarkEnd w:id="96"/>
    </w:p>
    <w:p w14:paraId="0BAAFFAD" w14:textId="77777777" w:rsidR="00686C73" w:rsidRPr="005D7B96" w:rsidRDefault="00686C73" w:rsidP="00686C73">
      <w:pPr>
        <w:spacing w:after="0" w:line="360" w:lineRule="auto"/>
        <w:jc w:val="both"/>
        <w:rPr>
          <w:rFonts w:ascii="Arial" w:hAnsi="Arial" w:cs="Arial"/>
        </w:rPr>
      </w:pPr>
      <w:r w:rsidRPr="005D7B96">
        <w:rPr>
          <w:rFonts w:ascii="Arial" w:hAnsi="Arial" w:cs="Arial"/>
        </w:rPr>
        <w:t xml:space="preserve">Jednym z czynników warunkujących atrakcyjność osiedleńczą jest dostępność usług społecznych. Podczas wyboru nowego miejsca zamieszkania brane są pod uwagę przede wszystkim: dostęp do oświaty oraz jakość oferty edukacyjnej, oferta kulturalna, baza sportowo - rekreacyjna, dostęp do opieki zdrowotnej, a także poziom bezpieczeństwa publicznego. Od stanu infrastruktury społecznej zależy także jakość życia obecnych mieszkańców Gminy i ich szanse rozwoju. </w:t>
      </w:r>
    </w:p>
    <w:p w14:paraId="3A1F3E3B" w14:textId="77777777" w:rsidR="00686C73" w:rsidRPr="005D7B96" w:rsidRDefault="00686C73" w:rsidP="00CD6FA5">
      <w:pPr>
        <w:pStyle w:val="Nagwek3"/>
        <w:numPr>
          <w:ilvl w:val="2"/>
          <w:numId w:val="10"/>
        </w:numPr>
        <w:spacing w:line="360" w:lineRule="auto"/>
        <w:rPr>
          <w:rFonts w:ascii="Arial" w:hAnsi="Arial" w:cs="Arial"/>
          <w:color w:val="auto"/>
        </w:rPr>
      </w:pPr>
      <w:bookmarkStart w:id="97" w:name="_Toc437865503"/>
      <w:r w:rsidRPr="005D7B96">
        <w:rPr>
          <w:rFonts w:ascii="Arial" w:hAnsi="Arial" w:cs="Arial"/>
          <w:color w:val="auto"/>
        </w:rPr>
        <w:t>Oświata i nauka</w:t>
      </w:r>
      <w:bookmarkEnd w:id="97"/>
    </w:p>
    <w:p w14:paraId="5BA3219E" w14:textId="77777777" w:rsidR="00686C73" w:rsidRPr="005D7B96" w:rsidRDefault="00686C73" w:rsidP="00686C73">
      <w:pPr>
        <w:spacing w:after="0" w:line="360" w:lineRule="auto"/>
        <w:jc w:val="both"/>
        <w:rPr>
          <w:rFonts w:ascii="Arial" w:hAnsi="Arial" w:cs="Arial"/>
        </w:rPr>
      </w:pPr>
      <w:r w:rsidRPr="005D7B96">
        <w:rPr>
          <w:rFonts w:ascii="Arial" w:hAnsi="Arial" w:cs="Arial"/>
        </w:rPr>
        <w:t xml:space="preserve">Na terenie Gminy </w:t>
      </w:r>
      <w:r w:rsidR="005D7B96" w:rsidRPr="005D7B96">
        <w:rPr>
          <w:rFonts w:ascii="Arial" w:hAnsi="Arial" w:cs="Arial"/>
        </w:rPr>
        <w:t xml:space="preserve">Poniec </w:t>
      </w:r>
      <w:r w:rsidRPr="005D7B96">
        <w:rPr>
          <w:rFonts w:ascii="Arial" w:hAnsi="Arial" w:cs="Arial"/>
        </w:rPr>
        <w:t>funkcjonują następujące placówki oświatowe:</w:t>
      </w:r>
    </w:p>
    <w:p w14:paraId="1C4D8F7B" w14:textId="77777777" w:rsidR="00D06D1C" w:rsidRPr="00D06D1C" w:rsidRDefault="005D7B96" w:rsidP="00D06D1C">
      <w:pPr>
        <w:spacing w:after="0" w:line="360" w:lineRule="auto"/>
        <w:rPr>
          <w:rFonts w:ascii="Arial" w:hAnsi="Arial" w:cs="Arial"/>
          <w:b/>
          <w:lang w:eastAsia="pl-PL"/>
        </w:rPr>
      </w:pPr>
      <w:r w:rsidRPr="00D06D1C">
        <w:rPr>
          <w:rFonts w:ascii="Arial" w:hAnsi="Arial" w:cs="Arial"/>
          <w:b/>
          <w:lang w:eastAsia="pl-PL"/>
        </w:rPr>
        <w:t>Przedszkola:</w:t>
      </w:r>
    </w:p>
    <w:p w14:paraId="6686166E" w14:textId="66C9F050" w:rsidR="00D06D1C" w:rsidRDefault="005D7B96" w:rsidP="00720097">
      <w:pPr>
        <w:pStyle w:val="Akapitzlist"/>
        <w:numPr>
          <w:ilvl w:val="0"/>
          <w:numId w:val="43"/>
        </w:numPr>
        <w:spacing w:after="0" w:line="360" w:lineRule="auto"/>
        <w:rPr>
          <w:rFonts w:ascii="Arial" w:hAnsi="Arial" w:cs="Arial"/>
          <w:lang w:eastAsia="pl-PL"/>
        </w:rPr>
      </w:pPr>
      <w:r w:rsidRPr="00D06D1C">
        <w:rPr>
          <w:rFonts w:ascii="Arial" w:hAnsi="Arial" w:cs="Arial"/>
          <w:lang w:eastAsia="pl-PL"/>
        </w:rPr>
        <w:t xml:space="preserve">Przedszkole Samorządowe w </w:t>
      </w:r>
      <w:proofErr w:type="spellStart"/>
      <w:r w:rsidRPr="00D06D1C">
        <w:rPr>
          <w:rFonts w:ascii="Arial" w:hAnsi="Arial" w:cs="Arial"/>
          <w:lang w:eastAsia="pl-PL"/>
        </w:rPr>
        <w:t>Poniecu</w:t>
      </w:r>
      <w:proofErr w:type="spellEnd"/>
      <w:r w:rsidR="000A7701">
        <w:rPr>
          <w:rFonts w:ascii="Arial" w:hAnsi="Arial" w:cs="Arial"/>
          <w:lang w:eastAsia="pl-PL"/>
        </w:rPr>
        <w:t>,</w:t>
      </w:r>
      <w:r w:rsidRPr="00D06D1C">
        <w:rPr>
          <w:rFonts w:ascii="Arial" w:hAnsi="Arial" w:cs="Arial"/>
          <w:lang w:eastAsia="pl-PL"/>
        </w:rPr>
        <w:t xml:space="preserve"> </w:t>
      </w:r>
    </w:p>
    <w:p w14:paraId="4117755E" w14:textId="6C1514C3" w:rsidR="00D06D1C" w:rsidRDefault="005D7B96" w:rsidP="00720097">
      <w:pPr>
        <w:pStyle w:val="Akapitzlist"/>
        <w:numPr>
          <w:ilvl w:val="0"/>
          <w:numId w:val="43"/>
        </w:numPr>
        <w:spacing w:after="0" w:line="360" w:lineRule="auto"/>
        <w:rPr>
          <w:rFonts w:ascii="Arial" w:hAnsi="Arial" w:cs="Arial"/>
          <w:lang w:eastAsia="pl-PL"/>
        </w:rPr>
      </w:pPr>
      <w:r w:rsidRPr="00D06D1C">
        <w:rPr>
          <w:rFonts w:ascii="Arial" w:hAnsi="Arial" w:cs="Arial"/>
          <w:lang w:eastAsia="pl-PL"/>
        </w:rPr>
        <w:t>Przedszkole Samorządowe w Łęce Wielkiej</w:t>
      </w:r>
      <w:r w:rsidR="000A7701">
        <w:rPr>
          <w:rFonts w:ascii="Arial" w:hAnsi="Arial" w:cs="Arial"/>
          <w:lang w:eastAsia="pl-PL"/>
        </w:rPr>
        <w:t>,</w:t>
      </w:r>
    </w:p>
    <w:p w14:paraId="141BCC06" w14:textId="461ED871" w:rsidR="000A7701" w:rsidRPr="00D06D1C" w:rsidRDefault="000A7701" w:rsidP="00720097">
      <w:pPr>
        <w:pStyle w:val="Akapitzlist"/>
        <w:numPr>
          <w:ilvl w:val="0"/>
          <w:numId w:val="43"/>
        </w:numPr>
        <w:spacing w:after="0" w:line="360" w:lineRule="auto"/>
        <w:rPr>
          <w:rStyle w:val="Pogrubienie"/>
          <w:rFonts w:ascii="Arial" w:hAnsi="Arial" w:cs="Arial"/>
          <w:b w:val="0"/>
          <w:bCs w:val="0"/>
          <w:lang w:eastAsia="pl-PL"/>
        </w:rPr>
      </w:pPr>
      <w:r>
        <w:rPr>
          <w:rStyle w:val="Pogrubienie"/>
          <w:rFonts w:ascii="Arial" w:hAnsi="Arial" w:cs="Arial"/>
          <w:b w:val="0"/>
          <w:bCs w:val="0"/>
          <w:lang w:eastAsia="pl-PL"/>
        </w:rPr>
        <w:t>O</w:t>
      </w:r>
      <w:r w:rsidRPr="000A7701">
        <w:rPr>
          <w:rStyle w:val="Pogrubienie"/>
          <w:rFonts w:ascii="Arial" w:hAnsi="Arial" w:cs="Arial"/>
          <w:b w:val="0"/>
          <w:bCs w:val="0"/>
          <w:lang w:eastAsia="pl-PL"/>
        </w:rPr>
        <w:t>ddział przedszkolny</w:t>
      </w:r>
      <w:r>
        <w:rPr>
          <w:rStyle w:val="Pogrubienie"/>
          <w:rFonts w:ascii="Arial" w:hAnsi="Arial" w:cs="Arial"/>
          <w:b w:val="0"/>
          <w:bCs w:val="0"/>
          <w:lang w:eastAsia="pl-PL"/>
        </w:rPr>
        <w:t xml:space="preserve"> w </w:t>
      </w:r>
      <w:r w:rsidR="00DE3B7A">
        <w:rPr>
          <w:rStyle w:val="Pogrubienie"/>
          <w:rFonts w:ascii="Arial" w:hAnsi="Arial" w:cs="Arial"/>
          <w:b w:val="0"/>
          <w:bCs w:val="0"/>
          <w:lang w:eastAsia="pl-PL"/>
        </w:rPr>
        <w:t>Szkole Podstawowej w Sarbinowie.</w:t>
      </w:r>
    </w:p>
    <w:p w14:paraId="3BFE7735" w14:textId="77777777" w:rsidR="00D06D1C" w:rsidRPr="00D06D1C" w:rsidRDefault="00D06D1C" w:rsidP="00D06D1C">
      <w:pPr>
        <w:spacing w:after="0" w:line="360" w:lineRule="auto"/>
        <w:rPr>
          <w:rFonts w:ascii="Arial" w:hAnsi="Arial" w:cs="Arial"/>
        </w:rPr>
      </w:pPr>
      <w:r w:rsidRPr="00D06D1C">
        <w:rPr>
          <w:rStyle w:val="Pogrubienie"/>
          <w:rFonts w:ascii="Arial" w:hAnsi="Arial" w:cs="Arial"/>
        </w:rPr>
        <w:t>Szkoły podstawowe:</w:t>
      </w:r>
    </w:p>
    <w:p w14:paraId="042ACF51" w14:textId="6D7FB630" w:rsidR="000A7701" w:rsidRPr="000A7701" w:rsidRDefault="00860289" w:rsidP="00720097">
      <w:pPr>
        <w:pStyle w:val="Akapitzlist"/>
        <w:numPr>
          <w:ilvl w:val="0"/>
          <w:numId w:val="51"/>
        </w:numPr>
        <w:spacing w:after="0" w:line="360" w:lineRule="auto"/>
        <w:rPr>
          <w:rFonts w:ascii="Arial" w:hAnsi="Arial" w:cs="Arial"/>
        </w:rPr>
      </w:pPr>
      <w:r>
        <w:rPr>
          <w:rFonts w:ascii="Arial" w:hAnsi="Arial" w:cs="Arial"/>
        </w:rPr>
        <w:t>Szkoła Podstawowa</w:t>
      </w:r>
      <w:r w:rsidR="000A7701" w:rsidRPr="000A7701">
        <w:rPr>
          <w:rFonts w:ascii="Arial" w:hAnsi="Arial" w:cs="Arial"/>
        </w:rPr>
        <w:t xml:space="preserve"> przy Zespole Szkół Szkoły Podstawowej i Gimnazjum </w:t>
      </w:r>
      <w:r>
        <w:rPr>
          <w:rFonts w:ascii="Arial" w:hAnsi="Arial" w:cs="Arial"/>
        </w:rPr>
        <w:br/>
      </w:r>
      <w:r w:rsidR="000A7701" w:rsidRPr="000A7701">
        <w:rPr>
          <w:rFonts w:ascii="Arial" w:hAnsi="Arial" w:cs="Arial"/>
        </w:rPr>
        <w:t>w Żytowiecku</w:t>
      </w:r>
      <w:r w:rsidR="000A7701">
        <w:rPr>
          <w:rFonts w:ascii="Arial" w:hAnsi="Arial" w:cs="Arial"/>
        </w:rPr>
        <w:t>,</w:t>
      </w:r>
    </w:p>
    <w:p w14:paraId="6303176F" w14:textId="2A37EE1B" w:rsidR="000A7701" w:rsidRPr="000A7701" w:rsidRDefault="000A7701" w:rsidP="00720097">
      <w:pPr>
        <w:pStyle w:val="Akapitzlist"/>
        <w:numPr>
          <w:ilvl w:val="0"/>
          <w:numId w:val="51"/>
        </w:numPr>
        <w:spacing w:after="0" w:line="360" w:lineRule="auto"/>
        <w:rPr>
          <w:rFonts w:ascii="Arial" w:hAnsi="Arial" w:cs="Arial"/>
        </w:rPr>
      </w:pPr>
      <w:r w:rsidRPr="000A7701">
        <w:rPr>
          <w:rFonts w:ascii="Arial" w:hAnsi="Arial" w:cs="Arial"/>
        </w:rPr>
        <w:t>Szkoła Podstawowa w Sarbinowie</w:t>
      </w:r>
      <w:r>
        <w:rPr>
          <w:rFonts w:ascii="Arial" w:hAnsi="Arial" w:cs="Arial"/>
        </w:rPr>
        <w:t>,</w:t>
      </w:r>
    </w:p>
    <w:p w14:paraId="6572424F" w14:textId="5BDC0273" w:rsidR="000A7701" w:rsidRPr="000A7701" w:rsidRDefault="000A7701" w:rsidP="00720097">
      <w:pPr>
        <w:pStyle w:val="Akapitzlist"/>
        <w:numPr>
          <w:ilvl w:val="0"/>
          <w:numId w:val="51"/>
        </w:numPr>
        <w:spacing w:after="0" w:line="360" w:lineRule="auto"/>
        <w:rPr>
          <w:rFonts w:ascii="Arial" w:hAnsi="Arial" w:cs="Arial"/>
          <w:b/>
          <w:lang w:eastAsia="pl-PL"/>
        </w:rPr>
      </w:pPr>
      <w:r w:rsidRPr="000A7701">
        <w:rPr>
          <w:rFonts w:ascii="Arial" w:hAnsi="Arial" w:cs="Arial"/>
        </w:rPr>
        <w:t xml:space="preserve">Szkoła Podstawowa w </w:t>
      </w:r>
      <w:proofErr w:type="spellStart"/>
      <w:r w:rsidRPr="000A7701">
        <w:rPr>
          <w:rFonts w:ascii="Arial" w:hAnsi="Arial" w:cs="Arial"/>
        </w:rPr>
        <w:t>Poniecu</w:t>
      </w:r>
      <w:proofErr w:type="spellEnd"/>
      <w:r w:rsidR="00DE3B7A">
        <w:rPr>
          <w:rFonts w:ascii="Arial" w:hAnsi="Arial" w:cs="Arial"/>
        </w:rPr>
        <w:t>.</w:t>
      </w:r>
    </w:p>
    <w:p w14:paraId="76CA2BDF" w14:textId="77777777" w:rsidR="00D06D1C" w:rsidRPr="00D06D1C" w:rsidRDefault="00D06D1C" w:rsidP="00D06D1C">
      <w:pPr>
        <w:spacing w:after="0" w:line="360" w:lineRule="auto"/>
        <w:rPr>
          <w:rFonts w:ascii="Arial" w:hAnsi="Arial" w:cs="Arial"/>
          <w:b/>
          <w:lang w:eastAsia="pl-PL"/>
        </w:rPr>
      </w:pPr>
      <w:r w:rsidRPr="00D06D1C">
        <w:rPr>
          <w:rFonts w:ascii="Arial" w:hAnsi="Arial" w:cs="Arial"/>
          <w:b/>
          <w:lang w:eastAsia="pl-PL"/>
        </w:rPr>
        <w:t>Gimnazja:</w:t>
      </w:r>
    </w:p>
    <w:p w14:paraId="7AA4EDD8" w14:textId="577D3C88" w:rsidR="005D7B96" w:rsidRPr="00B72D59" w:rsidRDefault="00D06D1C" w:rsidP="00720097">
      <w:pPr>
        <w:pStyle w:val="Akapitzlist"/>
        <w:numPr>
          <w:ilvl w:val="0"/>
          <w:numId w:val="44"/>
        </w:numPr>
        <w:spacing w:after="0" w:line="360" w:lineRule="auto"/>
        <w:rPr>
          <w:rFonts w:ascii="Arial" w:hAnsi="Arial" w:cs="Arial"/>
          <w:lang w:eastAsia="pl-PL"/>
        </w:rPr>
      </w:pPr>
      <w:r w:rsidRPr="00D06D1C">
        <w:rPr>
          <w:rFonts w:ascii="Arial" w:hAnsi="Arial" w:cs="Arial"/>
          <w:lang w:eastAsia="pl-PL"/>
        </w:rPr>
        <w:t xml:space="preserve">Publiczne Gimnazjum w </w:t>
      </w:r>
      <w:proofErr w:type="spellStart"/>
      <w:r w:rsidRPr="00D06D1C">
        <w:rPr>
          <w:rFonts w:ascii="Arial" w:hAnsi="Arial" w:cs="Arial"/>
          <w:lang w:eastAsia="pl-PL"/>
        </w:rPr>
        <w:t>Poniecu</w:t>
      </w:r>
      <w:proofErr w:type="spellEnd"/>
      <w:r w:rsidR="00DE3B7A">
        <w:rPr>
          <w:rFonts w:ascii="Arial" w:hAnsi="Arial" w:cs="Arial"/>
          <w:lang w:eastAsia="pl-PL"/>
        </w:rPr>
        <w:t>.</w:t>
      </w:r>
    </w:p>
    <w:p w14:paraId="244575A6" w14:textId="77777777" w:rsidR="00686C73" w:rsidRPr="00D06D1C" w:rsidRDefault="00686C73" w:rsidP="00686C73">
      <w:pPr>
        <w:spacing w:before="240" w:after="0" w:line="360" w:lineRule="auto"/>
        <w:rPr>
          <w:rStyle w:val="Pogrubienie"/>
          <w:rFonts w:ascii="Arial" w:hAnsi="Arial" w:cs="Arial"/>
          <w:bCs w:val="0"/>
          <w:smallCaps/>
          <w:u w:val="single"/>
        </w:rPr>
      </w:pPr>
      <w:r w:rsidRPr="00D06D1C">
        <w:rPr>
          <w:rFonts w:ascii="Arial" w:hAnsi="Arial" w:cs="Arial"/>
          <w:b/>
          <w:smallCaps/>
          <w:u w:val="single"/>
        </w:rPr>
        <w:t xml:space="preserve">Przedszkola </w:t>
      </w:r>
    </w:p>
    <w:p w14:paraId="1DA053E0" w14:textId="523CAE85" w:rsidR="00686C73" w:rsidRDefault="00686C73" w:rsidP="00686C73">
      <w:pPr>
        <w:spacing w:line="360" w:lineRule="auto"/>
        <w:jc w:val="both"/>
        <w:rPr>
          <w:rFonts w:ascii="Arial" w:hAnsi="Arial" w:cs="Arial"/>
        </w:rPr>
      </w:pPr>
      <w:r w:rsidRPr="00D06D1C">
        <w:rPr>
          <w:rFonts w:ascii="Arial" w:hAnsi="Arial" w:cs="Arial"/>
        </w:rPr>
        <w:t xml:space="preserve">Na terenie Gminy </w:t>
      </w:r>
      <w:r w:rsidR="00D06D1C" w:rsidRPr="00D06D1C">
        <w:rPr>
          <w:rFonts w:ascii="Arial" w:hAnsi="Arial" w:cs="Arial"/>
        </w:rPr>
        <w:t>Poniec</w:t>
      </w:r>
      <w:r w:rsidRPr="00D06D1C">
        <w:rPr>
          <w:rFonts w:ascii="Arial" w:hAnsi="Arial" w:cs="Arial"/>
        </w:rPr>
        <w:t xml:space="preserve"> </w:t>
      </w:r>
      <w:r w:rsidR="00D06D1C" w:rsidRPr="00D06D1C">
        <w:rPr>
          <w:rFonts w:ascii="Arial" w:hAnsi="Arial" w:cs="Arial"/>
        </w:rPr>
        <w:t>funkcjonują</w:t>
      </w:r>
      <w:r w:rsidRPr="00D06D1C">
        <w:rPr>
          <w:rFonts w:ascii="Arial" w:hAnsi="Arial" w:cs="Arial"/>
        </w:rPr>
        <w:t xml:space="preserve"> </w:t>
      </w:r>
      <w:r w:rsidR="00D06D1C" w:rsidRPr="00D06D1C">
        <w:rPr>
          <w:rFonts w:ascii="Arial" w:hAnsi="Arial" w:cs="Arial"/>
        </w:rPr>
        <w:t xml:space="preserve">dwa przedszkola samorządowe: </w:t>
      </w:r>
      <w:r w:rsidR="002F2951">
        <w:rPr>
          <w:rFonts w:ascii="Arial" w:hAnsi="Arial" w:cs="Arial"/>
        </w:rPr>
        <w:t xml:space="preserve">w </w:t>
      </w:r>
      <w:proofErr w:type="spellStart"/>
      <w:r w:rsidR="002F2951">
        <w:rPr>
          <w:rFonts w:ascii="Arial" w:hAnsi="Arial" w:cs="Arial"/>
        </w:rPr>
        <w:t>Poniecu</w:t>
      </w:r>
      <w:proofErr w:type="spellEnd"/>
      <w:r w:rsidR="002F2951">
        <w:rPr>
          <w:rFonts w:ascii="Arial" w:hAnsi="Arial" w:cs="Arial"/>
        </w:rPr>
        <w:t xml:space="preserve"> i</w:t>
      </w:r>
      <w:r w:rsidR="00DE3B7A">
        <w:rPr>
          <w:rFonts w:ascii="Arial" w:hAnsi="Arial" w:cs="Arial"/>
        </w:rPr>
        <w:t xml:space="preserve"> </w:t>
      </w:r>
      <w:r w:rsidR="00D06D1C" w:rsidRPr="00D06D1C">
        <w:rPr>
          <w:rFonts w:ascii="Arial" w:hAnsi="Arial" w:cs="Arial"/>
        </w:rPr>
        <w:t>w Łęce Wielkiej</w:t>
      </w:r>
      <w:r w:rsidR="000A7701">
        <w:rPr>
          <w:rFonts w:ascii="Arial" w:hAnsi="Arial" w:cs="Arial"/>
        </w:rPr>
        <w:t xml:space="preserve"> oraz oddział przedszkolny mieszczący się w Szkole Podstawowej w Sarbinowie. </w:t>
      </w:r>
      <w:r w:rsidRPr="000A7701">
        <w:rPr>
          <w:rFonts w:ascii="Arial" w:hAnsi="Arial" w:cs="Arial"/>
        </w:rPr>
        <w:t xml:space="preserve">Do placówek wychowania przedszkolnego w 2014 r. uczęszczało łącznie </w:t>
      </w:r>
      <w:r w:rsidR="00AE633C" w:rsidRPr="000A7701">
        <w:rPr>
          <w:rFonts w:ascii="Arial" w:hAnsi="Arial" w:cs="Arial"/>
        </w:rPr>
        <w:t>2</w:t>
      </w:r>
      <w:r w:rsidR="000A7701" w:rsidRPr="000A7701">
        <w:rPr>
          <w:rFonts w:ascii="Arial" w:hAnsi="Arial" w:cs="Arial"/>
        </w:rPr>
        <w:t>73</w:t>
      </w:r>
      <w:r w:rsidRPr="000A7701">
        <w:rPr>
          <w:rFonts w:ascii="Arial" w:hAnsi="Arial" w:cs="Arial"/>
        </w:rPr>
        <w:t xml:space="preserve"> dzieci.</w:t>
      </w:r>
      <w:r w:rsidR="00283ECD">
        <w:rPr>
          <w:rFonts w:ascii="Arial" w:hAnsi="Arial" w:cs="Arial"/>
        </w:rPr>
        <w:t xml:space="preserve"> Należy podkreślić, że</w:t>
      </w:r>
      <w:r w:rsidRPr="000A7701">
        <w:rPr>
          <w:rFonts w:ascii="Arial" w:hAnsi="Arial" w:cs="Arial"/>
        </w:rPr>
        <w:t xml:space="preserve">  </w:t>
      </w:r>
      <w:r w:rsidR="00283ECD">
        <w:rPr>
          <w:rFonts w:ascii="Arial" w:hAnsi="Arial" w:cs="Arial"/>
        </w:rPr>
        <w:t>wszystkie dzieci z terenu G</w:t>
      </w:r>
      <w:r w:rsidR="00283ECD" w:rsidRPr="00283ECD">
        <w:rPr>
          <w:rFonts w:ascii="Arial" w:hAnsi="Arial" w:cs="Arial"/>
        </w:rPr>
        <w:t xml:space="preserve">miny mają zapewniony darmowy dostęp do opieki przedszkolnej (oba przedszkola są samorządowe). </w:t>
      </w:r>
      <w:r w:rsidR="00283ECD">
        <w:rPr>
          <w:rFonts w:ascii="Arial" w:hAnsi="Arial" w:cs="Arial"/>
        </w:rPr>
        <w:t>Należy również zaznaczyć, że na terenie Gminy Poniec nie utworzona żłobka</w:t>
      </w:r>
      <w:r w:rsidR="00283ECD" w:rsidRPr="00283ECD">
        <w:rPr>
          <w:rFonts w:ascii="Arial" w:hAnsi="Arial" w:cs="Arial"/>
        </w:rPr>
        <w:t xml:space="preserve">, </w:t>
      </w:r>
      <w:r w:rsidR="00860289">
        <w:rPr>
          <w:rFonts w:ascii="Arial" w:hAnsi="Arial" w:cs="Arial"/>
        </w:rPr>
        <w:t>ponieważ</w:t>
      </w:r>
      <w:r w:rsidR="00283ECD" w:rsidRPr="00283ECD">
        <w:rPr>
          <w:rFonts w:ascii="Arial" w:hAnsi="Arial" w:cs="Arial"/>
        </w:rPr>
        <w:t xml:space="preserve"> mieszkańcy nie zgłaszają </w:t>
      </w:r>
      <w:r w:rsidR="00283ECD">
        <w:rPr>
          <w:rFonts w:ascii="Arial" w:hAnsi="Arial" w:cs="Arial"/>
        </w:rPr>
        <w:t>potrzeb w tym zakresie.</w:t>
      </w:r>
    </w:p>
    <w:p w14:paraId="2ABE7C7D" w14:textId="6FAE7EE3" w:rsidR="00686C73" w:rsidRDefault="00283ECD" w:rsidP="00686C73">
      <w:pPr>
        <w:spacing w:after="0" w:line="360" w:lineRule="auto"/>
        <w:jc w:val="both"/>
        <w:rPr>
          <w:rFonts w:cs="Calibri"/>
          <w:color w:val="0000CD"/>
          <w:lang w:eastAsia="ar-SA"/>
        </w:rPr>
      </w:pPr>
      <w:r>
        <w:rPr>
          <w:rFonts w:ascii="Arial" w:hAnsi="Arial" w:cs="Arial"/>
        </w:rPr>
        <w:lastRenderedPageBreak/>
        <w:t>Dzięki powyższym placówkom</w:t>
      </w:r>
      <w:r w:rsidR="00686C73" w:rsidRPr="00D06D1C">
        <w:rPr>
          <w:rFonts w:ascii="Arial" w:hAnsi="Arial" w:cs="Arial"/>
        </w:rPr>
        <w:t xml:space="preserve">, Gmina </w:t>
      </w:r>
      <w:r w:rsidR="00686C73" w:rsidRPr="00D06D1C">
        <w:rPr>
          <w:rFonts w:ascii="Arial" w:hAnsi="Arial" w:cs="Arial"/>
          <w:lang w:eastAsia="ar-SA"/>
        </w:rPr>
        <w:t>zapewnia rodzinom dzieci (zwłaszcza młodym matkom) możliwość podjęcia lub kontynuacji pracy po powrocie z urlopu wychowawczego</w:t>
      </w:r>
      <w:r w:rsidR="00860289">
        <w:rPr>
          <w:rFonts w:ascii="Arial" w:hAnsi="Arial" w:cs="Arial"/>
          <w:lang w:eastAsia="ar-SA"/>
        </w:rPr>
        <w:t>,</w:t>
      </w:r>
      <w:r w:rsidR="00686C73" w:rsidRPr="00D06D1C">
        <w:rPr>
          <w:rFonts w:ascii="Arial" w:hAnsi="Arial" w:cs="Arial"/>
          <w:lang w:eastAsia="ar-SA"/>
        </w:rPr>
        <w:t xml:space="preserve"> zwiększając</w:t>
      </w:r>
      <w:r w:rsidR="00860289">
        <w:rPr>
          <w:rFonts w:ascii="Arial" w:hAnsi="Arial" w:cs="Arial"/>
          <w:lang w:eastAsia="ar-SA"/>
        </w:rPr>
        <w:t xml:space="preserve"> </w:t>
      </w:r>
      <w:r w:rsidR="00686C73" w:rsidRPr="00D06D1C">
        <w:rPr>
          <w:rFonts w:ascii="Arial" w:hAnsi="Arial" w:cs="Arial"/>
          <w:lang w:eastAsia="ar-SA"/>
        </w:rPr>
        <w:t xml:space="preserve">tym samym ich szanse na rynku pracy. W każdej placówce publicznej zapewniony jest dostęp do wykwalifikowanej kadry. Każda z placówek posiada bogatą ofertę spędzania czasu dla dzieci, w tym: gry i zabawy dydaktyczne, zajęcia plastyczne, zabawy </w:t>
      </w:r>
      <w:r w:rsidR="002F2951">
        <w:rPr>
          <w:rFonts w:ascii="Arial" w:hAnsi="Arial" w:cs="Arial"/>
          <w:lang w:eastAsia="ar-SA"/>
        </w:rPr>
        <w:t xml:space="preserve">taneczne </w:t>
      </w:r>
      <w:r w:rsidR="00686C73" w:rsidRPr="00D06D1C">
        <w:rPr>
          <w:rFonts w:ascii="Arial" w:hAnsi="Arial" w:cs="Arial"/>
          <w:lang w:eastAsia="ar-SA"/>
        </w:rPr>
        <w:t>i ruchowe, naukę samodzielności, pobyt na świeżym powietrzu. Sympatyczni pracownicy, urozmaicone zajęcia i towarzystwo rówieśników sprawia, że dzieci chętnie przyc</w:t>
      </w:r>
      <w:r w:rsidR="008E3721">
        <w:rPr>
          <w:rFonts w:ascii="Arial" w:hAnsi="Arial" w:cs="Arial"/>
          <w:lang w:eastAsia="ar-SA"/>
        </w:rPr>
        <w:t>hodzą do tych placówek</w:t>
      </w:r>
      <w:r w:rsidR="008E3721" w:rsidRPr="0093187B">
        <w:rPr>
          <w:rFonts w:ascii="Arial" w:hAnsi="Arial" w:cs="Arial"/>
          <w:lang w:eastAsia="ar-SA"/>
        </w:rPr>
        <w:t>. Aby umożliwić dzieciom korzystani</w:t>
      </w:r>
      <w:r w:rsidR="007E66E0">
        <w:rPr>
          <w:rFonts w:ascii="Arial" w:hAnsi="Arial" w:cs="Arial"/>
          <w:lang w:eastAsia="ar-SA"/>
        </w:rPr>
        <w:t>e z zajęć pozalekcyjnych należ</w:t>
      </w:r>
      <w:r w:rsidR="0093187B">
        <w:rPr>
          <w:rFonts w:ascii="Arial" w:hAnsi="Arial" w:cs="Arial"/>
          <w:lang w:eastAsia="ar-SA"/>
        </w:rPr>
        <w:t>y</w:t>
      </w:r>
      <w:r w:rsidR="008E3721" w:rsidRPr="0093187B">
        <w:rPr>
          <w:rFonts w:ascii="Arial" w:hAnsi="Arial" w:cs="Arial"/>
          <w:lang w:eastAsia="ar-SA"/>
        </w:rPr>
        <w:t xml:space="preserve"> dostosować </w:t>
      </w:r>
      <w:r w:rsidR="0093187B">
        <w:rPr>
          <w:rFonts w:ascii="Arial" w:hAnsi="Arial" w:cs="Arial"/>
          <w:lang w:eastAsia="ar-SA"/>
        </w:rPr>
        <w:t>połączenia komunikacyjne</w:t>
      </w:r>
      <w:r w:rsidR="008E3721" w:rsidRPr="0093187B">
        <w:rPr>
          <w:rFonts w:ascii="Arial" w:hAnsi="Arial" w:cs="Arial"/>
          <w:lang w:eastAsia="ar-SA"/>
        </w:rPr>
        <w:t xml:space="preserve"> z</w:t>
      </w:r>
      <w:r w:rsidR="0093187B">
        <w:rPr>
          <w:rFonts w:ascii="Arial" w:hAnsi="Arial" w:cs="Arial"/>
          <w:lang w:eastAsia="ar-SA"/>
        </w:rPr>
        <w:t xml:space="preserve"> godzinami odbywania się zajęć.</w:t>
      </w:r>
      <w:r w:rsidR="008E3721" w:rsidRPr="0093187B">
        <w:rPr>
          <w:rFonts w:ascii="Arial" w:hAnsi="Arial" w:cs="Arial"/>
          <w:lang w:eastAsia="ar-SA"/>
        </w:rPr>
        <w:t xml:space="preserve"> </w:t>
      </w:r>
    </w:p>
    <w:p w14:paraId="68BA7F28" w14:textId="37010707" w:rsidR="00686C73" w:rsidRPr="00AE633C" w:rsidRDefault="00686C73" w:rsidP="00686C73">
      <w:pPr>
        <w:pStyle w:val="Legenda"/>
        <w:spacing w:before="240" w:after="120" w:line="240" w:lineRule="auto"/>
        <w:jc w:val="center"/>
        <w:rPr>
          <w:rFonts w:ascii="Arial" w:hAnsi="Arial" w:cs="Arial"/>
        </w:rPr>
      </w:pPr>
      <w:bookmarkStart w:id="98" w:name="_Toc437865448"/>
      <w:r w:rsidRPr="00344681">
        <w:rPr>
          <w:rFonts w:ascii="Arial" w:hAnsi="Arial" w:cs="Arial"/>
        </w:rPr>
        <w:t xml:space="preserve">Tabela </w:t>
      </w:r>
      <w:r w:rsidR="00E741D8" w:rsidRPr="00344681">
        <w:rPr>
          <w:rFonts w:ascii="Arial" w:hAnsi="Arial" w:cs="Arial"/>
        </w:rPr>
        <w:fldChar w:fldCharType="begin"/>
      </w:r>
      <w:r w:rsidRPr="00344681">
        <w:rPr>
          <w:rFonts w:ascii="Arial" w:hAnsi="Arial" w:cs="Arial"/>
        </w:rPr>
        <w:instrText xml:space="preserve"> SEQ Tabela \* ARABIC </w:instrText>
      </w:r>
      <w:r w:rsidR="00E741D8" w:rsidRPr="00344681">
        <w:rPr>
          <w:rFonts w:ascii="Arial" w:hAnsi="Arial" w:cs="Arial"/>
        </w:rPr>
        <w:fldChar w:fldCharType="separate"/>
      </w:r>
      <w:r w:rsidR="00860289">
        <w:rPr>
          <w:rFonts w:ascii="Arial" w:hAnsi="Arial" w:cs="Arial"/>
          <w:noProof/>
        </w:rPr>
        <w:t>11</w:t>
      </w:r>
      <w:r w:rsidR="00E741D8" w:rsidRPr="00344681">
        <w:rPr>
          <w:rFonts w:ascii="Arial" w:hAnsi="Arial" w:cs="Arial"/>
        </w:rPr>
        <w:fldChar w:fldCharType="end"/>
      </w:r>
      <w:r w:rsidRPr="00344681">
        <w:rPr>
          <w:rFonts w:ascii="Arial" w:hAnsi="Arial" w:cs="Arial"/>
        </w:rPr>
        <w:t>. Przedszkola na terenie Gminy</w:t>
      </w:r>
      <w:r w:rsidR="00AE633C" w:rsidRPr="00344681">
        <w:rPr>
          <w:rFonts w:ascii="Arial" w:hAnsi="Arial" w:cs="Arial"/>
        </w:rPr>
        <w:t xml:space="preserve"> Poniec</w:t>
      </w:r>
      <w:bookmarkEnd w:id="98"/>
      <w:r w:rsidRPr="00344681">
        <w:rPr>
          <w:rFonts w:ascii="Arial" w:hAnsi="Arial" w:cs="Arial"/>
        </w:rPr>
        <w:t xml:space="preserve"> </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2234"/>
        <w:gridCol w:w="1049"/>
        <w:gridCol w:w="1696"/>
        <w:gridCol w:w="1627"/>
        <w:gridCol w:w="2680"/>
      </w:tblGrid>
      <w:tr w:rsidR="00344681" w14:paraId="6F4227AF" w14:textId="77777777" w:rsidTr="000A7701">
        <w:tc>
          <w:tcPr>
            <w:tcW w:w="5000" w:type="pct"/>
            <w:gridSpan w:val="5"/>
            <w:shd w:val="clear" w:color="auto" w:fill="BFBFBF"/>
            <w:vAlign w:val="center"/>
          </w:tcPr>
          <w:p w14:paraId="0AFB8C4D" w14:textId="77777777" w:rsidR="00344681" w:rsidRDefault="00344681" w:rsidP="000A7701">
            <w:pPr>
              <w:spacing w:before="60" w:after="60" w:line="240" w:lineRule="auto"/>
              <w:jc w:val="center"/>
              <w:rPr>
                <w:rFonts w:ascii="Arial" w:hAnsi="Arial" w:cs="Arial"/>
                <w:b/>
                <w:sz w:val="20"/>
              </w:rPr>
            </w:pPr>
            <w:r>
              <w:rPr>
                <w:rFonts w:ascii="Arial" w:hAnsi="Arial" w:cs="Arial"/>
                <w:b/>
                <w:sz w:val="20"/>
              </w:rPr>
              <w:t>Przedszkola / Oddziały przedszkolne</w:t>
            </w:r>
          </w:p>
        </w:tc>
      </w:tr>
      <w:tr w:rsidR="00344681" w14:paraId="741D71B1" w14:textId="77777777" w:rsidTr="000A7701">
        <w:tc>
          <w:tcPr>
            <w:tcW w:w="1203" w:type="pct"/>
            <w:shd w:val="clear" w:color="auto" w:fill="D9D9D9"/>
            <w:vAlign w:val="center"/>
          </w:tcPr>
          <w:p w14:paraId="57F949E0" w14:textId="77777777" w:rsidR="00344681" w:rsidRDefault="00344681" w:rsidP="000A7701">
            <w:pPr>
              <w:spacing w:before="60" w:after="60" w:line="240" w:lineRule="auto"/>
              <w:jc w:val="center"/>
              <w:rPr>
                <w:rFonts w:ascii="Arial" w:hAnsi="Arial" w:cs="Arial"/>
                <w:b/>
                <w:sz w:val="20"/>
              </w:rPr>
            </w:pPr>
            <w:r>
              <w:rPr>
                <w:rFonts w:ascii="Arial" w:hAnsi="Arial" w:cs="Arial"/>
                <w:b/>
                <w:sz w:val="20"/>
              </w:rPr>
              <w:t>Nazwa placówki (adres)</w:t>
            </w:r>
          </w:p>
        </w:tc>
        <w:tc>
          <w:tcPr>
            <w:tcW w:w="565" w:type="pct"/>
            <w:shd w:val="clear" w:color="auto" w:fill="D9D9D9"/>
            <w:vAlign w:val="center"/>
          </w:tcPr>
          <w:p w14:paraId="11940665" w14:textId="77777777" w:rsidR="00344681" w:rsidRDefault="00344681" w:rsidP="000A7701">
            <w:pPr>
              <w:spacing w:before="60" w:after="60" w:line="240" w:lineRule="auto"/>
              <w:jc w:val="center"/>
              <w:rPr>
                <w:rFonts w:ascii="Arial" w:hAnsi="Arial" w:cs="Arial"/>
                <w:b/>
                <w:sz w:val="20"/>
              </w:rPr>
            </w:pPr>
            <w:r>
              <w:rPr>
                <w:rFonts w:ascii="Arial" w:hAnsi="Arial" w:cs="Arial"/>
                <w:b/>
                <w:sz w:val="20"/>
              </w:rPr>
              <w:t>Liczba dzieci</w:t>
            </w:r>
          </w:p>
        </w:tc>
        <w:tc>
          <w:tcPr>
            <w:tcW w:w="913" w:type="pct"/>
            <w:shd w:val="clear" w:color="auto" w:fill="D9D9D9"/>
            <w:vAlign w:val="center"/>
          </w:tcPr>
          <w:p w14:paraId="76C6195E" w14:textId="77777777" w:rsidR="00344681" w:rsidRDefault="00344681" w:rsidP="000A7701">
            <w:pPr>
              <w:spacing w:before="60" w:after="60" w:line="240" w:lineRule="auto"/>
              <w:jc w:val="center"/>
              <w:rPr>
                <w:rFonts w:ascii="Arial" w:hAnsi="Arial" w:cs="Arial"/>
                <w:b/>
                <w:sz w:val="20"/>
              </w:rPr>
            </w:pPr>
            <w:r>
              <w:rPr>
                <w:rFonts w:ascii="Arial" w:hAnsi="Arial" w:cs="Arial"/>
                <w:b/>
                <w:sz w:val="20"/>
              </w:rPr>
              <w:t>Pracownicy pedagogiczni (w etatach)</w:t>
            </w:r>
          </w:p>
        </w:tc>
        <w:tc>
          <w:tcPr>
            <w:tcW w:w="876" w:type="pct"/>
            <w:shd w:val="clear" w:color="auto" w:fill="D9D9D9"/>
            <w:vAlign w:val="center"/>
          </w:tcPr>
          <w:p w14:paraId="28C832B2" w14:textId="77777777" w:rsidR="00344681" w:rsidRDefault="00344681" w:rsidP="000A7701">
            <w:pPr>
              <w:spacing w:before="60" w:after="60" w:line="240" w:lineRule="auto"/>
              <w:jc w:val="center"/>
              <w:rPr>
                <w:rFonts w:ascii="Arial" w:hAnsi="Arial" w:cs="Arial"/>
                <w:b/>
                <w:sz w:val="20"/>
              </w:rPr>
            </w:pPr>
            <w:r>
              <w:rPr>
                <w:rFonts w:ascii="Arial" w:hAnsi="Arial" w:cs="Arial"/>
                <w:b/>
                <w:sz w:val="20"/>
              </w:rPr>
              <w:t>Pracownicy obsługi (w etatach)</w:t>
            </w:r>
          </w:p>
        </w:tc>
        <w:tc>
          <w:tcPr>
            <w:tcW w:w="1443" w:type="pct"/>
            <w:shd w:val="clear" w:color="auto" w:fill="D9D9D9"/>
            <w:vAlign w:val="center"/>
          </w:tcPr>
          <w:p w14:paraId="234DA0C5" w14:textId="77777777" w:rsidR="00344681" w:rsidRDefault="00344681" w:rsidP="000A7701">
            <w:pPr>
              <w:spacing w:before="60" w:after="60" w:line="240" w:lineRule="auto"/>
              <w:jc w:val="center"/>
              <w:rPr>
                <w:rFonts w:ascii="Arial" w:hAnsi="Arial" w:cs="Arial"/>
                <w:b/>
                <w:sz w:val="20"/>
              </w:rPr>
            </w:pPr>
            <w:r>
              <w:rPr>
                <w:rFonts w:ascii="Arial" w:hAnsi="Arial" w:cs="Arial"/>
                <w:b/>
                <w:sz w:val="20"/>
              </w:rPr>
              <w:t>Rodzaj placówki (publiczna / niepubliczna)</w:t>
            </w:r>
          </w:p>
        </w:tc>
      </w:tr>
      <w:tr w:rsidR="00344681" w14:paraId="160C7482" w14:textId="77777777" w:rsidTr="000A7701">
        <w:tc>
          <w:tcPr>
            <w:tcW w:w="1203" w:type="pct"/>
            <w:shd w:val="clear" w:color="auto" w:fill="auto"/>
            <w:vAlign w:val="center"/>
          </w:tcPr>
          <w:p w14:paraId="289F821F" w14:textId="77777777" w:rsidR="00344681" w:rsidRDefault="00344681" w:rsidP="000A7701">
            <w:pPr>
              <w:spacing w:before="60" w:after="60" w:line="240" w:lineRule="auto"/>
              <w:jc w:val="center"/>
              <w:rPr>
                <w:rFonts w:ascii="Arial" w:hAnsi="Arial" w:cs="Arial"/>
                <w:sz w:val="20"/>
              </w:rPr>
            </w:pPr>
            <w:r>
              <w:rPr>
                <w:rFonts w:ascii="Arial" w:hAnsi="Arial" w:cs="Arial"/>
                <w:sz w:val="20"/>
              </w:rPr>
              <w:t>Przedszkole Samorządowe w Łęce Wielkiej</w:t>
            </w:r>
          </w:p>
        </w:tc>
        <w:tc>
          <w:tcPr>
            <w:tcW w:w="565" w:type="pct"/>
            <w:shd w:val="clear" w:color="auto" w:fill="auto"/>
            <w:vAlign w:val="center"/>
          </w:tcPr>
          <w:p w14:paraId="0A4FAB9E" w14:textId="77777777" w:rsidR="00344681" w:rsidRDefault="00344681" w:rsidP="000A7701">
            <w:pPr>
              <w:spacing w:before="60" w:after="60" w:line="240" w:lineRule="auto"/>
              <w:jc w:val="center"/>
              <w:rPr>
                <w:rFonts w:ascii="Arial" w:hAnsi="Arial" w:cs="Arial"/>
                <w:sz w:val="20"/>
              </w:rPr>
            </w:pPr>
            <w:r>
              <w:rPr>
                <w:rFonts w:ascii="Arial" w:hAnsi="Arial" w:cs="Arial"/>
                <w:sz w:val="20"/>
              </w:rPr>
              <w:t>83</w:t>
            </w:r>
          </w:p>
        </w:tc>
        <w:tc>
          <w:tcPr>
            <w:tcW w:w="913" w:type="pct"/>
            <w:shd w:val="clear" w:color="auto" w:fill="auto"/>
            <w:vAlign w:val="center"/>
          </w:tcPr>
          <w:p w14:paraId="2D778366" w14:textId="77777777" w:rsidR="00344681" w:rsidRDefault="00344681" w:rsidP="000A7701">
            <w:pPr>
              <w:spacing w:before="60" w:after="60" w:line="240" w:lineRule="auto"/>
              <w:jc w:val="center"/>
              <w:rPr>
                <w:rFonts w:ascii="Arial" w:hAnsi="Arial" w:cs="Arial"/>
                <w:sz w:val="20"/>
              </w:rPr>
            </w:pPr>
            <w:r>
              <w:rPr>
                <w:rFonts w:ascii="Arial" w:hAnsi="Arial" w:cs="Arial"/>
                <w:sz w:val="20"/>
              </w:rPr>
              <w:t>5,2</w:t>
            </w:r>
          </w:p>
        </w:tc>
        <w:tc>
          <w:tcPr>
            <w:tcW w:w="876" w:type="pct"/>
            <w:shd w:val="clear" w:color="auto" w:fill="auto"/>
            <w:vAlign w:val="center"/>
          </w:tcPr>
          <w:p w14:paraId="5CF89FF8" w14:textId="77777777" w:rsidR="00344681" w:rsidRDefault="00344681" w:rsidP="000A7701">
            <w:pPr>
              <w:spacing w:before="60" w:after="60" w:line="240" w:lineRule="auto"/>
              <w:jc w:val="center"/>
              <w:rPr>
                <w:rFonts w:ascii="Arial" w:hAnsi="Arial" w:cs="Arial"/>
                <w:sz w:val="20"/>
              </w:rPr>
            </w:pPr>
            <w:r>
              <w:rPr>
                <w:rFonts w:ascii="Arial" w:hAnsi="Arial" w:cs="Arial"/>
                <w:sz w:val="20"/>
              </w:rPr>
              <w:t>3,38</w:t>
            </w:r>
          </w:p>
        </w:tc>
        <w:tc>
          <w:tcPr>
            <w:tcW w:w="1443" w:type="pct"/>
            <w:shd w:val="clear" w:color="auto" w:fill="auto"/>
            <w:vAlign w:val="center"/>
          </w:tcPr>
          <w:p w14:paraId="491DC49C" w14:textId="77777777" w:rsidR="00344681" w:rsidRDefault="00344681" w:rsidP="000A7701">
            <w:pPr>
              <w:spacing w:before="60" w:after="60" w:line="240" w:lineRule="auto"/>
              <w:jc w:val="center"/>
              <w:rPr>
                <w:rFonts w:ascii="Arial" w:hAnsi="Arial" w:cs="Arial"/>
                <w:sz w:val="20"/>
              </w:rPr>
            </w:pPr>
            <w:r>
              <w:rPr>
                <w:rFonts w:ascii="Arial" w:hAnsi="Arial" w:cs="Arial"/>
                <w:sz w:val="20"/>
              </w:rPr>
              <w:t>Publiczna</w:t>
            </w:r>
          </w:p>
        </w:tc>
      </w:tr>
      <w:tr w:rsidR="00344681" w14:paraId="34AB9F99" w14:textId="77777777" w:rsidTr="000A7701">
        <w:tc>
          <w:tcPr>
            <w:tcW w:w="1203" w:type="pct"/>
            <w:shd w:val="clear" w:color="auto" w:fill="auto"/>
            <w:vAlign w:val="center"/>
          </w:tcPr>
          <w:p w14:paraId="76DE5EEA" w14:textId="77777777" w:rsidR="00344681" w:rsidRDefault="00344681" w:rsidP="000A7701">
            <w:pPr>
              <w:spacing w:before="60" w:after="60" w:line="240" w:lineRule="auto"/>
              <w:jc w:val="center"/>
              <w:rPr>
                <w:rFonts w:ascii="Arial" w:hAnsi="Arial" w:cs="Arial"/>
                <w:sz w:val="20"/>
              </w:rPr>
            </w:pPr>
            <w:r>
              <w:rPr>
                <w:rFonts w:ascii="Arial" w:hAnsi="Arial" w:cs="Arial"/>
                <w:sz w:val="20"/>
              </w:rPr>
              <w:t xml:space="preserve">Przedszkole Samorządowe w </w:t>
            </w:r>
            <w:proofErr w:type="spellStart"/>
            <w:r>
              <w:rPr>
                <w:rFonts w:ascii="Arial" w:hAnsi="Arial" w:cs="Arial"/>
                <w:sz w:val="20"/>
              </w:rPr>
              <w:t>Poniecu</w:t>
            </w:r>
            <w:proofErr w:type="spellEnd"/>
          </w:p>
        </w:tc>
        <w:tc>
          <w:tcPr>
            <w:tcW w:w="565" w:type="pct"/>
            <w:shd w:val="clear" w:color="auto" w:fill="auto"/>
            <w:vAlign w:val="center"/>
          </w:tcPr>
          <w:p w14:paraId="4BEC1FFB" w14:textId="77777777" w:rsidR="00344681" w:rsidRDefault="00344681" w:rsidP="000A7701">
            <w:pPr>
              <w:spacing w:before="60" w:after="60" w:line="240" w:lineRule="auto"/>
              <w:jc w:val="center"/>
              <w:rPr>
                <w:rFonts w:ascii="Arial" w:hAnsi="Arial" w:cs="Arial"/>
                <w:sz w:val="20"/>
              </w:rPr>
            </w:pPr>
            <w:r>
              <w:rPr>
                <w:rFonts w:ascii="Arial" w:hAnsi="Arial" w:cs="Arial"/>
                <w:sz w:val="20"/>
              </w:rPr>
              <w:t>171</w:t>
            </w:r>
          </w:p>
        </w:tc>
        <w:tc>
          <w:tcPr>
            <w:tcW w:w="913" w:type="pct"/>
            <w:shd w:val="clear" w:color="auto" w:fill="auto"/>
            <w:vAlign w:val="center"/>
          </w:tcPr>
          <w:p w14:paraId="3C93CC75" w14:textId="77777777" w:rsidR="00344681" w:rsidRDefault="00344681" w:rsidP="000A7701">
            <w:pPr>
              <w:spacing w:before="60" w:after="60" w:line="240" w:lineRule="auto"/>
              <w:jc w:val="center"/>
              <w:rPr>
                <w:rFonts w:ascii="Arial" w:hAnsi="Arial" w:cs="Arial"/>
                <w:sz w:val="20"/>
              </w:rPr>
            </w:pPr>
            <w:r>
              <w:rPr>
                <w:rFonts w:ascii="Arial" w:hAnsi="Arial" w:cs="Arial"/>
                <w:sz w:val="20"/>
              </w:rPr>
              <w:t>8,76</w:t>
            </w:r>
          </w:p>
        </w:tc>
        <w:tc>
          <w:tcPr>
            <w:tcW w:w="876" w:type="pct"/>
            <w:shd w:val="clear" w:color="auto" w:fill="auto"/>
            <w:vAlign w:val="center"/>
          </w:tcPr>
          <w:p w14:paraId="0D176A0A" w14:textId="77777777" w:rsidR="00344681" w:rsidRDefault="00344681" w:rsidP="000A7701">
            <w:pPr>
              <w:spacing w:before="60" w:after="60" w:line="240" w:lineRule="auto"/>
              <w:jc w:val="center"/>
              <w:rPr>
                <w:rFonts w:ascii="Arial" w:hAnsi="Arial" w:cs="Arial"/>
                <w:sz w:val="20"/>
              </w:rPr>
            </w:pPr>
            <w:r>
              <w:rPr>
                <w:rFonts w:ascii="Arial" w:hAnsi="Arial" w:cs="Arial"/>
                <w:sz w:val="20"/>
              </w:rPr>
              <w:t>9,88</w:t>
            </w:r>
          </w:p>
        </w:tc>
        <w:tc>
          <w:tcPr>
            <w:tcW w:w="1443" w:type="pct"/>
            <w:shd w:val="clear" w:color="auto" w:fill="auto"/>
            <w:vAlign w:val="center"/>
          </w:tcPr>
          <w:p w14:paraId="564BCAB0" w14:textId="77777777" w:rsidR="00344681" w:rsidRDefault="00344681" w:rsidP="000A7701">
            <w:pPr>
              <w:spacing w:before="60" w:after="60" w:line="240" w:lineRule="auto"/>
              <w:jc w:val="center"/>
              <w:rPr>
                <w:rFonts w:ascii="Arial" w:hAnsi="Arial" w:cs="Arial"/>
                <w:sz w:val="20"/>
              </w:rPr>
            </w:pPr>
            <w:r>
              <w:rPr>
                <w:rFonts w:ascii="Arial" w:hAnsi="Arial" w:cs="Arial"/>
                <w:sz w:val="20"/>
              </w:rPr>
              <w:t>Publiczna</w:t>
            </w:r>
          </w:p>
        </w:tc>
      </w:tr>
      <w:tr w:rsidR="00344681" w14:paraId="34F2A073" w14:textId="77777777" w:rsidTr="000A7701">
        <w:tc>
          <w:tcPr>
            <w:tcW w:w="1203" w:type="pct"/>
            <w:shd w:val="clear" w:color="auto" w:fill="auto"/>
            <w:vAlign w:val="center"/>
          </w:tcPr>
          <w:p w14:paraId="37168C5F" w14:textId="77777777" w:rsidR="00344681" w:rsidRDefault="00344681" w:rsidP="000A7701">
            <w:pPr>
              <w:spacing w:before="60" w:after="60" w:line="240" w:lineRule="auto"/>
              <w:jc w:val="center"/>
              <w:rPr>
                <w:rFonts w:ascii="Arial" w:hAnsi="Arial" w:cs="Arial"/>
                <w:sz w:val="20"/>
              </w:rPr>
            </w:pPr>
            <w:r>
              <w:rPr>
                <w:rFonts w:ascii="Arial" w:hAnsi="Arial" w:cs="Arial"/>
                <w:sz w:val="20"/>
              </w:rPr>
              <w:t>Szkoła Podstawowa w Sarbinowie/oddział przedszkolny</w:t>
            </w:r>
          </w:p>
        </w:tc>
        <w:tc>
          <w:tcPr>
            <w:tcW w:w="565" w:type="pct"/>
            <w:shd w:val="clear" w:color="auto" w:fill="auto"/>
            <w:vAlign w:val="center"/>
          </w:tcPr>
          <w:p w14:paraId="7713DF8A" w14:textId="77777777" w:rsidR="00344681" w:rsidRDefault="00344681" w:rsidP="000A7701">
            <w:pPr>
              <w:spacing w:before="60" w:after="60" w:line="240" w:lineRule="auto"/>
              <w:jc w:val="center"/>
              <w:rPr>
                <w:rFonts w:ascii="Arial" w:hAnsi="Arial" w:cs="Arial"/>
                <w:sz w:val="20"/>
              </w:rPr>
            </w:pPr>
            <w:r>
              <w:rPr>
                <w:rFonts w:ascii="Arial" w:hAnsi="Arial" w:cs="Arial"/>
                <w:sz w:val="20"/>
              </w:rPr>
              <w:t>19</w:t>
            </w:r>
          </w:p>
        </w:tc>
        <w:tc>
          <w:tcPr>
            <w:tcW w:w="913" w:type="pct"/>
            <w:shd w:val="clear" w:color="auto" w:fill="auto"/>
            <w:vAlign w:val="center"/>
          </w:tcPr>
          <w:p w14:paraId="5073B8D4" w14:textId="77777777" w:rsidR="00344681" w:rsidRDefault="00344681" w:rsidP="000A7701">
            <w:pPr>
              <w:spacing w:before="60" w:after="60" w:line="240" w:lineRule="auto"/>
              <w:jc w:val="center"/>
              <w:rPr>
                <w:rFonts w:ascii="Arial" w:hAnsi="Arial" w:cs="Arial"/>
                <w:sz w:val="20"/>
              </w:rPr>
            </w:pPr>
            <w:r>
              <w:rPr>
                <w:rFonts w:ascii="Arial" w:hAnsi="Arial" w:cs="Arial"/>
                <w:sz w:val="20"/>
              </w:rPr>
              <w:t>1</w:t>
            </w:r>
          </w:p>
        </w:tc>
        <w:tc>
          <w:tcPr>
            <w:tcW w:w="876" w:type="pct"/>
            <w:shd w:val="clear" w:color="auto" w:fill="auto"/>
            <w:vAlign w:val="center"/>
          </w:tcPr>
          <w:p w14:paraId="0286750F" w14:textId="77777777" w:rsidR="00344681" w:rsidRDefault="00344681" w:rsidP="000A7701">
            <w:pPr>
              <w:spacing w:before="60" w:after="60" w:line="240" w:lineRule="auto"/>
              <w:jc w:val="center"/>
              <w:rPr>
                <w:rFonts w:ascii="Arial" w:hAnsi="Arial" w:cs="Arial"/>
                <w:sz w:val="20"/>
              </w:rPr>
            </w:pPr>
            <w:r>
              <w:rPr>
                <w:rFonts w:ascii="Arial" w:hAnsi="Arial" w:cs="Arial"/>
                <w:sz w:val="20"/>
              </w:rPr>
              <w:t>0</w:t>
            </w:r>
          </w:p>
        </w:tc>
        <w:tc>
          <w:tcPr>
            <w:tcW w:w="1443" w:type="pct"/>
            <w:shd w:val="clear" w:color="auto" w:fill="auto"/>
            <w:vAlign w:val="center"/>
          </w:tcPr>
          <w:p w14:paraId="7B458455" w14:textId="77777777" w:rsidR="00344681" w:rsidRDefault="00344681" w:rsidP="000A7701">
            <w:pPr>
              <w:spacing w:before="60" w:after="60" w:line="240" w:lineRule="auto"/>
              <w:jc w:val="center"/>
              <w:rPr>
                <w:rFonts w:ascii="Arial" w:hAnsi="Arial" w:cs="Arial"/>
                <w:sz w:val="20"/>
              </w:rPr>
            </w:pPr>
            <w:r>
              <w:rPr>
                <w:rFonts w:ascii="Arial" w:hAnsi="Arial" w:cs="Arial"/>
                <w:sz w:val="20"/>
              </w:rPr>
              <w:t>Publiczna</w:t>
            </w:r>
          </w:p>
        </w:tc>
      </w:tr>
    </w:tbl>
    <w:p w14:paraId="0887AE61" w14:textId="3DC6A454" w:rsidR="00686C73" w:rsidRPr="00AE633C" w:rsidRDefault="00686C73" w:rsidP="00686C73">
      <w:pPr>
        <w:spacing w:before="120" w:after="120" w:line="240" w:lineRule="auto"/>
        <w:jc w:val="right"/>
        <w:rPr>
          <w:rFonts w:ascii="Arial" w:hAnsi="Arial" w:cs="Arial"/>
          <w:sz w:val="18"/>
          <w:lang w:eastAsia="ar-SA"/>
        </w:rPr>
      </w:pPr>
      <w:r w:rsidRPr="00AE633C">
        <w:rPr>
          <w:rFonts w:ascii="Arial" w:hAnsi="Arial" w:cs="Arial"/>
          <w:sz w:val="18"/>
          <w:lang w:eastAsia="ar-SA"/>
        </w:rPr>
        <w:t xml:space="preserve">Źródło: </w:t>
      </w:r>
      <w:r w:rsidR="00860289" w:rsidRPr="00860289">
        <w:rPr>
          <w:rFonts w:ascii="Arial" w:hAnsi="Arial" w:cs="Arial"/>
          <w:sz w:val="18"/>
          <w:lang w:eastAsia="ar-SA"/>
        </w:rPr>
        <w:t xml:space="preserve">Dane Urzędu Miejskiego w </w:t>
      </w:r>
      <w:proofErr w:type="spellStart"/>
      <w:r w:rsidR="00860289" w:rsidRPr="00860289">
        <w:rPr>
          <w:rFonts w:ascii="Arial" w:hAnsi="Arial" w:cs="Arial"/>
          <w:sz w:val="18"/>
          <w:lang w:eastAsia="ar-SA"/>
        </w:rPr>
        <w:t>Poniecu</w:t>
      </w:r>
      <w:proofErr w:type="spellEnd"/>
    </w:p>
    <w:p w14:paraId="5839726A" w14:textId="77777777" w:rsidR="00686C73" w:rsidRPr="00B72D59" w:rsidRDefault="00686C73" w:rsidP="00686C73">
      <w:pPr>
        <w:spacing w:after="0" w:line="360" w:lineRule="auto"/>
        <w:jc w:val="both"/>
        <w:rPr>
          <w:rFonts w:ascii="Arial" w:hAnsi="Arial" w:cs="Arial"/>
          <w:b/>
          <w:smallCaps/>
          <w:u w:val="single"/>
        </w:rPr>
      </w:pPr>
      <w:r w:rsidRPr="00B72D59">
        <w:rPr>
          <w:rFonts w:ascii="Arial" w:hAnsi="Arial" w:cs="Arial"/>
          <w:b/>
          <w:smallCaps/>
          <w:u w:val="single"/>
        </w:rPr>
        <w:t>Szkoły podstawowe</w:t>
      </w:r>
    </w:p>
    <w:p w14:paraId="2EE728AC" w14:textId="3CD5164F" w:rsidR="00686C73" w:rsidRPr="009E12C5" w:rsidRDefault="00686C73" w:rsidP="00686C73">
      <w:pPr>
        <w:suppressAutoHyphens/>
        <w:spacing w:line="360" w:lineRule="auto"/>
        <w:jc w:val="both"/>
        <w:rPr>
          <w:rFonts w:ascii="Arial" w:hAnsi="Arial" w:cs="Arial"/>
          <w:lang w:eastAsia="ar-SA"/>
        </w:rPr>
      </w:pPr>
      <w:r w:rsidRPr="00B72D59">
        <w:rPr>
          <w:rFonts w:ascii="Arial" w:hAnsi="Arial" w:cs="Arial"/>
          <w:lang w:eastAsia="ar-SA"/>
        </w:rPr>
        <w:t>Wszystkie szkoły podstawowe na terenie Gminy posiadają statu</w:t>
      </w:r>
      <w:r w:rsidR="00860289">
        <w:rPr>
          <w:rFonts w:ascii="Arial" w:hAnsi="Arial" w:cs="Arial"/>
          <w:lang w:eastAsia="ar-SA"/>
        </w:rPr>
        <w:t>s</w:t>
      </w:r>
      <w:r w:rsidRPr="00B72D59">
        <w:rPr>
          <w:rFonts w:ascii="Arial" w:hAnsi="Arial" w:cs="Arial"/>
          <w:lang w:eastAsia="ar-SA"/>
        </w:rPr>
        <w:t xml:space="preserve"> szkół </w:t>
      </w:r>
      <w:r w:rsidRPr="009E12C5">
        <w:rPr>
          <w:rFonts w:ascii="Arial" w:hAnsi="Arial" w:cs="Arial"/>
          <w:lang w:eastAsia="ar-SA"/>
        </w:rPr>
        <w:t xml:space="preserve">publicznych. W 2014 roku do szkół </w:t>
      </w:r>
      <w:r w:rsidR="000A7701" w:rsidRPr="009E12C5">
        <w:rPr>
          <w:rFonts w:ascii="Arial" w:hAnsi="Arial" w:cs="Arial"/>
          <w:lang w:eastAsia="ar-SA"/>
        </w:rPr>
        <w:t>na terenie Gminy Poniec</w:t>
      </w:r>
      <w:r w:rsidRPr="009E12C5">
        <w:rPr>
          <w:rFonts w:ascii="Arial" w:hAnsi="Arial" w:cs="Arial"/>
          <w:lang w:eastAsia="ar-SA"/>
        </w:rPr>
        <w:t xml:space="preserve"> uczęszczało </w:t>
      </w:r>
      <w:r w:rsidR="009E12C5" w:rsidRPr="009E12C5">
        <w:rPr>
          <w:rFonts w:ascii="Arial" w:hAnsi="Arial" w:cs="Arial"/>
          <w:lang w:eastAsia="ar-SA"/>
        </w:rPr>
        <w:t>540</w:t>
      </w:r>
      <w:r w:rsidRPr="009E12C5">
        <w:rPr>
          <w:rFonts w:ascii="Arial" w:hAnsi="Arial" w:cs="Arial"/>
          <w:lang w:eastAsia="ar-SA"/>
        </w:rPr>
        <w:t xml:space="preserve"> uczniów.</w:t>
      </w:r>
    </w:p>
    <w:p w14:paraId="5821350F" w14:textId="77777777" w:rsidR="008E3721" w:rsidRDefault="008E3721">
      <w:pPr>
        <w:rPr>
          <w:rFonts w:ascii="Arial" w:hAnsi="Arial" w:cs="Arial"/>
          <w:b/>
          <w:bCs/>
          <w:sz w:val="20"/>
          <w:szCs w:val="20"/>
          <w:lang w:eastAsia="ar-SA"/>
        </w:rPr>
      </w:pPr>
      <w:r>
        <w:rPr>
          <w:rFonts w:ascii="Arial" w:hAnsi="Arial" w:cs="Arial"/>
        </w:rPr>
        <w:br w:type="page"/>
      </w:r>
    </w:p>
    <w:p w14:paraId="751011FE" w14:textId="778F8654" w:rsidR="00686C73" w:rsidRPr="009E12C5" w:rsidRDefault="00686C73" w:rsidP="00686C73">
      <w:pPr>
        <w:pStyle w:val="Legenda"/>
        <w:spacing w:before="240" w:after="120" w:line="240" w:lineRule="auto"/>
        <w:jc w:val="center"/>
        <w:rPr>
          <w:rFonts w:ascii="Arial" w:hAnsi="Arial" w:cs="Arial"/>
        </w:rPr>
      </w:pPr>
      <w:bookmarkStart w:id="99" w:name="_Toc437865449"/>
      <w:r w:rsidRPr="009E12C5">
        <w:rPr>
          <w:rFonts w:ascii="Arial" w:hAnsi="Arial" w:cs="Arial"/>
        </w:rPr>
        <w:lastRenderedPageBreak/>
        <w:t xml:space="preserve">Tabela </w:t>
      </w:r>
      <w:r w:rsidR="00E741D8" w:rsidRPr="009E12C5">
        <w:rPr>
          <w:rFonts w:ascii="Arial" w:hAnsi="Arial" w:cs="Arial"/>
        </w:rPr>
        <w:fldChar w:fldCharType="begin"/>
      </w:r>
      <w:r w:rsidRPr="009E12C5">
        <w:rPr>
          <w:rFonts w:ascii="Arial" w:hAnsi="Arial" w:cs="Arial"/>
        </w:rPr>
        <w:instrText xml:space="preserve"> SEQ Tabela \* ARABIC </w:instrText>
      </w:r>
      <w:r w:rsidR="00E741D8" w:rsidRPr="009E12C5">
        <w:rPr>
          <w:rFonts w:ascii="Arial" w:hAnsi="Arial" w:cs="Arial"/>
        </w:rPr>
        <w:fldChar w:fldCharType="separate"/>
      </w:r>
      <w:r w:rsidR="00860289">
        <w:rPr>
          <w:rFonts w:ascii="Arial" w:hAnsi="Arial" w:cs="Arial"/>
          <w:noProof/>
        </w:rPr>
        <w:t>12</w:t>
      </w:r>
      <w:r w:rsidR="00E741D8" w:rsidRPr="009E12C5">
        <w:rPr>
          <w:rFonts w:ascii="Arial" w:hAnsi="Arial" w:cs="Arial"/>
        </w:rPr>
        <w:fldChar w:fldCharType="end"/>
      </w:r>
      <w:r w:rsidRPr="009E12C5">
        <w:rPr>
          <w:rFonts w:ascii="Arial" w:hAnsi="Arial" w:cs="Arial"/>
        </w:rPr>
        <w:t>. Wykaz szkół podstawowych na terenie Gminy</w:t>
      </w:r>
      <w:r w:rsidR="00B72D59" w:rsidRPr="009E12C5">
        <w:rPr>
          <w:rFonts w:ascii="Arial" w:hAnsi="Arial" w:cs="Arial"/>
        </w:rPr>
        <w:t xml:space="preserve"> Poniec</w:t>
      </w:r>
      <w:r w:rsidRPr="009E12C5">
        <w:rPr>
          <w:rFonts w:ascii="Arial" w:hAnsi="Arial" w:cs="Arial"/>
        </w:rPr>
        <w:t xml:space="preserve"> (stan na 31.12.2014 r.)</w:t>
      </w:r>
      <w:bookmarkEnd w:id="99"/>
    </w:p>
    <w:tbl>
      <w:tblPr>
        <w:tblW w:w="0" w:type="auto"/>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2092"/>
        <w:gridCol w:w="1051"/>
        <w:gridCol w:w="1784"/>
        <w:gridCol w:w="1843"/>
        <w:gridCol w:w="2516"/>
      </w:tblGrid>
      <w:tr w:rsidR="00344681" w14:paraId="42FB9FAF" w14:textId="77777777" w:rsidTr="009E12C5">
        <w:tc>
          <w:tcPr>
            <w:tcW w:w="9288" w:type="dxa"/>
            <w:gridSpan w:val="5"/>
            <w:shd w:val="clear" w:color="auto" w:fill="BFBFBF"/>
            <w:vAlign w:val="center"/>
          </w:tcPr>
          <w:p w14:paraId="173763C8" w14:textId="77777777" w:rsidR="00344681" w:rsidRDefault="00344681" w:rsidP="009E12C5">
            <w:pPr>
              <w:spacing w:before="60" w:after="60" w:line="240" w:lineRule="auto"/>
              <w:jc w:val="center"/>
              <w:rPr>
                <w:rFonts w:ascii="Arial" w:hAnsi="Arial" w:cs="Arial"/>
                <w:b/>
                <w:sz w:val="20"/>
              </w:rPr>
            </w:pPr>
            <w:r>
              <w:rPr>
                <w:rFonts w:ascii="Arial" w:hAnsi="Arial" w:cs="Arial"/>
                <w:b/>
                <w:sz w:val="20"/>
              </w:rPr>
              <w:t>Szkoły podstawowe</w:t>
            </w:r>
          </w:p>
        </w:tc>
      </w:tr>
      <w:tr w:rsidR="00344681" w14:paraId="65E10F76" w14:textId="77777777" w:rsidTr="009E12C5">
        <w:tc>
          <w:tcPr>
            <w:tcW w:w="2093" w:type="dxa"/>
            <w:shd w:val="clear" w:color="auto" w:fill="D9D9D9"/>
            <w:vAlign w:val="center"/>
          </w:tcPr>
          <w:p w14:paraId="4A29E6F9" w14:textId="77777777" w:rsidR="00344681" w:rsidRDefault="00344681" w:rsidP="009E12C5">
            <w:pPr>
              <w:spacing w:before="60" w:after="60" w:line="240" w:lineRule="auto"/>
              <w:jc w:val="center"/>
              <w:rPr>
                <w:rFonts w:ascii="Arial" w:hAnsi="Arial" w:cs="Arial"/>
                <w:b/>
                <w:sz w:val="20"/>
              </w:rPr>
            </w:pPr>
            <w:r>
              <w:rPr>
                <w:rFonts w:ascii="Arial" w:hAnsi="Arial" w:cs="Arial"/>
                <w:b/>
                <w:sz w:val="20"/>
              </w:rPr>
              <w:t>Nazwa placówki (adres)</w:t>
            </w:r>
          </w:p>
        </w:tc>
        <w:tc>
          <w:tcPr>
            <w:tcW w:w="1051" w:type="dxa"/>
            <w:shd w:val="clear" w:color="auto" w:fill="D9D9D9"/>
            <w:vAlign w:val="center"/>
          </w:tcPr>
          <w:p w14:paraId="448EB599" w14:textId="77777777" w:rsidR="00344681" w:rsidRDefault="00344681" w:rsidP="009E12C5">
            <w:pPr>
              <w:spacing w:before="60" w:after="60" w:line="240" w:lineRule="auto"/>
              <w:jc w:val="center"/>
              <w:rPr>
                <w:rFonts w:ascii="Arial" w:hAnsi="Arial" w:cs="Arial"/>
                <w:b/>
                <w:sz w:val="20"/>
              </w:rPr>
            </w:pPr>
            <w:r>
              <w:rPr>
                <w:rFonts w:ascii="Arial" w:hAnsi="Arial" w:cs="Arial"/>
                <w:b/>
                <w:sz w:val="20"/>
              </w:rPr>
              <w:t>Liczba dzieci</w:t>
            </w:r>
          </w:p>
        </w:tc>
        <w:tc>
          <w:tcPr>
            <w:tcW w:w="1784" w:type="dxa"/>
            <w:shd w:val="clear" w:color="auto" w:fill="D9D9D9"/>
            <w:vAlign w:val="center"/>
          </w:tcPr>
          <w:p w14:paraId="31D991F0" w14:textId="77777777" w:rsidR="00344681" w:rsidRDefault="00344681" w:rsidP="009E12C5">
            <w:pPr>
              <w:spacing w:before="60" w:after="60" w:line="240" w:lineRule="auto"/>
              <w:jc w:val="center"/>
              <w:rPr>
                <w:rFonts w:ascii="Arial" w:hAnsi="Arial" w:cs="Arial"/>
                <w:b/>
                <w:sz w:val="20"/>
              </w:rPr>
            </w:pPr>
            <w:r>
              <w:rPr>
                <w:rFonts w:ascii="Arial" w:hAnsi="Arial" w:cs="Arial"/>
                <w:b/>
                <w:sz w:val="20"/>
              </w:rPr>
              <w:t>Pracownicy pedagogiczni (w etatach)</w:t>
            </w:r>
          </w:p>
        </w:tc>
        <w:tc>
          <w:tcPr>
            <w:tcW w:w="1843" w:type="dxa"/>
            <w:shd w:val="clear" w:color="auto" w:fill="D9D9D9"/>
            <w:vAlign w:val="center"/>
          </w:tcPr>
          <w:p w14:paraId="02C0787C" w14:textId="77777777" w:rsidR="00344681" w:rsidRDefault="00344681" w:rsidP="009E12C5">
            <w:pPr>
              <w:spacing w:before="60" w:after="60" w:line="240" w:lineRule="auto"/>
              <w:jc w:val="center"/>
              <w:rPr>
                <w:rFonts w:ascii="Arial" w:hAnsi="Arial" w:cs="Arial"/>
                <w:b/>
                <w:sz w:val="20"/>
              </w:rPr>
            </w:pPr>
            <w:r>
              <w:rPr>
                <w:rFonts w:ascii="Arial" w:hAnsi="Arial" w:cs="Arial"/>
                <w:b/>
                <w:sz w:val="20"/>
              </w:rPr>
              <w:t>Pracownicy obsługi (w etatach)</w:t>
            </w:r>
          </w:p>
        </w:tc>
        <w:tc>
          <w:tcPr>
            <w:tcW w:w="2517" w:type="dxa"/>
            <w:shd w:val="clear" w:color="auto" w:fill="D9D9D9"/>
            <w:vAlign w:val="center"/>
          </w:tcPr>
          <w:p w14:paraId="2CDAEDC9" w14:textId="77777777" w:rsidR="00344681" w:rsidRDefault="00344681" w:rsidP="009E12C5">
            <w:pPr>
              <w:spacing w:before="60" w:after="60" w:line="240" w:lineRule="auto"/>
              <w:jc w:val="center"/>
              <w:rPr>
                <w:rFonts w:ascii="Arial" w:hAnsi="Arial" w:cs="Arial"/>
                <w:b/>
                <w:sz w:val="20"/>
              </w:rPr>
            </w:pPr>
            <w:r>
              <w:rPr>
                <w:rFonts w:ascii="Arial" w:hAnsi="Arial" w:cs="Arial"/>
                <w:b/>
                <w:sz w:val="20"/>
              </w:rPr>
              <w:t>Rodzaj placówki (publiczna / niepubliczna)</w:t>
            </w:r>
          </w:p>
        </w:tc>
      </w:tr>
      <w:tr w:rsidR="00344681" w14:paraId="04A6BE12" w14:textId="77777777" w:rsidTr="009E12C5">
        <w:tc>
          <w:tcPr>
            <w:tcW w:w="2093" w:type="dxa"/>
            <w:shd w:val="clear" w:color="auto" w:fill="auto"/>
            <w:vAlign w:val="center"/>
          </w:tcPr>
          <w:p w14:paraId="061B11BD" w14:textId="77777777" w:rsidR="00344681" w:rsidRDefault="00344681" w:rsidP="009E12C5">
            <w:pPr>
              <w:spacing w:before="60" w:after="60" w:line="240" w:lineRule="auto"/>
              <w:jc w:val="center"/>
              <w:rPr>
                <w:rFonts w:ascii="Arial" w:hAnsi="Arial" w:cs="Arial"/>
                <w:sz w:val="20"/>
              </w:rPr>
            </w:pPr>
            <w:r>
              <w:rPr>
                <w:rFonts w:ascii="Arial" w:hAnsi="Arial" w:cs="Arial"/>
                <w:sz w:val="20"/>
              </w:rPr>
              <w:t>Szkoła Podstawowa  przy Zespole Szkół Szkoły Podstawowej i Gimnazjum w Żytowiecku</w:t>
            </w:r>
          </w:p>
        </w:tc>
        <w:tc>
          <w:tcPr>
            <w:tcW w:w="1051" w:type="dxa"/>
            <w:shd w:val="clear" w:color="auto" w:fill="auto"/>
            <w:vAlign w:val="center"/>
          </w:tcPr>
          <w:p w14:paraId="57843A67" w14:textId="77777777" w:rsidR="00344681" w:rsidRDefault="00344681" w:rsidP="009E12C5">
            <w:pPr>
              <w:spacing w:before="60" w:after="60" w:line="240" w:lineRule="auto"/>
              <w:jc w:val="center"/>
              <w:rPr>
                <w:rFonts w:ascii="Arial" w:hAnsi="Arial" w:cs="Arial"/>
                <w:sz w:val="20"/>
              </w:rPr>
            </w:pPr>
            <w:r>
              <w:rPr>
                <w:rFonts w:ascii="Arial" w:hAnsi="Arial" w:cs="Arial"/>
                <w:sz w:val="20"/>
              </w:rPr>
              <w:t>153</w:t>
            </w:r>
          </w:p>
        </w:tc>
        <w:tc>
          <w:tcPr>
            <w:tcW w:w="1784" w:type="dxa"/>
            <w:shd w:val="clear" w:color="auto" w:fill="auto"/>
            <w:vAlign w:val="center"/>
          </w:tcPr>
          <w:p w14:paraId="06C16AD9" w14:textId="77777777" w:rsidR="00344681" w:rsidRDefault="00344681" w:rsidP="009E12C5">
            <w:pPr>
              <w:spacing w:before="60" w:after="60" w:line="240" w:lineRule="auto"/>
              <w:jc w:val="center"/>
              <w:rPr>
                <w:rFonts w:ascii="Arial" w:hAnsi="Arial" w:cs="Arial"/>
                <w:sz w:val="20"/>
              </w:rPr>
            </w:pPr>
            <w:r>
              <w:rPr>
                <w:rFonts w:ascii="Arial" w:hAnsi="Arial" w:cs="Arial"/>
                <w:sz w:val="20"/>
              </w:rPr>
              <w:t>15,72</w:t>
            </w:r>
          </w:p>
        </w:tc>
        <w:tc>
          <w:tcPr>
            <w:tcW w:w="1843" w:type="dxa"/>
            <w:shd w:val="clear" w:color="auto" w:fill="auto"/>
            <w:vAlign w:val="center"/>
          </w:tcPr>
          <w:p w14:paraId="452CA9C0" w14:textId="77777777" w:rsidR="00344681" w:rsidRDefault="00344681" w:rsidP="009E12C5">
            <w:pPr>
              <w:spacing w:before="60" w:after="60" w:line="240" w:lineRule="auto"/>
              <w:jc w:val="center"/>
              <w:rPr>
                <w:rFonts w:ascii="Arial" w:hAnsi="Arial" w:cs="Arial"/>
                <w:sz w:val="20"/>
              </w:rPr>
            </w:pPr>
            <w:r>
              <w:rPr>
                <w:rFonts w:ascii="Arial" w:hAnsi="Arial" w:cs="Arial"/>
                <w:sz w:val="20"/>
              </w:rPr>
              <w:t>4</w:t>
            </w:r>
          </w:p>
        </w:tc>
        <w:tc>
          <w:tcPr>
            <w:tcW w:w="2517" w:type="dxa"/>
            <w:shd w:val="clear" w:color="auto" w:fill="auto"/>
            <w:vAlign w:val="center"/>
          </w:tcPr>
          <w:p w14:paraId="5D78F6F3" w14:textId="77777777" w:rsidR="00344681" w:rsidRDefault="00344681" w:rsidP="009E12C5">
            <w:pPr>
              <w:spacing w:before="60" w:after="60" w:line="240" w:lineRule="auto"/>
              <w:jc w:val="center"/>
              <w:rPr>
                <w:rFonts w:ascii="Arial" w:hAnsi="Arial" w:cs="Arial"/>
                <w:sz w:val="20"/>
              </w:rPr>
            </w:pPr>
            <w:r>
              <w:rPr>
                <w:rFonts w:ascii="Arial" w:hAnsi="Arial" w:cs="Arial"/>
                <w:sz w:val="20"/>
              </w:rPr>
              <w:t>Publiczna</w:t>
            </w:r>
          </w:p>
        </w:tc>
      </w:tr>
      <w:tr w:rsidR="00344681" w14:paraId="7AA336C9" w14:textId="77777777" w:rsidTr="009E12C5">
        <w:tc>
          <w:tcPr>
            <w:tcW w:w="2093" w:type="dxa"/>
            <w:shd w:val="clear" w:color="auto" w:fill="auto"/>
            <w:vAlign w:val="center"/>
          </w:tcPr>
          <w:p w14:paraId="0BD65A56" w14:textId="77777777" w:rsidR="00344681" w:rsidRDefault="00344681" w:rsidP="009E12C5">
            <w:pPr>
              <w:spacing w:before="60" w:after="60" w:line="240" w:lineRule="auto"/>
              <w:jc w:val="center"/>
              <w:rPr>
                <w:rFonts w:ascii="Arial" w:hAnsi="Arial" w:cs="Arial"/>
                <w:sz w:val="20"/>
              </w:rPr>
            </w:pPr>
            <w:r>
              <w:rPr>
                <w:rFonts w:ascii="Arial" w:hAnsi="Arial" w:cs="Arial"/>
                <w:sz w:val="20"/>
              </w:rPr>
              <w:t>Szkoła Podstawowa w Sarbinowie</w:t>
            </w:r>
          </w:p>
        </w:tc>
        <w:tc>
          <w:tcPr>
            <w:tcW w:w="1051" w:type="dxa"/>
            <w:shd w:val="clear" w:color="auto" w:fill="auto"/>
            <w:vAlign w:val="center"/>
          </w:tcPr>
          <w:p w14:paraId="395445A6" w14:textId="77777777" w:rsidR="00344681" w:rsidRDefault="00344681" w:rsidP="009E12C5">
            <w:pPr>
              <w:spacing w:before="60" w:after="60" w:line="240" w:lineRule="auto"/>
              <w:jc w:val="center"/>
              <w:rPr>
                <w:rFonts w:ascii="Arial" w:hAnsi="Arial" w:cs="Arial"/>
                <w:sz w:val="20"/>
              </w:rPr>
            </w:pPr>
            <w:r>
              <w:rPr>
                <w:rFonts w:ascii="Arial" w:hAnsi="Arial" w:cs="Arial"/>
                <w:sz w:val="20"/>
              </w:rPr>
              <w:t>43</w:t>
            </w:r>
          </w:p>
        </w:tc>
        <w:tc>
          <w:tcPr>
            <w:tcW w:w="1784" w:type="dxa"/>
            <w:shd w:val="clear" w:color="auto" w:fill="auto"/>
            <w:vAlign w:val="center"/>
          </w:tcPr>
          <w:p w14:paraId="7100B1D1" w14:textId="77777777" w:rsidR="00344681" w:rsidRDefault="00344681" w:rsidP="009E12C5">
            <w:pPr>
              <w:spacing w:before="60" w:after="60" w:line="240" w:lineRule="auto"/>
              <w:jc w:val="center"/>
              <w:rPr>
                <w:rFonts w:ascii="Arial" w:hAnsi="Arial" w:cs="Arial"/>
                <w:sz w:val="20"/>
              </w:rPr>
            </w:pPr>
            <w:r>
              <w:rPr>
                <w:rFonts w:ascii="Arial" w:hAnsi="Arial" w:cs="Arial"/>
                <w:sz w:val="20"/>
              </w:rPr>
              <w:t>9,94</w:t>
            </w:r>
          </w:p>
        </w:tc>
        <w:tc>
          <w:tcPr>
            <w:tcW w:w="1843" w:type="dxa"/>
            <w:shd w:val="clear" w:color="auto" w:fill="auto"/>
            <w:vAlign w:val="center"/>
          </w:tcPr>
          <w:p w14:paraId="42B287D3" w14:textId="77777777" w:rsidR="00344681" w:rsidRDefault="00344681" w:rsidP="009E12C5">
            <w:pPr>
              <w:spacing w:before="60" w:after="60" w:line="240" w:lineRule="auto"/>
              <w:jc w:val="center"/>
              <w:rPr>
                <w:rFonts w:ascii="Arial" w:hAnsi="Arial" w:cs="Arial"/>
                <w:sz w:val="20"/>
              </w:rPr>
            </w:pPr>
            <w:r>
              <w:rPr>
                <w:rFonts w:ascii="Arial" w:hAnsi="Arial" w:cs="Arial"/>
                <w:sz w:val="20"/>
              </w:rPr>
              <w:t>2</w:t>
            </w:r>
          </w:p>
        </w:tc>
        <w:tc>
          <w:tcPr>
            <w:tcW w:w="2517" w:type="dxa"/>
            <w:shd w:val="clear" w:color="auto" w:fill="auto"/>
            <w:vAlign w:val="center"/>
          </w:tcPr>
          <w:p w14:paraId="56118EE1" w14:textId="77777777" w:rsidR="00344681" w:rsidRDefault="00344681" w:rsidP="009E12C5">
            <w:pPr>
              <w:spacing w:before="60" w:after="60" w:line="240" w:lineRule="auto"/>
              <w:jc w:val="center"/>
              <w:rPr>
                <w:rFonts w:ascii="Arial" w:hAnsi="Arial" w:cs="Arial"/>
                <w:sz w:val="20"/>
              </w:rPr>
            </w:pPr>
            <w:r>
              <w:rPr>
                <w:rFonts w:ascii="Arial" w:hAnsi="Arial" w:cs="Arial"/>
                <w:sz w:val="20"/>
              </w:rPr>
              <w:t>Publiczna</w:t>
            </w:r>
          </w:p>
        </w:tc>
      </w:tr>
      <w:tr w:rsidR="00344681" w14:paraId="55E35C6C" w14:textId="77777777" w:rsidTr="009E12C5">
        <w:tc>
          <w:tcPr>
            <w:tcW w:w="2093" w:type="dxa"/>
            <w:shd w:val="clear" w:color="auto" w:fill="auto"/>
            <w:vAlign w:val="center"/>
          </w:tcPr>
          <w:p w14:paraId="6279B02F" w14:textId="77777777" w:rsidR="00344681" w:rsidRDefault="00344681" w:rsidP="009E12C5">
            <w:pPr>
              <w:spacing w:before="60" w:after="60" w:line="240" w:lineRule="auto"/>
              <w:jc w:val="center"/>
              <w:rPr>
                <w:rFonts w:ascii="Arial" w:hAnsi="Arial" w:cs="Arial"/>
                <w:sz w:val="20"/>
              </w:rPr>
            </w:pPr>
            <w:r>
              <w:rPr>
                <w:rFonts w:ascii="Arial" w:hAnsi="Arial" w:cs="Arial"/>
                <w:sz w:val="20"/>
              </w:rPr>
              <w:t xml:space="preserve">Szkoła Podstawowa w </w:t>
            </w:r>
            <w:proofErr w:type="spellStart"/>
            <w:r>
              <w:rPr>
                <w:rFonts w:ascii="Arial" w:hAnsi="Arial" w:cs="Arial"/>
                <w:sz w:val="20"/>
              </w:rPr>
              <w:t>Poniecu</w:t>
            </w:r>
            <w:proofErr w:type="spellEnd"/>
          </w:p>
        </w:tc>
        <w:tc>
          <w:tcPr>
            <w:tcW w:w="1051" w:type="dxa"/>
            <w:shd w:val="clear" w:color="auto" w:fill="auto"/>
            <w:vAlign w:val="center"/>
          </w:tcPr>
          <w:p w14:paraId="7168DBF4" w14:textId="77777777" w:rsidR="00344681" w:rsidRDefault="00344681" w:rsidP="009E12C5">
            <w:pPr>
              <w:spacing w:before="60" w:after="60" w:line="240" w:lineRule="auto"/>
              <w:jc w:val="center"/>
              <w:rPr>
                <w:rFonts w:ascii="Arial" w:hAnsi="Arial" w:cs="Arial"/>
                <w:sz w:val="20"/>
              </w:rPr>
            </w:pPr>
            <w:r>
              <w:rPr>
                <w:rFonts w:ascii="Arial" w:hAnsi="Arial" w:cs="Arial"/>
                <w:sz w:val="20"/>
              </w:rPr>
              <w:t>344</w:t>
            </w:r>
          </w:p>
        </w:tc>
        <w:tc>
          <w:tcPr>
            <w:tcW w:w="1784" w:type="dxa"/>
            <w:shd w:val="clear" w:color="auto" w:fill="auto"/>
            <w:vAlign w:val="center"/>
          </w:tcPr>
          <w:p w14:paraId="5ECB1A85" w14:textId="77777777" w:rsidR="00344681" w:rsidRDefault="00344681" w:rsidP="009E12C5">
            <w:pPr>
              <w:spacing w:before="60" w:after="60" w:line="240" w:lineRule="auto"/>
              <w:jc w:val="center"/>
              <w:rPr>
                <w:rFonts w:ascii="Arial" w:hAnsi="Arial" w:cs="Arial"/>
                <w:sz w:val="20"/>
              </w:rPr>
            </w:pPr>
            <w:r>
              <w:rPr>
                <w:rFonts w:ascii="Arial" w:hAnsi="Arial" w:cs="Arial"/>
                <w:sz w:val="20"/>
              </w:rPr>
              <w:t>27,39</w:t>
            </w:r>
          </w:p>
        </w:tc>
        <w:tc>
          <w:tcPr>
            <w:tcW w:w="1843" w:type="dxa"/>
            <w:shd w:val="clear" w:color="auto" w:fill="auto"/>
            <w:vAlign w:val="center"/>
          </w:tcPr>
          <w:p w14:paraId="30C55C53" w14:textId="77777777" w:rsidR="00344681" w:rsidRDefault="00344681" w:rsidP="009E12C5">
            <w:pPr>
              <w:spacing w:before="60" w:after="60" w:line="240" w:lineRule="auto"/>
              <w:jc w:val="center"/>
              <w:rPr>
                <w:rFonts w:ascii="Arial" w:hAnsi="Arial" w:cs="Arial"/>
                <w:sz w:val="20"/>
              </w:rPr>
            </w:pPr>
            <w:r>
              <w:rPr>
                <w:rFonts w:ascii="Arial" w:hAnsi="Arial" w:cs="Arial"/>
                <w:sz w:val="20"/>
              </w:rPr>
              <w:t>7,13</w:t>
            </w:r>
          </w:p>
        </w:tc>
        <w:tc>
          <w:tcPr>
            <w:tcW w:w="2517" w:type="dxa"/>
            <w:shd w:val="clear" w:color="auto" w:fill="auto"/>
            <w:vAlign w:val="center"/>
          </w:tcPr>
          <w:p w14:paraId="1E73A73C" w14:textId="77777777" w:rsidR="00344681" w:rsidRDefault="00344681" w:rsidP="009E12C5">
            <w:pPr>
              <w:spacing w:before="60" w:after="60" w:line="240" w:lineRule="auto"/>
              <w:jc w:val="center"/>
              <w:rPr>
                <w:rFonts w:ascii="Arial" w:hAnsi="Arial" w:cs="Arial"/>
                <w:sz w:val="20"/>
              </w:rPr>
            </w:pPr>
            <w:r>
              <w:rPr>
                <w:rFonts w:ascii="Arial" w:hAnsi="Arial" w:cs="Arial"/>
                <w:sz w:val="20"/>
              </w:rPr>
              <w:t>Publiczna</w:t>
            </w:r>
          </w:p>
        </w:tc>
      </w:tr>
    </w:tbl>
    <w:p w14:paraId="70191AD7" w14:textId="6EBBBA4A" w:rsidR="00686C73" w:rsidRPr="00686C73" w:rsidRDefault="00686C73" w:rsidP="009E12C5">
      <w:pPr>
        <w:spacing w:before="120" w:after="120" w:line="240" w:lineRule="auto"/>
        <w:jc w:val="right"/>
        <w:rPr>
          <w:rFonts w:ascii="Arial" w:hAnsi="Arial" w:cs="Arial"/>
          <w:sz w:val="18"/>
          <w:highlight w:val="yellow"/>
          <w:lang w:eastAsia="ar-SA"/>
        </w:rPr>
      </w:pPr>
      <w:r w:rsidRPr="009E12C5">
        <w:rPr>
          <w:rFonts w:ascii="Arial" w:hAnsi="Arial" w:cs="Arial"/>
          <w:sz w:val="18"/>
          <w:lang w:eastAsia="ar-SA"/>
        </w:rPr>
        <w:t xml:space="preserve">Źródło: </w:t>
      </w:r>
      <w:r w:rsidR="004B5DBE" w:rsidRPr="009E12C5">
        <w:rPr>
          <w:rFonts w:ascii="Arial" w:hAnsi="Arial" w:cs="Arial"/>
          <w:sz w:val="18"/>
          <w:lang w:eastAsia="ar-SA"/>
        </w:rPr>
        <w:t xml:space="preserve"> </w:t>
      </w:r>
      <w:r w:rsidR="00860289" w:rsidRPr="00860289">
        <w:rPr>
          <w:rFonts w:ascii="Arial" w:hAnsi="Arial" w:cs="Arial"/>
          <w:sz w:val="18"/>
          <w:lang w:eastAsia="ar-SA"/>
        </w:rPr>
        <w:t xml:space="preserve">Dane Urzędu Miejskiego w </w:t>
      </w:r>
      <w:proofErr w:type="spellStart"/>
      <w:r w:rsidR="00860289" w:rsidRPr="00860289">
        <w:rPr>
          <w:rFonts w:ascii="Arial" w:hAnsi="Arial" w:cs="Arial"/>
          <w:sz w:val="18"/>
          <w:lang w:eastAsia="ar-SA"/>
        </w:rPr>
        <w:t>Poniecu</w:t>
      </w:r>
      <w:proofErr w:type="spellEnd"/>
    </w:p>
    <w:p w14:paraId="0E27AA29" w14:textId="32E69142" w:rsidR="00686C73" w:rsidRPr="00D06D1C" w:rsidRDefault="00686C73" w:rsidP="00686C73">
      <w:pPr>
        <w:suppressAutoHyphens/>
        <w:spacing w:before="120" w:after="0" w:line="360" w:lineRule="auto"/>
        <w:jc w:val="both"/>
        <w:rPr>
          <w:rFonts w:ascii="Arial" w:hAnsi="Arial" w:cs="Arial"/>
          <w:lang w:eastAsia="ar-SA"/>
        </w:rPr>
      </w:pPr>
      <w:r w:rsidRPr="00D06D1C">
        <w:rPr>
          <w:rFonts w:ascii="Arial" w:hAnsi="Arial" w:cs="Arial"/>
          <w:lang w:eastAsia="ar-SA"/>
        </w:rPr>
        <w:t>Kształcenie ogólne w szkole podstawowej tworzy fundament wykształcenia. Szkoła łagodnie wprowadza uczniów w świat wiedzy</w:t>
      </w:r>
      <w:r w:rsidR="00860289">
        <w:rPr>
          <w:rFonts w:ascii="Arial" w:hAnsi="Arial" w:cs="Arial"/>
          <w:lang w:eastAsia="ar-SA"/>
        </w:rPr>
        <w:t>,</w:t>
      </w:r>
      <w:r w:rsidRPr="00D06D1C">
        <w:rPr>
          <w:rFonts w:ascii="Arial" w:hAnsi="Arial" w:cs="Arial"/>
          <w:lang w:eastAsia="ar-SA"/>
        </w:rPr>
        <w:t xml:space="preserve"> dbając o ich harmonijny rozwój intelektualny, etyczny, emocjonalny, społeczny i fizyczny.</w:t>
      </w:r>
    </w:p>
    <w:p w14:paraId="52C8FD2F" w14:textId="6D127B7F" w:rsidR="00860289" w:rsidRDefault="00860289" w:rsidP="000A6C4B">
      <w:pPr>
        <w:suppressAutoHyphens/>
        <w:spacing w:before="120" w:after="240" w:line="360" w:lineRule="auto"/>
        <w:jc w:val="both"/>
        <w:rPr>
          <w:rFonts w:ascii="Arial" w:hAnsi="Arial" w:cs="Arial"/>
          <w:lang w:eastAsia="ar-SA"/>
        </w:rPr>
      </w:pPr>
      <w:r>
        <w:rPr>
          <w:rFonts w:ascii="Arial" w:hAnsi="Arial" w:cs="Arial"/>
          <w:lang w:eastAsia="ar-SA"/>
        </w:rPr>
        <w:t xml:space="preserve">Poniższa tabela przedstawia wyniki testów 6 – </w:t>
      </w:r>
      <w:proofErr w:type="spellStart"/>
      <w:r w:rsidRPr="001D46E5">
        <w:rPr>
          <w:rFonts w:ascii="Arial" w:hAnsi="Arial" w:cs="Arial"/>
          <w:lang w:eastAsia="ar-SA"/>
        </w:rPr>
        <w:t>klasistów</w:t>
      </w:r>
      <w:proofErr w:type="spellEnd"/>
      <w:r w:rsidRPr="001D46E5">
        <w:rPr>
          <w:rFonts w:ascii="Arial" w:hAnsi="Arial" w:cs="Arial"/>
          <w:lang w:eastAsia="ar-SA"/>
        </w:rPr>
        <w:t>,</w:t>
      </w:r>
      <w:r>
        <w:rPr>
          <w:rFonts w:ascii="Arial" w:hAnsi="Arial" w:cs="Arial"/>
          <w:lang w:eastAsia="ar-SA"/>
        </w:rPr>
        <w:t xml:space="preserve"> uczęszczających do placówek oświatowych na terenie Gminy Poniec.</w:t>
      </w:r>
    </w:p>
    <w:p w14:paraId="298216A3" w14:textId="5DC8CA38" w:rsidR="00860289" w:rsidRPr="00860289" w:rsidRDefault="00860289" w:rsidP="00860289">
      <w:pPr>
        <w:pStyle w:val="Legenda"/>
        <w:spacing w:before="240" w:after="120" w:line="240" w:lineRule="auto"/>
        <w:jc w:val="center"/>
        <w:rPr>
          <w:rFonts w:ascii="Arial" w:hAnsi="Arial" w:cs="Arial"/>
        </w:rPr>
      </w:pPr>
      <w:bookmarkStart w:id="100" w:name="_Toc437865450"/>
      <w:r w:rsidRPr="00860289">
        <w:rPr>
          <w:rFonts w:ascii="Arial" w:hAnsi="Arial" w:cs="Arial"/>
        </w:rPr>
        <w:t xml:space="preserve">Tabela </w:t>
      </w:r>
      <w:r w:rsidRPr="00860289">
        <w:rPr>
          <w:rFonts w:ascii="Arial" w:hAnsi="Arial" w:cs="Arial"/>
        </w:rPr>
        <w:fldChar w:fldCharType="begin"/>
      </w:r>
      <w:r w:rsidRPr="00860289">
        <w:rPr>
          <w:rFonts w:ascii="Arial" w:hAnsi="Arial" w:cs="Arial"/>
        </w:rPr>
        <w:instrText xml:space="preserve"> SEQ Tabela \* ARABIC </w:instrText>
      </w:r>
      <w:r w:rsidRPr="00860289">
        <w:rPr>
          <w:rFonts w:ascii="Arial" w:hAnsi="Arial" w:cs="Arial"/>
        </w:rPr>
        <w:fldChar w:fldCharType="separate"/>
      </w:r>
      <w:r w:rsidRPr="00860289">
        <w:rPr>
          <w:rFonts w:ascii="Arial" w:hAnsi="Arial" w:cs="Arial"/>
          <w:noProof/>
        </w:rPr>
        <w:t>13</w:t>
      </w:r>
      <w:r w:rsidRPr="00860289">
        <w:rPr>
          <w:rFonts w:ascii="Arial" w:hAnsi="Arial" w:cs="Arial"/>
        </w:rPr>
        <w:fldChar w:fldCharType="end"/>
      </w:r>
      <w:r w:rsidRPr="00860289">
        <w:rPr>
          <w:rFonts w:ascii="Arial" w:hAnsi="Arial" w:cs="Arial"/>
        </w:rPr>
        <w:t xml:space="preserve">. Wynik ogólny testów 6 – </w:t>
      </w:r>
      <w:proofErr w:type="spellStart"/>
      <w:r w:rsidRPr="00860289">
        <w:rPr>
          <w:rFonts w:ascii="Arial" w:hAnsi="Arial" w:cs="Arial"/>
        </w:rPr>
        <w:t>klasistów</w:t>
      </w:r>
      <w:proofErr w:type="spellEnd"/>
      <w:r w:rsidRPr="00860289">
        <w:rPr>
          <w:rFonts w:ascii="Arial" w:hAnsi="Arial" w:cs="Arial"/>
        </w:rPr>
        <w:t xml:space="preserve"> z terenu Gminy Poniec w latach 2013 i 2014</w:t>
      </w:r>
      <w:bookmarkEnd w:id="100"/>
    </w:p>
    <w:tbl>
      <w:tblPr>
        <w:tblW w:w="5000" w:type="pct"/>
        <w:tblLook w:val="04A0" w:firstRow="1" w:lastRow="0" w:firstColumn="1" w:lastColumn="0" w:noHBand="0" w:noVBand="1"/>
      </w:tblPr>
      <w:tblGrid>
        <w:gridCol w:w="5195"/>
        <w:gridCol w:w="1978"/>
        <w:gridCol w:w="2113"/>
      </w:tblGrid>
      <w:tr w:rsidR="00860289" w:rsidRPr="00860289" w14:paraId="7EB04816" w14:textId="77777777" w:rsidTr="00860289">
        <w:tc>
          <w:tcPr>
            <w:tcW w:w="2797" w:type="pct"/>
            <w:tcBorders>
              <w:top w:val="double" w:sz="2" w:space="0" w:color="000000"/>
              <w:left w:val="double" w:sz="2" w:space="0" w:color="000000"/>
              <w:bottom w:val="single" w:sz="4" w:space="0" w:color="000000"/>
              <w:right w:val="nil"/>
            </w:tcBorders>
            <w:shd w:val="clear" w:color="auto" w:fill="BFBFBF"/>
            <w:vAlign w:val="center"/>
            <w:hideMark/>
          </w:tcPr>
          <w:p w14:paraId="2DA68CEF" w14:textId="77777777" w:rsidR="00860289" w:rsidRPr="00860289" w:rsidRDefault="00860289" w:rsidP="00860289">
            <w:pPr>
              <w:suppressAutoHyphens/>
              <w:snapToGrid w:val="0"/>
              <w:spacing w:before="60" w:after="60" w:line="240" w:lineRule="auto"/>
              <w:jc w:val="center"/>
              <w:rPr>
                <w:rFonts w:ascii="Arial" w:hAnsi="Arial" w:cs="Arial"/>
                <w:b/>
                <w:sz w:val="20"/>
                <w:szCs w:val="20"/>
                <w:lang w:eastAsia="ar-SA"/>
              </w:rPr>
            </w:pPr>
            <w:r w:rsidRPr="00860289">
              <w:rPr>
                <w:rFonts w:ascii="Arial" w:hAnsi="Arial" w:cs="Arial"/>
                <w:b/>
                <w:sz w:val="20"/>
                <w:szCs w:val="20"/>
                <w:lang w:eastAsia="ar-SA"/>
              </w:rPr>
              <w:t>Wyszczególnienie</w:t>
            </w:r>
          </w:p>
        </w:tc>
        <w:tc>
          <w:tcPr>
            <w:tcW w:w="1065" w:type="pct"/>
            <w:tcBorders>
              <w:top w:val="double" w:sz="2" w:space="0" w:color="000000"/>
              <w:left w:val="single" w:sz="4" w:space="0" w:color="000000"/>
              <w:bottom w:val="single" w:sz="4" w:space="0" w:color="000000"/>
              <w:right w:val="nil"/>
            </w:tcBorders>
            <w:shd w:val="clear" w:color="auto" w:fill="BFBFBF"/>
            <w:vAlign w:val="center"/>
            <w:hideMark/>
          </w:tcPr>
          <w:p w14:paraId="69797248" w14:textId="77777777" w:rsidR="00860289" w:rsidRPr="00860289" w:rsidRDefault="00860289" w:rsidP="00860289">
            <w:pPr>
              <w:suppressAutoHyphens/>
              <w:snapToGrid w:val="0"/>
              <w:spacing w:before="60" w:after="60" w:line="240" w:lineRule="auto"/>
              <w:jc w:val="center"/>
              <w:rPr>
                <w:rFonts w:ascii="Arial" w:hAnsi="Arial" w:cs="Arial"/>
                <w:b/>
                <w:sz w:val="20"/>
                <w:szCs w:val="20"/>
                <w:lang w:eastAsia="ar-SA"/>
              </w:rPr>
            </w:pPr>
            <w:r w:rsidRPr="00860289">
              <w:rPr>
                <w:rFonts w:ascii="Arial" w:hAnsi="Arial" w:cs="Arial"/>
                <w:b/>
                <w:sz w:val="20"/>
                <w:szCs w:val="20"/>
                <w:lang w:eastAsia="ar-SA"/>
              </w:rPr>
              <w:t>2013</w:t>
            </w:r>
          </w:p>
        </w:tc>
        <w:tc>
          <w:tcPr>
            <w:tcW w:w="1138" w:type="pct"/>
            <w:tcBorders>
              <w:top w:val="double" w:sz="2" w:space="0" w:color="000000"/>
              <w:left w:val="single" w:sz="4" w:space="0" w:color="000000"/>
              <w:bottom w:val="single" w:sz="4" w:space="0" w:color="000000"/>
              <w:right w:val="double" w:sz="2" w:space="0" w:color="000000"/>
            </w:tcBorders>
            <w:shd w:val="clear" w:color="auto" w:fill="BFBFBF"/>
            <w:vAlign w:val="center"/>
            <w:hideMark/>
          </w:tcPr>
          <w:p w14:paraId="73221C9A" w14:textId="77777777" w:rsidR="00860289" w:rsidRPr="00860289" w:rsidRDefault="00860289" w:rsidP="00860289">
            <w:pPr>
              <w:suppressAutoHyphens/>
              <w:snapToGrid w:val="0"/>
              <w:spacing w:before="60" w:after="60" w:line="240" w:lineRule="auto"/>
              <w:jc w:val="center"/>
              <w:rPr>
                <w:rFonts w:ascii="Arial" w:hAnsi="Arial" w:cs="Arial"/>
                <w:b/>
                <w:sz w:val="20"/>
                <w:szCs w:val="20"/>
                <w:lang w:eastAsia="ar-SA"/>
              </w:rPr>
            </w:pPr>
            <w:r w:rsidRPr="00860289">
              <w:rPr>
                <w:rFonts w:ascii="Arial" w:hAnsi="Arial" w:cs="Arial"/>
                <w:b/>
                <w:sz w:val="20"/>
                <w:szCs w:val="20"/>
                <w:lang w:eastAsia="ar-SA"/>
              </w:rPr>
              <w:t>2014</w:t>
            </w:r>
          </w:p>
        </w:tc>
      </w:tr>
      <w:tr w:rsidR="00860289" w:rsidRPr="00860289" w14:paraId="4FF3DEED" w14:textId="77777777" w:rsidTr="00860289">
        <w:trPr>
          <w:trHeight w:val="77"/>
        </w:trPr>
        <w:tc>
          <w:tcPr>
            <w:tcW w:w="2797" w:type="pct"/>
            <w:tcBorders>
              <w:top w:val="single" w:sz="4" w:space="0" w:color="000000"/>
              <w:left w:val="double" w:sz="2" w:space="0" w:color="000000"/>
              <w:bottom w:val="double" w:sz="2" w:space="0" w:color="000000"/>
              <w:right w:val="nil"/>
            </w:tcBorders>
            <w:shd w:val="clear" w:color="auto" w:fill="F2F2F2"/>
            <w:vAlign w:val="center"/>
            <w:hideMark/>
          </w:tcPr>
          <w:p w14:paraId="4BCA75D8" w14:textId="77777777" w:rsidR="00860289" w:rsidRPr="00860289" w:rsidRDefault="00860289" w:rsidP="00860289">
            <w:pPr>
              <w:suppressAutoHyphens/>
              <w:snapToGrid w:val="0"/>
              <w:spacing w:before="60" w:after="60" w:line="240" w:lineRule="auto"/>
              <w:jc w:val="center"/>
              <w:rPr>
                <w:rFonts w:ascii="Arial" w:hAnsi="Arial" w:cs="Arial"/>
                <w:b/>
                <w:sz w:val="20"/>
                <w:szCs w:val="20"/>
                <w:lang w:eastAsia="ar-SA"/>
              </w:rPr>
            </w:pPr>
            <w:r w:rsidRPr="00860289">
              <w:rPr>
                <w:rFonts w:ascii="Arial" w:hAnsi="Arial" w:cs="Arial"/>
                <w:b/>
                <w:sz w:val="20"/>
                <w:szCs w:val="20"/>
                <w:lang w:eastAsia="ar-SA"/>
              </w:rPr>
              <w:t xml:space="preserve">Wynik ogólny testów 6 – </w:t>
            </w:r>
            <w:proofErr w:type="spellStart"/>
            <w:r w:rsidRPr="00860289">
              <w:rPr>
                <w:rFonts w:ascii="Arial" w:hAnsi="Arial" w:cs="Arial"/>
                <w:b/>
                <w:sz w:val="20"/>
                <w:szCs w:val="20"/>
                <w:lang w:eastAsia="ar-SA"/>
              </w:rPr>
              <w:t>klasistów</w:t>
            </w:r>
            <w:proofErr w:type="spellEnd"/>
            <w:r w:rsidRPr="00860289">
              <w:rPr>
                <w:rFonts w:ascii="Arial" w:hAnsi="Arial" w:cs="Arial"/>
                <w:b/>
                <w:sz w:val="20"/>
                <w:szCs w:val="20"/>
                <w:lang w:eastAsia="ar-SA"/>
              </w:rPr>
              <w:t xml:space="preserve"> Gmina Poniec</w:t>
            </w:r>
          </w:p>
        </w:tc>
        <w:tc>
          <w:tcPr>
            <w:tcW w:w="1065" w:type="pct"/>
            <w:tcBorders>
              <w:top w:val="single" w:sz="4" w:space="0" w:color="000000"/>
              <w:left w:val="single" w:sz="4" w:space="0" w:color="000000"/>
              <w:bottom w:val="double" w:sz="2" w:space="0" w:color="000000"/>
              <w:right w:val="nil"/>
            </w:tcBorders>
            <w:shd w:val="clear" w:color="auto" w:fill="F2F2F2"/>
            <w:vAlign w:val="center"/>
            <w:hideMark/>
          </w:tcPr>
          <w:p w14:paraId="3117B111" w14:textId="77777777" w:rsidR="00860289" w:rsidRPr="00860289" w:rsidRDefault="00860289" w:rsidP="00860289">
            <w:pPr>
              <w:suppressAutoHyphens/>
              <w:spacing w:before="60" w:after="60" w:line="240" w:lineRule="auto"/>
              <w:jc w:val="center"/>
              <w:rPr>
                <w:rFonts w:ascii="Arial" w:hAnsi="Arial" w:cs="Arial"/>
                <w:sz w:val="20"/>
                <w:szCs w:val="20"/>
                <w:lang w:eastAsia="ar-SA"/>
              </w:rPr>
            </w:pPr>
            <w:r w:rsidRPr="00860289">
              <w:rPr>
                <w:rFonts w:ascii="Arial" w:hAnsi="Arial" w:cs="Arial"/>
                <w:sz w:val="20"/>
                <w:szCs w:val="20"/>
                <w:lang w:eastAsia="ar-SA"/>
              </w:rPr>
              <w:t>21,52</w:t>
            </w:r>
          </w:p>
        </w:tc>
        <w:tc>
          <w:tcPr>
            <w:tcW w:w="1138" w:type="pct"/>
            <w:tcBorders>
              <w:top w:val="single" w:sz="4" w:space="0" w:color="000000"/>
              <w:left w:val="single" w:sz="4" w:space="0" w:color="000000"/>
              <w:bottom w:val="double" w:sz="2" w:space="0" w:color="000000"/>
              <w:right w:val="double" w:sz="2" w:space="0" w:color="000000"/>
            </w:tcBorders>
            <w:shd w:val="clear" w:color="auto" w:fill="F2F2F2"/>
            <w:vAlign w:val="center"/>
            <w:hideMark/>
          </w:tcPr>
          <w:p w14:paraId="74F0AB98" w14:textId="77777777" w:rsidR="00860289" w:rsidRPr="00860289" w:rsidRDefault="00860289" w:rsidP="00860289">
            <w:pPr>
              <w:suppressAutoHyphens/>
              <w:spacing w:before="60" w:after="60" w:line="240" w:lineRule="auto"/>
              <w:jc w:val="center"/>
              <w:rPr>
                <w:rFonts w:ascii="Arial" w:hAnsi="Arial" w:cs="Arial"/>
                <w:sz w:val="20"/>
                <w:szCs w:val="20"/>
                <w:lang w:eastAsia="ar-SA"/>
              </w:rPr>
            </w:pPr>
            <w:r w:rsidRPr="00860289">
              <w:rPr>
                <w:rFonts w:ascii="Arial" w:hAnsi="Arial" w:cs="Arial"/>
                <w:sz w:val="20"/>
                <w:szCs w:val="20"/>
                <w:lang w:eastAsia="ar-SA"/>
              </w:rPr>
              <w:t>25,73</w:t>
            </w:r>
          </w:p>
        </w:tc>
      </w:tr>
    </w:tbl>
    <w:p w14:paraId="4FD82A79" w14:textId="77777777" w:rsidR="00860289" w:rsidRPr="00686C73" w:rsidRDefault="00860289" w:rsidP="00860289">
      <w:pPr>
        <w:spacing w:before="120" w:after="120" w:line="240" w:lineRule="auto"/>
        <w:jc w:val="right"/>
        <w:rPr>
          <w:rFonts w:ascii="Arial" w:hAnsi="Arial" w:cs="Arial"/>
          <w:sz w:val="18"/>
          <w:highlight w:val="yellow"/>
          <w:lang w:eastAsia="ar-SA"/>
        </w:rPr>
      </w:pPr>
      <w:r w:rsidRPr="009E12C5">
        <w:rPr>
          <w:rFonts w:ascii="Arial" w:hAnsi="Arial" w:cs="Arial"/>
          <w:sz w:val="18"/>
          <w:lang w:eastAsia="ar-SA"/>
        </w:rPr>
        <w:t xml:space="preserve">Źródło:  </w:t>
      </w:r>
      <w:r w:rsidRPr="00860289">
        <w:rPr>
          <w:rFonts w:ascii="Arial" w:hAnsi="Arial" w:cs="Arial"/>
          <w:sz w:val="18"/>
          <w:lang w:eastAsia="ar-SA"/>
        </w:rPr>
        <w:t xml:space="preserve">Dane Urzędu Miejskiego w </w:t>
      </w:r>
      <w:proofErr w:type="spellStart"/>
      <w:r w:rsidRPr="00860289">
        <w:rPr>
          <w:rFonts w:ascii="Arial" w:hAnsi="Arial" w:cs="Arial"/>
          <w:sz w:val="18"/>
          <w:lang w:eastAsia="ar-SA"/>
        </w:rPr>
        <w:t>Poniecu</w:t>
      </w:r>
      <w:proofErr w:type="spellEnd"/>
    </w:p>
    <w:p w14:paraId="0AD73C68" w14:textId="27F9BC60" w:rsidR="00344681" w:rsidRPr="000A6C4B" w:rsidRDefault="00686C73" w:rsidP="000A6C4B">
      <w:pPr>
        <w:suppressAutoHyphens/>
        <w:spacing w:before="120" w:after="240" w:line="360" w:lineRule="auto"/>
        <w:jc w:val="both"/>
        <w:rPr>
          <w:rFonts w:ascii="Arial" w:hAnsi="Arial" w:cs="Arial"/>
          <w:lang w:eastAsia="ar-SA"/>
        </w:rPr>
      </w:pPr>
      <w:r w:rsidRPr="009E12C5">
        <w:rPr>
          <w:rFonts w:ascii="Arial" w:hAnsi="Arial" w:cs="Arial"/>
          <w:lang w:eastAsia="ar-SA"/>
        </w:rPr>
        <w:t>Wyniki test</w:t>
      </w:r>
      <w:r w:rsidR="00860289">
        <w:rPr>
          <w:rFonts w:ascii="Arial" w:hAnsi="Arial" w:cs="Arial"/>
          <w:lang w:eastAsia="ar-SA"/>
        </w:rPr>
        <w:t>ów</w:t>
      </w:r>
      <w:r w:rsidRPr="009E12C5">
        <w:rPr>
          <w:rFonts w:ascii="Arial" w:hAnsi="Arial" w:cs="Arial"/>
          <w:lang w:eastAsia="ar-SA"/>
        </w:rPr>
        <w:t xml:space="preserve"> 6-klasistów w 2014 roku dla przeciętnego ucznia klasy VI w Gminie </w:t>
      </w:r>
      <w:r w:rsidR="009E12C5" w:rsidRPr="009E12C5">
        <w:rPr>
          <w:rFonts w:ascii="Arial" w:hAnsi="Arial" w:cs="Arial"/>
          <w:lang w:eastAsia="ar-SA"/>
        </w:rPr>
        <w:t>Poniec</w:t>
      </w:r>
      <w:r w:rsidRPr="009E12C5">
        <w:rPr>
          <w:rFonts w:ascii="Arial" w:hAnsi="Arial" w:cs="Arial"/>
          <w:lang w:eastAsia="ar-SA"/>
        </w:rPr>
        <w:t xml:space="preserve"> kształtowały się na poziomie średnio </w:t>
      </w:r>
      <w:r w:rsidR="009E12C5" w:rsidRPr="009E12C5">
        <w:rPr>
          <w:rFonts w:ascii="Arial" w:hAnsi="Arial" w:cs="Arial"/>
          <w:lang w:eastAsia="ar-SA"/>
        </w:rPr>
        <w:t>25,73</w:t>
      </w:r>
      <w:r w:rsidRPr="009E12C5">
        <w:rPr>
          <w:rFonts w:ascii="Arial" w:hAnsi="Arial" w:cs="Arial"/>
          <w:lang w:eastAsia="ar-SA"/>
        </w:rPr>
        <w:t xml:space="preserve"> punktów. Od</w:t>
      </w:r>
      <w:r w:rsidR="009E12C5" w:rsidRPr="009E12C5">
        <w:rPr>
          <w:rFonts w:ascii="Arial" w:hAnsi="Arial" w:cs="Arial"/>
          <w:lang w:eastAsia="ar-SA"/>
        </w:rPr>
        <w:t xml:space="preserve">mienna sytuacja miała miejsce w 2013 roku, </w:t>
      </w:r>
      <w:r w:rsidRPr="009E12C5">
        <w:rPr>
          <w:rFonts w:ascii="Arial" w:hAnsi="Arial" w:cs="Arial"/>
          <w:lang w:eastAsia="ar-SA"/>
        </w:rPr>
        <w:t xml:space="preserve">uczniowie z Gminy </w:t>
      </w:r>
      <w:r w:rsidR="009E12C5" w:rsidRPr="009E12C5">
        <w:rPr>
          <w:rFonts w:ascii="Arial" w:hAnsi="Arial" w:cs="Arial"/>
          <w:lang w:eastAsia="ar-SA"/>
        </w:rPr>
        <w:t>Poniec</w:t>
      </w:r>
      <w:r w:rsidRPr="009E12C5">
        <w:rPr>
          <w:rFonts w:ascii="Arial" w:hAnsi="Arial" w:cs="Arial"/>
          <w:lang w:eastAsia="ar-SA"/>
        </w:rPr>
        <w:t xml:space="preserve"> osiągnęli </w:t>
      </w:r>
      <w:r w:rsidR="009E12C5" w:rsidRPr="009E12C5">
        <w:rPr>
          <w:rFonts w:ascii="Arial" w:hAnsi="Arial" w:cs="Arial"/>
          <w:lang w:eastAsia="ar-SA"/>
        </w:rPr>
        <w:t>gorszy wynik – 21,52.</w:t>
      </w:r>
    </w:p>
    <w:p w14:paraId="71A3F65D" w14:textId="7FE2FA29" w:rsidR="00686C73" w:rsidRPr="00BC3677" w:rsidRDefault="00BC3677" w:rsidP="00686C73">
      <w:pPr>
        <w:spacing w:after="0" w:line="360" w:lineRule="auto"/>
        <w:jc w:val="both"/>
        <w:rPr>
          <w:rFonts w:ascii="Arial" w:hAnsi="Arial" w:cs="Arial"/>
          <w:smallCaps/>
          <w:u w:val="single"/>
        </w:rPr>
      </w:pPr>
      <w:r w:rsidRPr="00BC3677">
        <w:rPr>
          <w:rFonts w:ascii="Arial" w:hAnsi="Arial" w:cs="Arial"/>
          <w:b/>
          <w:smallCaps/>
          <w:u w:val="single"/>
        </w:rPr>
        <w:t>Publiczne Gimnazjum</w:t>
      </w:r>
    </w:p>
    <w:p w14:paraId="4093D9E7" w14:textId="00CB0039" w:rsidR="00686C73" w:rsidRPr="00BC3677" w:rsidRDefault="00686C73" w:rsidP="00686C73">
      <w:pPr>
        <w:spacing w:after="0" w:line="360" w:lineRule="auto"/>
        <w:jc w:val="both"/>
        <w:rPr>
          <w:rFonts w:ascii="Arial" w:hAnsi="Arial" w:cs="Arial"/>
        </w:rPr>
      </w:pPr>
      <w:r w:rsidRPr="00BC3677">
        <w:rPr>
          <w:rFonts w:ascii="Arial" w:hAnsi="Arial" w:cs="Arial"/>
        </w:rPr>
        <w:t>Na terenie Gminy z</w:t>
      </w:r>
      <w:r w:rsidR="00860289">
        <w:rPr>
          <w:rFonts w:ascii="Arial" w:hAnsi="Arial" w:cs="Arial"/>
        </w:rPr>
        <w:t>lokalizowane</w:t>
      </w:r>
      <w:r w:rsidRPr="00BC3677">
        <w:rPr>
          <w:rFonts w:ascii="Arial" w:hAnsi="Arial" w:cs="Arial"/>
        </w:rPr>
        <w:t xml:space="preserve"> są dwa </w:t>
      </w:r>
      <w:r w:rsidR="00BC3677" w:rsidRPr="00BC3677">
        <w:rPr>
          <w:rFonts w:ascii="Arial" w:hAnsi="Arial" w:cs="Arial"/>
        </w:rPr>
        <w:t>publiczne gimnazja</w:t>
      </w:r>
      <w:r w:rsidRPr="00BC3677">
        <w:rPr>
          <w:rFonts w:ascii="Arial" w:hAnsi="Arial" w:cs="Arial"/>
        </w:rPr>
        <w:t>. Pierwsz</w:t>
      </w:r>
      <w:r w:rsidR="000A6C4B">
        <w:rPr>
          <w:rFonts w:ascii="Arial" w:hAnsi="Arial" w:cs="Arial"/>
        </w:rPr>
        <w:t>e z nich</w:t>
      </w:r>
      <w:r w:rsidRPr="00BC3677">
        <w:rPr>
          <w:rFonts w:ascii="Arial" w:hAnsi="Arial" w:cs="Arial"/>
        </w:rPr>
        <w:t xml:space="preserve"> </w:t>
      </w:r>
      <w:r w:rsidR="000A6C4B">
        <w:rPr>
          <w:rFonts w:ascii="Arial" w:hAnsi="Arial" w:cs="Arial"/>
        </w:rPr>
        <w:t>znajduje się</w:t>
      </w:r>
      <w:r w:rsidR="00BC3677" w:rsidRPr="00BC3677">
        <w:rPr>
          <w:rFonts w:ascii="Arial" w:hAnsi="Arial" w:cs="Arial"/>
        </w:rPr>
        <w:t xml:space="preserve"> </w:t>
      </w:r>
      <w:r w:rsidR="000A6C4B">
        <w:rPr>
          <w:rFonts w:ascii="Arial" w:hAnsi="Arial" w:cs="Arial"/>
        </w:rPr>
        <w:br/>
      </w:r>
      <w:r w:rsidR="00BC3677" w:rsidRPr="00BC3677">
        <w:rPr>
          <w:rFonts w:ascii="Arial" w:hAnsi="Arial" w:cs="Arial"/>
        </w:rPr>
        <w:t xml:space="preserve">w </w:t>
      </w:r>
      <w:proofErr w:type="spellStart"/>
      <w:r w:rsidR="00BC3677" w:rsidRPr="00BC3677">
        <w:rPr>
          <w:rFonts w:ascii="Arial" w:hAnsi="Arial" w:cs="Arial"/>
        </w:rPr>
        <w:t>Poniecu</w:t>
      </w:r>
      <w:proofErr w:type="spellEnd"/>
      <w:r w:rsidR="000A6C4B">
        <w:rPr>
          <w:rFonts w:ascii="Arial" w:hAnsi="Arial" w:cs="Arial"/>
        </w:rPr>
        <w:t>,</w:t>
      </w:r>
      <w:r w:rsidR="00BC3677" w:rsidRPr="00BC3677">
        <w:rPr>
          <w:rFonts w:ascii="Arial" w:hAnsi="Arial" w:cs="Arial"/>
        </w:rPr>
        <w:t xml:space="preserve"> a drugie przy Zespole S</w:t>
      </w:r>
      <w:r w:rsidR="00BC3677">
        <w:rPr>
          <w:rFonts w:ascii="Arial" w:hAnsi="Arial" w:cs="Arial"/>
        </w:rPr>
        <w:t xml:space="preserve">zkół Szkoły </w:t>
      </w:r>
      <w:r w:rsidR="00BC3677" w:rsidRPr="00BC3677">
        <w:rPr>
          <w:rFonts w:ascii="Arial" w:hAnsi="Arial" w:cs="Arial"/>
        </w:rPr>
        <w:t>Podstawowej i Gimnazjum w Żytowiecku.</w:t>
      </w:r>
      <w:r w:rsidR="00BC3677" w:rsidRPr="00BC3677">
        <w:rPr>
          <w:rStyle w:val="Pogrubienie"/>
          <w:rFonts w:ascii="Arial" w:hAnsi="Arial" w:cs="Arial"/>
          <w:b w:val="0"/>
          <w:bCs w:val="0"/>
        </w:rPr>
        <w:t xml:space="preserve"> </w:t>
      </w:r>
      <w:r w:rsidRPr="00BC3677">
        <w:rPr>
          <w:rFonts w:ascii="Arial" w:hAnsi="Arial" w:cs="Arial"/>
        </w:rPr>
        <w:t>Na koniec 2014 roku do szk</w:t>
      </w:r>
      <w:r w:rsidR="000A6C4B">
        <w:rPr>
          <w:rFonts w:ascii="Arial" w:hAnsi="Arial" w:cs="Arial"/>
        </w:rPr>
        <w:t>ół</w:t>
      </w:r>
      <w:r w:rsidRPr="00BC3677">
        <w:rPr>
          <w:rFonts w:ascii="Arial" w:hAnsi="Arial" w:cs="Arial"/>
        </w:rPr>
        <w:t xml:space="preserve"> t</w:t>
      </w:r>
      <w:r w:rsidR="000A6C4B">
        <w:rPr>
          <w:rFonts w:ascii="Arial" w:hAnsi="Arial" w:cs="Arial"/>
        </w:rPr>
        <w:t>ych</w:t>
      </w:r>
      <w:r w:rsidRPr="00BC3677">
        <w:rPr>
          <w:rFonts w:ascii="Arial" w:hAnsi="Arial" w:cs="Arial"/>
        </w:rPr>
        <w:t xml:space="preserve"> uczęszczało </w:t>
      </w:r>
      <w:r w:rsidR="00BC3677" w:rsidRPr="00BC3677">
        <w:rPr>
          <w:rFonts w:ascii="Arial" w:hAnsi="Arial" w:cs="Arial"/>
        </w:rPr>
        <w:t>199</w:t>
      </w:r>
      <w:r w:rsidRPr="00BC3677">
        <w:rPr>
          <w:rFonts w:ascii="Arial" w:hAnsi="Arial" w:cs="Arial"/>
        </w:rPr>
        <w:t xml:space="preserve"> uczniów.</w:t>
      </w:r>
    </w:p>
    <w:p w14:paraId="18A73423" w14:textId="77777777" w:rsidR="00860289" w:rsidRDefault="00860289">
      <w:pPr>
        <w:rPr>
          <w:rFonts w:ascii="Arial" w:hAnsi="Arial" w:cs="Arial"/>
          <w:b/>
          <w:bCs/>
          <w:sz w:val="20"/>
          <w:szCs w:val="20"/>
          <w:lang w:eastAsia="ar-SA"/>
        </w:rPr>
      </w:pPr>
      <w:r>
        <w:rPr>
          <w:rFonts w:ascii="Arial" w:hAnsi="Arial" w:cs="Arial"/>
        </w:rPr>
        <w:br w:type="page"/>
      </w:r>
    </w:p>
    <w:p w14:paraId="031B50E2" w14:textId="06D446A7" w:rsidR="00686C73" w:rsidRPr="00BC3677" w:rsidRDefault="00686C73" w:rsidP="00686C73">
      <w:pPr>
        <w:pStyle w:val="Legenda"/>
        <w:spacing w:before="120" w:after="120" w:line="240" w:lineRule="auto"/>
        <w:jc w:val="center"/>
        <w:rPr>
          <w:rFonts w:ascii="Arial" w:hAnsi="Arial" w:cs="Arial"/>
        </w:rPr>
      </w:pPr>
      <w:bookmarkStart w:id="101" w:name="_Toc437865451"/>
      <w:r w:rsidRPr="00BC3677">
        <w:rPr>
          <w:rFonts w:ascii="Arial" w:hAnsi="Arial" w:cs="Arial"/>
        </w:rPr>
        <w:lastRenderedPageBreak/>
        <w:t xml:space="preserve">Tabela </w:t>
      </w:r>
      <w:r w:rsidR="00E741D8" w:rsidRPr="00BC3677">
        <w:rPr>
          <w:rFonts w:ascii="Arial" w:hAnsi="Arial" w:cs="Arial"/>
        </w:rPr>
        <w:fldChar w:fldCharType="begin"/>
      </w:r>
      <w:r w:rsidRPr="00BC3677">
        <w:rPr>
          <w:rFonts w:ascii="Arial" w:hAnsi="Arial" w:cs="Arial"/>
        </w:rPr>
        <w:instrText xml:space="preserve"> SEQ Tabela \* ARABIC </w:instrText>
      </w:r>
      <w:r w:rsidR="00E741D8" w:rsidRPr="00BC3677">
        <w:rPr>
          <w:rFonts w:ascii="Arial" w:hAnsi="Arial" w:cs="Arial"/>
        </w:rPr>
        <w:fldChar w:fldCharType="separate"/>
      </w:r>
      <w:r w:rsidR="00860289">
        <w:rPr>
          <w:rFonts w:ascii="Arial" w:hAnsi="Arial" w:cs="Arial"/>
          <w:noProof/>
        </w:rPr>
        <w:t>14</w:t>
      </w:r>
      <w:r w:rsidR="00E741D8" w:rsidRPr="00BC3677">
        <w:rPr>
          <w:rFonts w:ascii="Arial" w:hAnsi="Arial" w:cs="Arial"/>
        </w:rPr>
        <w:fldChar w:fldCharType="end"/>
      </w:r>
      <w:r w:rsidRPr="00BC3677">
        <w:rPr>
          <w:rFonts w:ascii="Arial" w:hAnsi="Arial" w:cs="Arial"/>
        </w:rPr>
        <w:t>. Charakterystyka gimnazjum zlokalizowanego na terenie Gminy</w:t>
      </w:r>
      <w:r w:rsidR="00BC3677" w:rsidRPr="00BC3677">
        <w:rPr>
          <w:rFonts w:ascii="Arial" w:hAnsi="Arial" w:cs="Arial"/>
        </w:rPr>
        <w:t xml:space="preserve"> Poniec</w:t>
      </w:r>
      <w:r w:rsidRPr="00BC3677">
        <w:rPr>
          <w:rFonts w:ascii="Arial" w:hAnsi="Arial" w:cs="Arial"/>
        </w:rPr>
        <w:t xml:space="preserve"> </w:t>
      </w:r>
      <w:r w:rsidRPr="00BC3677">
        <w:rPr>
          <w:rFonts w:ascii="Arial" w:hAnsi="Arial" w:cs="Arial"/>
        </w:rPr>
        <w:br/>
        <w:t>(stan na 31.12.2014 r.)</w:t>
      </w:r>
      <w:bookmarkEnd w:id="101"/>
    </w:p>
    <w:tbl>
      <w:tblPr>
        <w:tblW w:w="0" w:type="auto"/>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2234"/>
        <w:gridCol w:w="1128"/>
        <w:gridCol w:w="1494"/>
        <w:gridCol w:w="1652"/>
        <w:gridCol w:w="2778"/>
      </w:tblGrid>
      <w:tr w:rsidR="00344681" w14:paraId="57235C1F" w14:textId="77777777" w:rsidTr="00BC3677">
        <w:tc>
          <w:tcPr>
            <w:tcW w:w="9288" w:type="dxa"/>
            <w:gridSpan w:val="5"/>
            <w:shd w:val="clear" w:color="auto" w:fill="BFBFBF"/>
            <w:vAlign w:val="center"/>
          </w:tcPr>
          <w:p w14:paraId="66940226" w14:textId="77777777" w:rsidR="00344681" w:rsidRDefault="00344681" w:rsidP="00BC3677">
            <w:pPr>
              <w:spacing w:before="60" w:after="60" w:line="240" w:lineRule="auto"/>
              <w:jc w:val="center"/>
              <w:rPr>
                <w:rFonts w:ascii="Arial" w:hAnsi="Arial" w:cs="Arial"/>
                <w:b/>
                <w:sz w:val="20"/>
              </w:rPr>
            </w:pPr>
            <w:r>
              <w:rPr>
                <w:rFonts w:ascii="Arial" w:hAnsi="Arial" w:cs="Arial"/>
                <w:b/>
                <w:sz w:val="20"/>
              </w:rPr>
              <w:t>Gimnazja</w:t>
            </w:r>
          </w:p>
        </w:tc>
      </w:tr>
      <w:tr w:rsidR="00344681" w14:paraId="7C561020" w14:textId="77777777" w:rsidTr="00BC3677">
        <w:tc>
          <w:tcPr>
            <w:tcW w:w="2235" w:type="dxa"/>
            <w:shd w:val="clear" w:color="auto" w:fill="D9D9D9"/>
            <w:vAlign w:val="center"/>
          </w:tcPr>
          <w:p w14:paraId="0291F5D2" w14:textId="77777777" w:rsidR="00344681" w:rsidRDefault="00344681" w:rsidP="00BC3677">
            <w:pPr>
              <w:spacing w:before="60" w:after="60" w:line="240" w:lineRule="auto"/>
              <w:jc w:val="center"/>
              <w:rPr>
                <w:rFonts w:ascii="Arial" w:hAnsi="Arial" w:cs="Arial"/>
                <w:b/>
                <w:sz w:val="20"/>
              </w:rPr>
            </w:pPr>
            <w:r>
              <w:rPr>
                <w:rFonts w:ascii="Arial" w:hAnsi="Arial" w:cs="Arial"/>
                <w:b/>
                <w:sz w:val="20"/>
              </w:rPr>
              <w:t>Nazwa placówki (adres)</w:t>
            </w:r>
          </w:p>
        </w:tc>
        <w:tc>
          <w:tcPr>
            <w:tcW w:w="1128" w:type="dxa"/>
            <w:shd w:val="clear" w:color="auto" w:fill="D9D9D9"/>
            <w:vAlign w:val="center"/>
          </w:tcPr>
          <w:p w14:paraId="349023A0" w14:textId="77777777" w:rsidR="00344681" w:rsidRDefault="00344681" w:rsidP="00BC3677">
            <w:pPr>
              <w:spacing w:before="60" w:after="60" w:line="240" w:lineRule="auto"/>
              <w:jc w:val="center"/>
              <w:rPr>
                <w:rFonts w:ascii="Arial" w:hAnsi="Arial" w:cs="Arial"/>
                <w:b/>
                <w:sz w:val="20"/>
              </w:rPr>
            </w:pPr>
            <w:r>
              <w:rPr>
                <w:rFonts w:ascii="Arial" w:hAnsi="Arial" w:cs="Arial"/>
                <w:b/>
                <w:sz w:val="20"/>
              </w:rPr>
              <w:t>Liczba dzieci</w:t>
            </w:r>
          </w:p>
        </w:tc>
        <w:tc>
          <w:tcPr>
            <w:tcW w:w="1494" w:type="dxa"/>
            <w:shd w:val="clear" w:color="auto" w:fill="D9D9D9"/>
            <w:vAlign w:val="center"/>
          </w:tcPr>
          <w:p w14:paraId="18B37CA8" w14:textId="77777777" w:rsidR="00344681" w:rsidRDefault="00344681" w:rsidP="00BC3677">
            <w:pPr>
              <w:spacing w:before="60" w:after="60" w:line="240" w:lineRule="auto"/>
              <w:jc w:val="center"/>
              <w:rPr>
                <w:rFonts w:ascii="Arial" w:hAnsi="Arial" w:cs="Arial"/>
                <w:b/>
                <w:sz w:val="20"/>
              </w:rPr>
            </w:pPr>
            <w:r>
              <w:rPr>
                <w:rFonts w:ascii="Arial" w:hAnsi="Arial" w:cs="Arial"/>
                <w:b/>
                <w:sz w:val="20"/>
              </w:rPr>
              <w:t>Pracownicy pedagogiczni (w etatach)</w:t>
            </w:r>
          </w:p>
        </w:tc>
        <w:tc>
          <w:tcPr>
            <w:tcW w:w="1652" w:type="dxa"/>
            <w:shd w:val="clear" w:color="auto" w:fill="D9D9D9"/>
            <w:vAlign w:val="center"/>
          </w:tcPr>
          <w:p w14:paraId="38C2071B" w14:textId="77777777" w:rsidR="00344681" w:rsidRDefault="00344681" w:rsidP="00BC3677">
            <w:pPr>
              <w:spacing w:before="60" w:after="60" w:line="240" w:lineRule="auto"/>
              <w:jc w:val="center"/>
              <w:rPr>
                <w:rFonts w:ascii="Arial" w:hAnsi="Arial" w:cs="Arial"/>
                <w:b/>
                <w:sz w:val="20"/>
              </w:rPr>
            </w:pPr>
            <w:r>
              <w:rPr>
                <w:rFonts w:ascii="Arial" w:hAnsi="Arial" w:cs="Arial"/>
                <w:b/>
                <w:sz w:val="20"/>
              </w:rPr>
              <w:t>Pracownicy obsługi (w etatach)</w:t>
            </w:r>
          </w:p>
        </w:tc>
        <w:tc>
          <w:tcPr>
            <w:tcW w:w="2779" w:type="dxa"/>
            <w:shd w:val="clear" w:color="auto" w:fill="D9D9D9"/>
            <w:vAlign w:val="center"/>
          </w:tcPr>
          <w:p w14:paraId="06977AFE" w14:textId="77777777" w:rsidR="00344681" w:rsidRDefault="00344681" w:rsidP="00BC3677">
            <w:pPr>
              <w:spacing w:before="60" w:after="60" w:line="240" w:lineRule="auto"/>
              <w:jc w:val="center"/>
              <w:rPr>
                <w:rFonts w:ascii="Arial" w:hAnsi="Arial" w:cs="Arial"/>
                <w:b/>
                <w:sz w:val="20"/>
              </w:rPr>
            </w:pPr>
            <w:r>
              <w:rPr>
                <w:rFonts w:ascii="Arial" w:hAnsi="Arial" w:cs="Arial"/>
                <w:b/>
                <w:sz w:val="20"/>
              </w:rPr>
              <w:t>Rodzaj placówki (publiczna / niepubliczna)</w:t>
            </w:r>
          </w:p>
        </w:tc>
      </w:tr>
      <w:tr w:rsidR="00344681" w14:paraId="063693A8" w14:textId="77777777" w:rsidTr="00BC3677">
        <w:tc>
          <w:tcPr>
            <w:tcW w:w="2235" w:type="dxa"/>
            <w:shd w:val="clear" w:color="auto" w:fill="auto"/>
            <w:vAlign w:val="center"/>
          </w:tcPr>
          <w:p w14:paraId="0CB5A220" w14:textId="77777777" w:rsidR="00344681" w:rsidRDefault="00344681" w:rsidP="00BC3677">
            <w:pPr>
              <w:spacing w:before="60" w:after="60" w:line="240" w:lineRule="auto"/>
              <w:jc w:val="center"/>
              <w:rPr>
                <w:rFonts w:ascii="Arial" w:hAnsi="Arial" w:cs="Arial"/>
                <w:sz w:val="20"/>
              </w:rPr>
            </w:pPr>
            <w:r>
              <w:rPr>
                <w:rFonts w:ascii="Arial" w:hAnsi="Arial" w:cs="Arial"/>
                <w:sz w:val="20"/>
              </w:rPr>
              <w:t xml:space="preserve">Publiczne Gimnazjum w </w:t>
            </w:r>
            <w:proofErr w:type="spellStart"/>
            <w:r>
              <w:rPr>
                <w:rFonts w:ascii="Arial" w:hAnsi="Arial" w:cs="Arial"/>
                <w:sz w:val="20"/>
              </w:rPr>
              <w:t>Poniecu</w:t>
            </w:r>
            <w:proofErr w:type="spellEnd"/>
          </w:p>
        </w:tc>
        <w:tc>
          <w:tcPr>
            <w:tcW w:w="1128" w:type="dxa"/>
            <w:shd w:val="clear" w:color="auto" w:fill="auto"/>
            <w:vAlign w:val="center"/>
          </w:tcPr>
          <w:p w14:paraId="2F195AE6" w14:textId="77777777" w:rsidR="00344681" w:rsidRDefault="00344681" w:rsidP="00BC3677">
            <w:pPr>
              <w:spacing w:before="60" w:after="60" w:line="240" w:lineRule="auto"/>
              <w:jc w:val="center"/>
              <w:rPr>
                <w:rFonts w:ascii="Arial" w:hAnsi="Arial" w:cs="Arial"/>
                <w:sz w:val="20"/>
              </w:rPr>
            </w:pPr>
            <w:r>
              <w:rPr>
                <w:rFonts w:ascii="Arial" w:hAnsi="Arial" w:cs="Arial"/>
                <w:sz w:val="20"/>
              </w:rPr>
              <w:t>129</w:t>
            </w:r>
          </w:p>
        </w:tc>
        <w:tc>
          <w:tcPr>
            <w:tcW w:w="1494" w:type="dxa"/>
            <w:shd w:val="clear" w:color="auto" w:fill="auto"/>
            <w:vAlign w:val="center"/>
          </w:tcPr>
          <w:p w14:paraId="7AC10903" w14:textId="77777777" w:rsidR="00344681" w:rsidRDefault="00344681" w:rsidP="00BC3677">
            <w:pPr>
              <w:spacing w:before="60" w:after="60" w:line="240" w:lineRule="auto"/>
              <w:jc w:val="center"/>
              <w:rPr>
                <w:rFonts w:ascii="Arial" w:hAnsi="Arial" w:cs="Arial"/>
                <w:sz w:val="20"/>
              </w:rPr>
            </w:pPr>
            <w:r>
              <w:rPr>
                <w:rFonts w:ascii="Arial" w:hAnsi="Arial" w:cs="Arial"/>
                <w:sz w:val="20"/>
              </w:rPr>
              <w:t>15</w:t>
            </w:r>
          </w:p>
        </w:tc>
        <w:tc>
          <w:tcPr>
            <w:tcW w:w="1652" w:type="dxa"/>
            <w:shd w:val="clear" w:color="auto" w:fill="auto"/>
            <w:vAlign w:val="center"/>
          </w:tcPr>
          <w:p w14:paraId="5A83A1AA" w14:textId="77777777" w:rsidR="00344681" w:rsidRDefault="00344681" w:rsidP="00BC3677">
            <w:pPr>
              <w:spacing w:before="60" w:after="60" w:line="240" w:lineRule="auto"/>
              <w:jc w:val="center"/>
              <w:rPr>
                <w:rFonts w:ascii="Arial" w:hAnsi="Arial" w:cs="Arial"/>
                <w:sz w:val="20"/>
              </w:rPr>
            </w:pPr>
            <w:r>
              <w:rPr>
                <w:rFonts w:ascii="Arial" w:hAnsi="Arial" w:cs="Arial"/>
                <w:sz w:val="20"/>
              </w:rPr>
              <w:t>3,5</w:t>
            </w:r>
          </w:p>
        </w:tc>
        <w:tc>
          <w:tcPr>
            <w:tcW w:w="2779" w:type="dxa"/>
            <w:shd w:val="clear" w:color="auto" w:fill="auto"/>
            <w:vAlign w:val="center"/>
          </w:tcPr>
          <w:p w14:paraId="06DDCE0E" w14:textId="77777777" w:rsidR="00344681" w:rsidRDefault="00344681" w:rsidP="00BC3677">
            <w:pPr>
              <w:spacing w:before="60" w:after="60" w:line="240" w:lineRule="auto"/>
              <w:jc w:val="center"/>
              <w:rPr>
                <w:rFonts w:ascii="Arial" w:hAnsi="Arial" w:cs="Arial"/>
                <w:sz w:val="20"/>
              </w:rPr>
            </w:pPr>
            <w:r>
              <w:rPr>
                <w:rFonts w:ascii="Arial" w:hAnsi="Arial" w:cs="Arial"/>
                <w:sz w:val="20"/>
              </w:rPr>
              <w:t>Publiczna</w:t>
            </w:r>
          </w:p>
        </w:tc>
      </w:tr>
      <w:tr w:rsidR="00344681" w14:paraId="27CB93DE" w14:textId="77777777" w:rsidTr="00BC3677">
        <w:tc>
          <w:tcPr>
            <w:tcW w:w="2235" w:type="dxa"/>
            <w:shd w:val="clear" w:color="auto" w:fill="auto"/>
            <w:vAlign w:val="center"/>
          </w:tcPr>
          <w:p w14:paraId="76CB39B8" w14:textId="77777777" w:rsidR="00344681" w:rsidRDefault="00344681" w:rsidP="00BC3677">
            <w:pPr>
              <w:spacing w:before="60" w:after="60" w:line="240" w:lineRule="auto"/>
              <w:jc w:val="center"/>
              <w:rPr>
                <w:rFonts w:ascii="Arial" w:hAnsi="Arial" w:cs="Arial"/>
                <w:sz w:val="20"/>
              </w:rPr>
            </w:pPr>
            <w:r>
              <w:rPr>
                <w:rFonts w:ascii="Arial" w:hAnsi="Arial" w:cs="Arial"/>
                <w:sz w:val="20"/>
              </w:rPr>
              <w:t>Publiczne Gimnazjum przy Zespole Szkół Szkoły Podstawowej i Gimnazjum w Żytowiecku</w:t>
            </w:r>
          </w:p>
        </w:tc>
        <w:tc>
          <w:tcPr>
            <w:tcW w:w="1128" w:type="dxa"/>
            <w:shd w:val="clear" w:color="auto" w:fill="auto"/>
            <w:vAlign w:val="center"/>
          </w:tcPr>
          <w:p w14:paraId="6D722FB1" w14:textId="77777777" w:rsidR="00344681" w:rsidRDefault="00344681" w:rsidP="00BC3677">
            <w:pPr>
              <w:spacing w:before="60" w:after="60" w:line="240" w:lineRule="auto"/>
              <w:jc w:val="center"/>
              <w:rPr>
                <w:rFonts w:ascii="Arial" w:hAnsi="Arial" w:cs="Arial"/>
                <w:sz w:val="20"/>
              </w:rPr>
            </w:pPr>
            <w:r>
              <w:rPr>
                <w:rFonts w:ascii="Arial" w:hAnsi="Arial" w:cs="Arial"/>
                <w:sz w:val="20"/>
              </w:rPr>
              <w:t>70</w:t>
            </w:r>
          </w:p>
        </w:tc>
        <w:tc>
          <w:tcPr>
            <w:tcW w:w="1494" w:type="dxa"/>
            <w:shd w:val="clear" w:color="auto" w:fill="auto"/>
            <w:vAlign w:val="center"/>
          </w:tcPr>
          <w:p w14:paraId="509C9036" w14:textId="77777777" w:rsidR="00344681" w:rsidRDefault="00344681" w:rsidP="00BC3677">
            <w:pPr>
              <w:spacing w:before="60" w:after="60" w:line="240" w:lineRule="auto"/>
              <w:jc w:val="center"/>
              <w:rPr>
                <w:rFonts w:ascii="Arial" w:hAnsi="Arial" w:cs="Arial"/>
                <w:sz w:val="20"/>
              </w:rPr>
            </w:pPr>
            <w:r>
              <w:rPr>
                <w:rFonts w:ascii="Arial" w:hAnsi="Arial" w:cs="Arial"/>
                <w:sz w:val="20"/>
              </w:rPr>
              <w:t>9,67</w:t>
            </w:r>
          </w:p>
        </w:tc>
        <w:tc>
          <w:tcPr>
            <w:tcW w:w="1652" w:type="dxa"/>
            <w:shd w:val="clear" w:color="auto" w:fill="auto"/>
            <w:vAlign w:val="center"/>
          </w:tcPr>
          <w:p w14:paraId="21554BA6" w14:textId="77777777" w:rsidR="00344681" w:rsidRDefault="00344681" w:rsidP="00BC3677">
            <w:pPr>
              <w:spacing w:before="60" w:after="60" w:line="240" w:lineRule="auto"/>
              <w:jc w:val="center"/>
              <w:rPr>
                <w:rFonts w:ascii="Arial" w:hAnsi="Arial" w:cs="Arial"/>
                <w:sz w:val="20"/>
              </w:rPr>
            </w:pPr>
            <w:r>
              <w:rPr>
                <w:rFonts w:ascii="Arial" w:hAnsi="Arial" w:cs="Arial"/>
                <w:sz w:val="20"/>
              </w:rPr>
              <w:t>1</w:t>
            </w:r>
          </w:p>
        </w:tc>
        <w:tc>
          <w:tcPr>
            <w:tcW w:w="2779" w:type="dxa"/>
            <w:shd w:val="clear" w:color="auto" w:fill="auto"/>
            <w:vAlign w:val="center"/>
          </w:tcPr>
          <w:p w14:paraId="6043E596" w14:textId="77777777" w:rsidR="00344681" w:rsidRDefault="00344681" w:rsidP="00BC3677">
            <w:pPr>
              <w:spacing w:before="60" w:after="60" w:line="240" w:lineRule="auto"/>
              <w:jc w:val="center"/>
              <w:rPr>
                <w:rFonts w:ascii="Arial" w:hAnsi="Arial" w:cs="Arial"/>
                <w:sz w:val="20"/>
              </w:rPr>
            </w:pPr>
            <w:r>
              <w:rPr>
                <w:rFonts w:ascii="Arial" w:hAnsi="Arial" w:cs="Arial"/>
                <w:sz w:val="20"/>
              </w:rPr>
              <w:t>Publiczna</w:t>
            </w:r>
          </w:p>
        </w:tc>
      </w:tr>
    </w:tbl>
    <w:p w14:paraId="3519164B" w14:textId="1330736F" w:rsidR="00686C73" w:rsidRPr="00686C73" w:rsidRDefault="00686C73" w:rsidP="00686C73">
      <w:pPr>
        <w:spacing w:before="120" w:after="120" w:line="240" w:lineRule="auto"/>
        <w:jc w:val="right"/>
        <w:rPr>
          <w:rFonts w:ascii="Arial" w:hAnsi="Arial" w:cs="Arial"/>
          <w:sz w:val="18"/>
          <w:highlight w:val="yellow"/>
          <w:lang w:eastAsia="ar-SA"/>
        </w:rPr>
      </w:pPr>
      <w:r w:rsidRPr="00BC3677">
        <w:rPr>
          <w:rFonts w:ascii="Arial" w:hAnsi="Arial" w:cs="Arial"/>
          <w:sz w:val="18"/>
          <w:lang w:eastAsia="ar-SA"/>
        </w:rPr>
        <w:t xml:space="preserve">Źródło: </w:t>
      </w:r>
      <w:r w:rsidR="00860289" w:rsidRPr="00860289">
        <w:rPr>
          <w:rFonts w:ascii="Arial" w:hAnsi="Arial" w:cs="Arial"/>
          <w:sz w:val="18"/>
          <w:lang w:eastAsia="ar-SA"/>
        </w:rPr>
        <w:t xml:space="preserve">Dane Urzędu Miejskiego w </w:t>
      </w:r>
      <w:proofErr w:type="spellStart"/>
      <w:r w:rsidR="00860289" w:rsidRPr="00860289">
        <w:rPr>
          <w:rFonts w:ascii="Arial" w:hAnsi="Arial" w:cs="Arial"/>
          <w:sz w:val="18"/>
          <w:lang w:eastAsia="ar-SA"/>
        </w:rPr>
        <w:t>Poniecu</w:t>
      </w:r>
      <w:proofErr w:type="spellEnd"/>
    </w:p>
    <w:p w14:paraId="1E790235" w14:textId="75D52E70" w:rsidR="00686C73" w:rsidRPr="00D06D1C" w:rsidRDefault="00686C73" w:rsidP="00686C73">
      <w:pPr>
        <w:suppressAutoHyphens/>
        <w:spacing w:before="240" w:after="240" w:line="360" w:lineRule="auto"/>
        <w:jc w:val="both"/>
        <w:rPr>
          <w:rFonts w:ascii="Arial" w:hAnsi="Arial" w:cs="Arial"/>
          <w:lang w:eastAsia="ar-SA"/>
        </w:rPr>
      </w:pPr>
      <w:r w:rsidRPr="00D06D1C">
        <w:rPr>
          <w:rFonts w:ascii="Arial" w:hAnsi="Arial" w:cs="Arial"/>
          <w:lang w:eastAsia="ar-SA"/>
        </w:rPr>
        <w:t xml:space="preserve">Oferta ww. placówek dostosowana jest do zainteresowań i zdolności swoich uczniów. Liczba godzin lekcyjnych w ramach danego przedmiotu jest dostosowana do profilu danej klasy. Ponadto, uczniowie mogą uczestniczyć w kołach zainteresowań prowadzonych przez placówkę oraz brać udział w różnorodnych konkursach. Angażują się również w wiele inicjatyw szkolnych, dzięki czemu rozwijają swoje umiejętności organizatorskie. </w:t>
      </w:r>
      <w:r w:rsidR="00860289">
        <w:rPr>
          <w:rFonts w:ascii="Arial" w:hAnsi="Arial" w:cs="Arial"/>
          <w:lang w:eastAsia="ar-SA"/>
        </w:rPr>
        <w:t>Szkoły</w:t>
      </w:r>
      <w:r w:rsidRPr="00D06D1C">
        <w:rPr>
          <w:rFonts w:ascii="Arial" w:hAnsi="Arial" w:cs="Arial"/>
          <w:lang w:eastAsia="ar-SA"/>
        </w:rPr>
        <w:t xml:space="preserve"> posiadają rozbudowaną bazę dydaktyczną, która stwarza  możliwość wszechstronnego rozwijania uzdolnień i zainteresowań młodzieży. </w:t>
      </w:r>
    </w:p>
    <w:p w14:paraId="60D6282F" w14:textId="1A1621DB" w:rsidR="00583E6A" w:rsidRPr="008E3721" w:rsidRDefault="00686C73" w:rsidP="008E3721">
      <w:pPr>
        <w:suppressAutoHyphens/>
        <w:spacing w:before="240" w:after="240" w:line="360" w:lineRule="auto"/>
        <w:jc w:val="both"/>
        <w:rPr>
          <w:rFonts w:ascii="Arial" w:hAnsi="Arial" w:cs="Arial"/>
          <w:lang w:eastAsia="ar-SA"/>
        </w:rPr>
      </w:pPr>
      <w:r w:rsidRPr="00BC3677">
        <w:rPr>
          <w:rFonts w:ascii="Arial" w:hAnsi="Arial" w:cs="Arial"/>
          <w:lang w:eastAsia="ar-SA"/>
        </w:rPr>
        <w:t xml:space="preserve">Uczniowie III klas gimnazjum w latach 2013 i 2014 przystąpili do obowiązkowego testu gimnazjalnego. Jego wyniki w Gminie </w:t>
      </w:r>
      <w:r w:rsidR="00BC3677" w:rsidRPr="00BC3677">
        <w:rPr>
          <w:rFonts w:ascii="Arial" w:hAnsi="Arial" w:cs="Arial"/>
          <w:lang w:eastAsia="ar-SA"/>
        </w:rPr>
        <w:t>Poniec</w:t>
      </w:r>
      <w:r w:rsidR="000A6C4B">
        <w:rPr>
          <w:rFonts w:ascii="Arial" w:hAnsi="Arial" w:cs="Arial"/>
          <w:lang w:eastAsia="ar-SA"/>
        </w:rPr>
        <w:t xml:space="preserve"> na tle wyników ogólnopolskich oraz</w:t>
      </w:r>
      <w:r w:rsidRPr="00BC3677">
        <w:rPr>
          <w:rFonts w:ascii="Arial" w:hAnsi="Arial" w:cs="Arial"/>
          <w:lang w:eastAsia="ar-SA"/>
        </w:rPr>
        <w:t xml:space="preserve"> dla województwa </w:t>
      </w:r>
      <w:r w:rsidR="00BC3677" w:rsidRPr="00BC3677">
        <w:rPr>
          <w:rFonts w:ascii="Arial" w:hAnsi="Arial" w:cs="Arial"/>
          <w:lang w:eastAsia="ar-SA"/>
        </w:rPr>
        <w:t>wielkopolskiego</w:t>
      </w:r>
      <w:r w:rsidRPr="00BC3677">
        <w:rPr>
          <w:rFonts w:ascii="Arial" w:hAnsi="Arial" w:cs="Arial"/>
          <w:lang w:eastAsia="ar-SA"/>
        </w:rPr>
        <w:t xml:space="preserve"> </w:t>
      </w:r>
      <w:r w:rsidR="00BC3677" w:rsidRPr="00583E6A">
        <w:rPr>
          <w:rFonts w:ascii="Arial" w:hAnsi="Arial" w:cs="Arial"/>
          <w:lang w:eastAsia="ar-SA"/>
        </w:rPr>
        <w:t>przedstawia tabela 1</w:t>
      </w:r>
      <w:r w:rsidR="00860289">
        <w:rPr>
          <w:rFonts w:ascii="Arial" w:hAnsi="Arial" w:cs="Arial"/>
          <w:lang w:eastAsia="ar-SA"/>
        </w:rPr>
        <w:t>5</w:t>
      </w:r>
      <w:r w:rsidR="00BC3677" w:rsidRPr="00583E6A">
        <w:rPr>
          <w:rFonts w:ascii="Arial" w:hAnsi="Arial" w:cs="Arial"/>
          <w:lang w:eastAsia="ar-SA"/>
        </w:rPr>
        <w:t>.</w:t>
      </w:r>
    </w:p>
    <w:p w14:paraId="43911CB3" w14:textId="68CB7862" w:rsidR="00686C73" w:rsidRPr="00BC3677" w:rsidRDefault="00686C73" w:rsidP="00686C73">
      <w:pPr>
        <w:pStyle w:val="Legenda"/>
        <w:spacing w:before="240" w:after="120" w:line="240" w:lineRule="auto"/>
        <w:jc w:val="center"/>
        <w:rPr>
          <w:rFonts w:ascii="Arial" w:hAnsi="Arial" w:cs="Arial"/>
        </w:rPr>
      </w:pPr>
      <w:bookmarkStart w:id="102" w:name="_Toc437865452"/>
      <w:r w:rsidRPr="00BC3677">
        <w:rPr>
          <w:rFonts w:ascii="Arial" w:hAnsi="Arial" w:cs="Arial"/>
        </w:rPr>
        <w:t xml:space="preserve">Tabela </w:t>
      </w:r>
      <w:r w:rsidR="00E741D8" w:rsidRPr="00BC3677">
        <w:rPr>
          <w:rFonts w:ascii="Arial" w:hAnsi="Arial" w:cs="Arial"/>
        </w:rPr>
        <w:fldChar w:fldCharType="begin"/>
      </w:r>
      <w:r w:rsidRPr="00BC3677">
        <w:rPr>
          <w:rFonts w:ascii="Arial" w:hAnsi="Arial" w:cs="Arial"/>
        </w:rPr>
        <w:instrText xml:space="preserve"> SEQ Tabela \* ARABIC </w:instrText>
      </w:r>
      <w:r w:rsidR="00E741D8" w:rsidRPr="00BC3677">
        <w:rPr>
          <w:rFonts w:ascii="Arial" w:hAnsi="Arial" w:cs="Arial"/>
        </w:rPr>
        <w:fldChar w:fldCharType="separate"/>
      </w:r>
      <w:r w:rsidR="00860289">
        <w:rPr>
          <w:rFonts w:ascii="Arial" w:hAnsi="Arial" w:cs="Arial"/>
          <w:noProof/>
        </w:rPr>
        <w:t>15</w:t>
      </w:r>
      <w:r w:rsidR="00E741D8" w:rsidRPr="00BC3677">
        <w:rPr>
          <w:rFonts w:ascii="Arial" w:hAnsi="Arial" w:cs="Arial"/>
        </w:rPr>
        <w:fldChar w:fldCharType="end"/>
      </w:r>
      <w:r w:rsidRPr="00BC3677">
        <w:rPr>
          <w:rFonts w:ascii="Arial" w:hAnsi="Arial" w:cs="Arial"/>
        </w:rPr>
        <w:t xml:space="preserve">. Wyniki testów gimnazjalnych w Gminie </w:t>
      </w:r>
      <w:r w:rsidR="00BC3677" w:rsidRPr="00BC3677">
        <w:rPr>
          <w:rFonts w:ascii="Arial" w:hAnsi="Arial" w:cs="Arial"/>
        </w:rPr>
        <w:t>Poniec</w:t>
      </w:r>
      <w:r w:rsidRPr="00BC3677">
        <w:rPr>
          <w:rFonts w:ascii="Arial" w:hAnsi="Arial" w:cs="Arial"/>
        </w:rPr>
        <w:t xml:space="preserve"> w latach 2013 i 2014</w:t>
      </w:r>
      <w:bookmarkEnd w:id="10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06"/>
        <w:gridCol w:w="1282"/>
        <w:gridCol w:w="1131"/>
        <w:gridCol w:w="847"/>
        <w:gridCol w:w="709"/>
        <w:gridCol w:w="851"/>
        <w:gridCol w:w="709"/>
        <w:gridCol w:w="775"/>
      </w:tblGrid>
      <w:tr w:rsidR="00BC3677" w:rsidRPr="00BC3677" w14:paraId="04609DC1" w14:textId="77777777" w:rsidTr="009929C2">
        <w:trPr>
          <w:trHeight w:val="299"/>
          <w:jc w:val="center"/>
        </w:trPr>
        <w:tc>
          <w:tcPr>
            <w:tcW w:w="2273" w:type="pct"/>
            <w:gridSpan w:val="2"/>
            <w:vMerge w:val="restart"/>
            <w:tcBorders>
              <w:top w:val="double" w:sz="4" w:space="0" w:color="auto"/>
              <w:left w:val="double" w:sz="4" w:space="0" w:color="auto"/>
              <w:bottom w:val="single" w:sz="6" w:space="0" w:color="auto"/>
              <w:right w:val="single" w:sz="6" w:space="0" w:color="auto"/>
            </w:tcBorders>
            <w:shd w:val="clear" w:color="auto" w:fill="A6A6A6"/>
            <w:noWrap/>
            <w:vAlign w:val="center"/>
            <w:hideMark/>
          </w:tcPr>
          <w:p w14:paraId="38B176ED" w14:textId="77777777" w:rsidR="00BC3677" w:rsidRPr="00BC3677" w:rsidRDefault="00BC3677" w:rsidP="00BC3677">
            <w:pPr>
              <w:spacing w:before="60" w:after="60" w:line="240" w:lineRule="auto"/>
              <w:jc w:val="center"/>
              <w:rPr>
                <w:rFonts w:ascii="Arial" w:eastAsia="Times New Roman" w:hAnsi="Arial" w:cs="Arial"/>
                <w:b/>
                <w:color w:val="000000"/>
                <w:sz w:val="20"/>
                <w:szCs w:val="20"/>
              </w:rPr>
            </w:pPr>
            <w:r w:rsidRPr="00BC3677">
              <w:rPr>
                <w:rFonts w:ascii="Arial" w:hAnsi="Arial" w:cs="Arial"/>
                <w:b/>
                <w:color w:val="000000"/>
                <w:sz w:val="20"/>
                <w:szCs w:val="20"/>
              </w:rPr>
              <w:t>Wyszczególnienie</w:t>
            </w:r>
          </w:p>
        </w:tc>
        <w:tc>
          <w:tcPr>
            <w:tcW w:w="1459" w:type="pct"/>
            <w:gridSpan w:val="3"/>
            <w:tcBorders>
              <w:top w:val="double" w:sz="4" w:space="0" w:color="auto"/>
              <w:left w:val="single" w:sz="6" w:space="0" w:color="auto"/>
              <w:bottom w:val="single" w:sz="6" w:space="0" w:color="auto"/>
              <w:right w:val="single" w:sz="6" w:space="0" w:color="auto"/>
            </w:tcBorders>
            <w:shd w:val="clear" w:color="auto" w:fill="A6A6A6"/>
            <w:noWrap/>
            <w:vAlign w:val="center"/>
            <w:hideMark/>
          </w:tcPr>
          <w:p w14:paraId="0B2C4070"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Rok 2013</w:t>
            </w:r>
          </w:p>
        </w:tc>
        <w:tc>
          <w:tcPr>
            <w:tcW w:w="1268" w:type="pct"/>
            <w:gridSpan w:val="3"/>
            <w:tcBorders>
              <w:top w:val="double" w:sz="4" w:space="0" w:color="auto"/>
              <w:left w:val="single" w:sz="6" w:space="0" w:color="auto"/>
              <w:bottom w:val="single" w:sz="6" w:space="0" w:color="auto"/>
              <w:right w:val="double" w:sz="4" w:space="0" w:color="auto"/>
            </w:tcBorders>
            <w:shd w:val="clear" w:color="auto" w:fill="A6A6A6"/>
            <w:vAlign w:val="center"/>
            <w:hideMark/>
          </w:tcPr>
          <w:p w14:paraId="3BB0B01A"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Rok 2014</w:t>
            </w:r>
          </w:p>
        </w:tc>
      </w:tr>
      <w:tr w:rsidR="00BC3677" w:rsidRPr="00BC3677" w14:paraId="45358CA4" w14:textId="77777777" w:rsidTr="009929C2">
        <w:trPr>
          <w:trHeight w:val="299"/>
          <w:jc w:val="center"/>
        </w:trPr>
        <w:tc>
          <w:tcPr>
            <w:tcW w:w="2273" w:type="pct"/>
            <w:gridSpan w:val="2"/>
            <w:vMerge/>
            <w:tcBorders>
              <w:top w:val="double" w:sz="4" w:space="0" w:color="auto"/>
              <w:left w:val="double" w:sz="4" w:space="0" w:color="auto"/>
              <w:bottom w:val="single" w:sz="6" w:space="0" w:color="auto"/>
              <w:right w:val="single" w:sz="6" w:space="0" w:color="auto"/>
            </w:tcBorders>
            <w:vAlign w:val="center"/>
            <w:hideMark/>
          </w:tcPr>
          <w:p w14:paraId="0990B375" w14:textId="77777777" w:rsidR="00BC3677" w:rsidRPr="00BC3677" w:rsidRDefault="00BC3677" w:rsidP="00BC3677">
            <w:pPr>
              <w:spacing w:before="60" w:after="60" w:line="240" w:lineRule="auto"/>
              <w:jc w:val="center"/>
              <w:rPr>
                <w:rFonts w:ascii="Arial" w:hAnsi="Arial" w:cs="Arial"/>
                <w:b/>
                <w:color w:val="000000"/>
                <w:sz w:val="20"/>
                <w:szCs w:val="20"/>
              </w:rPr>
            </w:pPr>
          </w:p>
        </w:tc>
        <w:tc>
          <w:tcPr>
            <w:tcW w:w="614" w:type="pct"/>
            <w:tcBorders>
              <w:top w:val="single" w:sz="6" w:space="0" w:color="auto"/>
              <w:left w:val="single" w:sz="6" w:space="0" w:color="auto"/>
              <w:bottom w:val="single" w:sz="6" w:space="0" w:color="auto"/>
              <w:right w:val="single" w:sz="6" w:space="0" w:color="auto"/>
            </w:tcBorders>
            <w:shd w:val="clear" w:color="auto" w:fill="D9D9D9"/>
            <w:noWrap/>
            <w:vAlign w:val="center"/>
            <w:hideMark/>
          </w:tcPr>
          <w:p w14:paraId="0F4147C7"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Gmina Poniec</w:t>
            </w:r>
          </w:p>
        </w:tc>
        <w:tc>
          <w:tcPr>
            <w:tcW w:w="460" w:type="pct"/>
            <w:tcBorders>
              <w:top w:val="single" w:sz="6" w:space="0" w:color="auto"/>
              <w:left w:val="single" w:sz="6" w:space="0" w:color="auto"/>
              <w:bottom w:val="single" w:sz="6" w:space="0" w:color="auto"/>
              <w:right w:val="single" w:sz="6" w:space="0" w:color="auto"/>
            </w:tcBorders>
            <w:shd w:val="clear" w:color="auto" w:fill="D9D9D9"/>
            <w:noWrap/>
            <w:vAlign w:val="center"/>
            <w:hideMark/>
          </w:tcPr>
          <w:p w14:paraId="566B6094"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woj.</w:t>
            </w:r>
          </w:p>
        </w:tc>
        <w:tc>
          <w:tcPr>
            <w:tcW w:w="385" w:type="pct"/>
            <w:tcBorders>
              <w:top w:val="single" w:sz="6" w:space="0" w:color="auto"/>
              <w:left w:val="single" w:sz="6" w:space="0" w:color="auto"/>
              <w:bottom w:val="single" w:sz="6" w:space="0" w:color="auto"/>
              <w:right w:val="single" w:sz="6" w:space="0" w:color="auto"/>
            </w:tcBorders>
            <w:shd w:val="clear" w:color="auto" w:fill="D9D9D9"/>
            <w:noWrap/>
            <w:vAlign w:val="center"/>
            <w:hideMark/>
          </w:tcPr>
          <w:p w14:paraId="7064EBF3"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kraj</w:t>
            </w:r>
          </w:p>
        </w:tc>
        <w:tc>
          <w:tcPr>
            <w:tcW w:w="462" w:type="pct"/>
            <w:tcBorders>
              <w:top w:val="single" w:sz="6" w:space="0" w:color="auto"/>
              <w:left w:val="single" w:sz="6" w:space="0" w:color="auto"/>
              <w:bottom w:val="single" w:sz="6" w:space="0" w:color="auto"/>
              <w:right w:val="single" w:sz="6" w:space="0" w:color="auto"/>
            </w:tcBorders>
            <w:shd w:val="clear" w:color="auto" w:fill="D9D9D9"/>
            <w:vAlign w:val="center"/>
            <w:hideMark/>
          </w:tcPr>
          <w:p w14:paraId="6ABCAF7A"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Poniec</w:t>
            </w:r>
          </w:p>
        </w:tc>
        <w:tc>
          <w:tcPr>
            <w:tcW w:w="385" w:type="pct"/>
            <w:tcBorders>
              <w:top w:val="single" w:sz="6" w:space="0" w:color="auto"/>
              <w:left w:val="single" w:sz="6" w:space="0" w:color="auto"/>
              <w:bottom w:val="single" w:sz="6" w:space="0" w:color="auto"/>
              <w:right w:val="single" w:sz="6" w:space="0" w:color="auto"/>
            </w:tcBorders>
            <w:shd w:val="clear" w:color="auto" w:fill="D9D9D9"/>
            <w:vAlign w:val="center"/>
            <w:hideMark/>
          </w:tcPr>
          <w:p w14:paraId="63A4D23B"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woj.</w:t>
            </w:r>
          </w:p>
        </w:tc>
        <w:tc>
          <w:tcPr>
            <w:tcW w:w="421" w:type="pct"/>
            <w:tcBorders>
              <w:top w:val="single" w:sz="6" w:space="0" w:color="auto"/>
              <w:left w:val="single" w:sz="6" w:space="0" w:color="auto"/>
              <w:bottom w:val="single" w:sz="6" w:space="0" w:color="auto"/>
              <w:right w:val="double" w:sz="4" w:space="0" w:color="auto"/>
            </w:tcBorders>
            <w:shd w:val="clear" w:color="auto" w:fill="D9D9D9"/>
            <w:vAlign w:val="center"/>
            <w:hideMark/>
          </w:tcPr>
          <w:p w14:paraId="45220563"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kraj</w:t>
            </w:r>
          </w:p>
        </w:tc>
      </w:tr>
      <w:tr w:rsidR="00BC3677" w:rsidRPr="00BC3677" w14:paraId="60C07C1E" w14:textId="77777777" w:rsidTr="009929C2">
        <w:trPr>
          <w:trHeight w:val="299"/>
          <w:jc w:val="center"/>
        </w:trPr>
        <w:tc>
          <w:tcPr>
            <w:tcW w:w="1577" w:type="pct"/>
            <w:vMerge w:val="restart"/>
            <w:tcBorders>
              <w:top w:val="single" w:sz="6" w:space="0" w:color="auto"/>
              <w:left w:val="double" w:sz="4" w:space="0" w:color="auto"/>
              <w:bottom w:val="single" w:sz="6" w:space="0" w:color="auto"/>
              <w:right w:val="single" w:sz="6" w:space="0" w:color="auto"/>
            </w:tcBorders>
            <w:shd w:val="clear" w:color="auto" w:fill="D9D9D9"/>
            <w:noWrap/>
            <w:vAlign w:val="center"/>
            <w:hideMark/>
          </w:tcPr>
          <w:p w14:paraId="32615C13"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Część humanistyczna</w:t>
            </w:r>
          </w:p>
        </w:tc>
        <w:tc>
          <w:tcPr>
            <w:tcW w:w="696" w:type="pct"/>
            <w:tcBorders>
              <w:top w:val="single" w:sz="6" w:space="0" w:color="auto"/>
              <w:left w:val="single" w:sz="6" w:space="0" w:color="auto"/>
              <w:bottom w:val="single" w:sz="6" w:space="0" w:color="auto"/>
              <w:right w:val="single" w:sz="6" w:space="0" w:color="auto"/>
            </w:tcBorders>
            <w:noWrap/>
            <w:vAlign w:val="center"/>
            <w:hideMark/>
          </w:tcPr>
          <w:p w14:paraId="5C161F57"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j. polski</w:t>
            </w:r>
          </w:p>
        </w:tc>
        <w:tc>
          <w:tcPr>
            <w:tcW w:w="614" w:type="pct"/>
            <w:tcBorders>
              <w:top w:val="single" w:sz="6" w:space="0" w:color="auto"/>
              <w:left w:val="single" w:sz="6" w:space="0" w:color="auto"/>
              <w:bottom w:val="single" w:sz="6" w:space="0" w:color="auto"/>
              <w:right w:val="single" w:sz="6" w:space="0" w:color="auto"/>
            </w:tcBorders>
            <w:noWrap/>
            <w:vAlign w:val="center"/>
            <w:hideMark/>
          </w:tcPr>
          <w:p w14:paraId="57BD2FA9"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57,84</w:t>
            </w:r>
          </w:p>
        </w:tc>
        <w:tc>
          <w:tcPr>
            <w:tcW w:w="460" w:type="pct"/>
            <w:tcBorders>
              <w:top w:val="single" w:sz="6" w:space="0" w:color="auto"/>
              <w:left w:val="single" w:sz="6" w:space="0" w:color="auto"/>
              <w:bottom w:val="single" w:sz="6" w:space="0" w:color="auto"/>
              <w:right w:val="single" w:sz="6" w:space="0" w:color="auto"/>
            </w:tcBorders>
            <w:noWrap/>
            <w:vAlign w:val="center"/>
            <w:hideMark/>
          </w:tcPr>
          <w:p w14:paraId="0FDA452F"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59,92</w:t>
            </w:r>
          </w:p>
        </w:tc>
        <w:tc>
          <w:tcPr>
            <w:tcW w:w="385" w:type="pct"/>
            <w:tcBorders>
              <w:top w:val="single" w:sz="6" w:space="0" w:color="auto"/>
              <w:left w:val="single" w:sz="6" w:space="0" w:color="auto"/>
              <w:bottom w:val="single" w:sz="6" w:space="0" w:color="auto"/>
              <w:right w:val="single" w:sz="6" w:space="0" w:color="auto"/>
            </w:tcBorders>
            <w:noWrap/>
            <w:vAlign w:val="center"/>
            <w:hideMark/>
          </w:tcPr>
          <w:p w14:paraId="439CC6EF"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62</w:t>
            </w:r>
          </w:p>
        </w:tc>
        <w:tc>
          <w:tcPr>
            <w:tcW w:w="462" w:type="pct"/>
            <w:tcBorders>
              <w:top w:val="single" w:sz="6" w:space="0" w:color="auto"/>
              <w:left w:val="single" w:sz="6" w:space="0" w:color="auto"/>
              <w:bottom w:val="single" w:sz="6" w:space="0" w:color="auto"/>
              <w:right w:val="single" w:sz="6" w:space="0" w:color="auto"/>
            </w:tcBorders>
            <w:vAlign w:val="center"/>
            <w:hideMark/>
          </w:tcPr>
          <w:p w14:paraId="708894C4"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64,6</w:t>
            </w:r>
          </w:p>
        </w:tc>
        <w:tc>
          <w:tcPr>
            <w:tcW w:w="385" w:type="pct"/>
            <w:tcBorders>
              <w:top w:val="single" w:sz="6" w:space="0" w:color="auto"/>
              <w:left w:val="single" w:sz="6" w:space="0" w:color="auto"/>
              <w:bottom w:val="single" w:sz="6" w:space="0" w:color="auto"/>
              <w:right w:val="single" w:sz="6" w:space="0" w:color="auto"/>
            </w:tcBorders>
            <w:vAlign w:val="center"/>
            <w:hideMark/>
          </w:tcPr>
          <w:p w14:paraId="42C00A28"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65,43</w:t>
            </w:r>
          </w:p>
        </w:tc>
        <w:tc>
          <w:tcPr>
            <w:tcW w:w="421" w:type="pct"/>
            <w:tcBorders>
              <w:top w:val="single" w:sz="6" w:space="0" w:color="auto"/>
              <w:left w:val="single" w:sz="6" w:space="0" w:color="auto"/>
              <w:bottom w:val="single" w:sz="6" w:space="0" w:color="auto"/>
              <w:right w:val="double" w:sz="4" w:space="0" w:color="auto"/>
            </w:tcBorders>
            <w:vAlign w:val="center"/>
            <w:hideMark/>
          </w:tcPr>
          <w:p w14:paraId="5C526A2F"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68</w:t>
            </w:r>
          </w:p>
        </w:tc>
      </w:tr>
      <w:tr w:rsidR="00BC3677" w:rsidRPr="00BC3677" w14:paraId="0FF91E29" w14:textId="77777777" w:rsidTr="009929C2">
        <w:trPr>
          <w:trHeight w:val="299"/>
          <w:jc w:val="center"/>
        </w:trPr>
        <w:tc>
          <w:tcPr>
            <w:tcW w:w="1577" w:type="pct"/>
            <w:vMerge/>
            <w:tcBorders>
              <w:top w:val="single" w:sz="6" w:space="0" w:color="auto"/>
              <w:left w:val="double" w:sz="4" w:space="0" w:color="auto"/>
              <w:bottom w:val="single" w:sz="6" w:space="0" w:color="auto"/>
              <w:right w:val="single" w:sz="6" w:space="0" w:color="auto"/>
            </w:tcBorders>
            <w:vAlign w:val="center"/>
            <w:hideMark/>
          </w:tcPr>
          <w:p w14:paraId="53666C14" w14:textId="77777777" w:rsidR="00BC3677" w:rsidRPr="00BC3677" w:rsidRDefault="00BC3677" w:rsidP="00BC3677">
            <w:pPr>
              <w:spacing w:before="60" w:after="60" w:line="240" w:lineRule="auto"/>
              <w:jc w:val="center"/>
              <w:rPr>
                <w:rFonts w:ascii="Arial" w:hAnsi="Arial" w:cs="Arial"/>
                <w:b/>
                <w:color w:val="000000"/>
                <w:sz w:val="20"/>
                <w:szCs w:val="20"/>
              </w:rPr>
            </w:pPr>
          </w:p>
        </w:tc>
        <w:tc>
          <w:tcPr>
            <w:tcW w:w="696" w:type="pct"/>
            <w:tcBorders>
              <w:top w:val="single" w:sz="6" w:space="0" w:color="auto"/>
              <w:left w:val="single" w:sz="6" w:space="0" w:color="auto"/>
              <w:bottom w:val="single" w:sz="6" w:space="0" w:color="auto"/>
              <w:right w:val="single" w:sz="6" w:space="0" w:color="auto"/>
            </w:tcBorders>
            <w:noWrap/>
            <w:vAlign w:val="center"/>
            <w:hideMark/>
          </w:tcPr>
          <w:p w14:paraId="1B4D2BA9"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historia, WOS</w:t>
            </w:r>
          </w:p>
        </w:tc>
        <w:tc>
          <w:tcPr>
            <w:tcW w:w="614" w:type="pct"/>
            <w:tcBorders>
              <w:top w:val="single" w:sz="6" w:space="0" w:color="auto"/>
              <w:left w:val="single" w:sz="6" w:space="0" w:color="auto"/>
              <w:bottom w:val="single" w:sz="6" w:space="0" w:color="auto"/>
              <w:right w:val="single" w:sz="6" w:space="0" w:color="auto"/>
            </w:tcBorders>
            <w:noWrap/>
            <w:vAlign w:val="center"/>
            <w:hideMark/>
          </w:tcPr>
          <w:p w14:paraId="7A90B78D"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58,19</w:t>
            </w:r>
          </w:p>
        </w:tc>
        <w:tc>
          <w:tcPr>
            <w:tcW w:w="460" w:type="pct"/>
            <w:tcBorders>
              <w:top w:val="single" w:sz="6" w:space="0" w:color="auto"/>
              <w:left w:val="single" w:sz="6" w:space="0" w:color="auto"/>
              <w:bottom w:val="single" w:sz="6" w:space="0" w:color="auto"/>
              <w:right w:val="single" w:sz="6" w:space="0" w:color="auto"/>
            </w:tcBorders>
            <w:noWrap/>
            <w:vAlign w:val="center"/>
            <w:hideMark/>
          </w:tcPr>
          <w:p w14:paraId="1CDE8F2A"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56,49</w:t>
            </w:r>
          </w:p>
        </w:tc>
        <w:tc>
          <w:tcPr>
            <w:tcW w:w="385" w:type="pct"/>
            <w:tcBorders>
              <w:top w:val="single" w:sz="6" w:space="0" w:color="auto"/>
              <w:left w:val="single" w:sz="6" w:space="0" w:color="auto"/>
              <w:bottom w:val="single" w:sz="6" w:space="0" w:color="auto"/>
              <w:right w:val="single" w:sz="6" w:space="0" w:color="auto"/>
            </w:tcBorders>
            <w:noWrap/>
            <w:vAlign w:val="center"/>
            <w:hideMark/>
          </w:tcPr>
          <w:p w14:paraId="21270A50"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58</w:t>
            </w:r>
          </w:p>
        </w:tc>
        <w:tc>
          <w:tcPr>
            <w:tcW w:w="462" w:type="pct"/>
            <w:tcBorders>
              <w:top w:val="single" w:sz="6" w:space="0" w:color="auto"/>
              <w:left w:val="single" w:sz="6" w:space="0" w:color="auto"/>
              <w:bottom w:val="single" w:sz="6" w:space="0" w:color="auto"/>
              <w:right w:val="single" w:sz="6" w:space="0" w:color="auto"/>
            </w:tcBorders>
            <w:vAlign w:val="center"/>
            <w:hideMark/>
          </w:tcPr>
          <w:p w14:paraId="71C3608C"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57,86</w:t>
            </w:r>
          </w:p>
        </w:tc>
        <w:tc>
          <w:tcPr>
            <w:tcW w:w="385" w:type="pct"/>
            <w:tcBorders>
              <w:top w:val="single" w:sz="6" w:space="0" w:color="auto"/>
              <w:left w:val="single" w:sz="6" w:space="0" w:color="auto"/>
              <w:bottom w:val="single" w:sz="6" w:space="0" w:color="auto"/>
              <w:right w:val="single" w:sz="6" w:space="0" w:color="auto"/>
            </w:tcBorders>
            <w:vAlign w:val="center"/>
            <w:hideMark/>
          </w:tcPr>
          <w:p w14:paraId="6F5BD19E"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58,11</w:t>
            </w:r>
          </w:p>
        </w:tc>
        <w:tc>
          <w:tcPr>
            <w:tcW w:w="421" w:type="pct"/>
            <w:tcBorders>
              <w:top w:val="single" w:sz="6" w:space="0" w:color="auto"/>
              <w:left w:val="single" w:sz="6" w:space="0" w:color="auto"/>
              <w:bottom w:val="single" w:sz="6" w:space="0" w:color="auto"/>
              <w:right w:val="double" w:sz="4" w:space="0" w:color="auto"/>
            </w:tcBorders>
            <w:vAlign w:val="center"/>
            <w:hideMark/>
          </w:tcPr>
          <w:p w14:paraId="308596DB"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59</w:t>
            </w:r>
          </w:p>
        </w:tc>
      </w:tr>
      <w:tr w:rsidR="00BC3677" w:rsidRPr="00BC3677" w14:paraId="72744C2B" w14:textId="77777777" w:rsidTr="009929C2">
        <w:trPr>
          <w:trHeight w:val="299"/>
          <w:jc w:val="center"/>
        </w:trPr>
        <w:tc>
          <w:tcPr>
            <w:tcW w:w="1577" w:type="pct"/>
            <w:vMerge w:val="restart"/>
            <w:tcBorders>
              <w:top w:val="single" w:sz="6" w:space="0" w:color="auto"/>
              <w:left w:val="double" w:sz="4" w:space="0" w:color="auto"/>
              <w:bottom w:val="single" w:sz="6" w:space="0" w:color="auto"/>
              <w:right w:val="single" w:sz="6" w:space="0" w:color="auto"/>
            </w:tcBorders>
            <w:shd w:val="clear" w:color="auto" w:fill="D9D9D9"/>
            <w:noWrap/>
            <w:vAlign w:val="center"/>
            <w:hideMark/>
          </w:tcPr>
          <w:p w14:paraId="6306D320"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 xml:space="preserve">Część </w:t>
            </w:r>
            <w:proofErr w:type="spellStart"/>
            <w:r w:rsidRPr="00BC3677">
              <w:rPr>
                <w:rFonts w:ascii="Arial" w:hAnsi="Arial" w:cs="Arial"/>
                <w:b/>
                <w:color w:val="000000"/>
                <w:sz w:val="20"/>
                <w:szCs w:val="20"/>
              </w:rPr>
              <w:t>matematyczno</w:t>
            </w:r>
            <w:proofErr w:type="spellEnd"/>
            <w:r w:rsidRPr="00BC3677">
              <w:rPr>
                <w:rFonts w:ascii="Arial" w:hAnsi="Arial" w:cs="Arial"/>
                <w:b/>
                <w:color w:val="000000"/>
                <w:sz w:val="20"/>
                <w:szCs w:val="20"/>
              </w:rPr>
              <w:t xml:space="preserve"> - przyrodnicza</w:t>
            </w:r>
          </w:p>
        </w:tc>
        <w:tc>
          <w:tcPr>
            <w:tcW w:w="696" w:type="pct"/>
            <w:tcBorders>
              <w:top w:val="single" w:sz="6" w:space="0" w:color="auto"/>
              <w:left w:val="single" w:sz="6" w:space="0" w:color="auto"/>
              <w:bottom w:val="single" w:sz="6" w:space="0" w:color="auto"/>
              <w:right w:val="single" w:sz="6" w:space="0" w:color="auto"/>
            </w:tcBorders>
            <w:noWrap/>
            <w:vAlign w:val="center"/>
            <w:hideMark/>
          </w:tcPr>
          <w:p w14:paraId="17DE505D"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matematyka</w:t>
            </w:r>
          </w:p>
        </w:tc>
        <w:tc>
          <w:tcPr>
            <w:tcW w:w="614" w:type="pct"/>
            <w:tcBorders>
              <w:top w:val="single" w:sz="6" w:space="0" w:color="auto"/>
              <w:left w:val="single" w:sz="6" w:space="0" w:color="auto"/>
              <w:bottom w:val="single" w:sz="6" w:space="0" w:color="auto"/>
              <w:right w:val="single" w:sz="6" w:space="0" w:color="auto"/>
            </w:tcBorders>
            <w:noWrap/>
            <w:vAlign w:val="center"/>
            <w:hideMark/>
          </w:tcPr>
          <w:p w14:paraId="46BDBC2D"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51,15</w:t>
            </w:r>
          </w:p>
        </w:tc>
        <w:tc>
          <w:tcPr>
            <w:tcW w:w="460" w:type="pct"/>
            <w:tcBorders>
              <w:top w:val="single" w:sz="6" w:space="0" w:color="auto"/>
              <w:left w:val="single" w:sz="6" w:space="0" w:color="auto"/>
              <w:bottom w:val="single" w:sz="6" w:space="0" w:color="auto"/>
              <w:right w:val="single" w:sz="6" w:space="0" w:color="auto"/>
            </w:tcBorders>
            <w:noWrap/>
            <w:vAlign w:val="center"/>
            <w:hideMark/>
          </w:tcPr>
          <w:p w14:paraId="77E8F39E"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47,43</w:t>
            </w:r>
          </w:p>
        </w:tc>
        <w:tc>
          <w:tcPr>
            <w:tcW w:w="385" w:type="pct"/>
            <w:tcBorders>
              <w:top w:val="single" w:sz="6" w:space="0" w:color="auto"/>
              <w:left w:val="single" w:sz="6" w:space="0" w:color="auto"/>
              <w:bottom w:val="single" w:sz="6" w:space="0" w:color="auto"/>
              <w:right w:val="single" w:sz="6" w:space="0" w:color="auto"/>
            </w:tcBorders>
            <w:noWrap/>
            <w:vAlign w:val="center"/>
            <w:hideMark/>
          </w:tcPr>
          <w:p w14:paraId="3ED6FC78"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48</w:t>
            </w:r>
          </w:p>
        </w:tc>
        <w:tc>
          <w:tcPr>
            <w:tcW w:w="462" w:type="pct"/>
            <w:tcBorders>
              <w:top w:val="single" w:sz="6" w:space="0" w:color="auto"/>
              <w:left w:val="single" w:sz="6" w:space="0" w:color="auto"/>
              <w:bottom w:val="single" w:sz="6" w:space="0" w:color="auto"/>
              <w:right w:val="single" w:sz="6" w:space="0" w:color="auto"/>
            </w:tcBorders>
            <w:vAlign w:val="center"/>
            <w:hideMark/>
          </w:tcPr>
          <w:p w14:paraId="58A05C09"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50,68</w:t>
            </w:r>
          </w:p>
        </w:tc>
        <w:tc>
          <w:tcPr>
            <w:tcW w:w="385" w:type="pct"/>
            <w:tcBorders>
              <w:top w:val="single" w:sz="6" w:space="0" w:color="auto"/>
              <w:left w:val="single" w:sz="6" w:space="0" w:color="auto"/>
              <w:bottom w:val="single" w:sz="6" w:space="0" w:color="auto"/>
              <w:right w:val="single" w:sz="6" w:space="0" w:color="auto"/>
            </w:tcBorders>
            <w:vAlign w:val="center"/>
            <w:hideMark/>
          </w:tcPr>
          <w:p w14:paraId="1AF7BA4F"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46,79</w:t>
            </w:r>
          </w:p>
        </w:tc>
        <w:tc>
          <w:tcPr>
            <w:tcW w:w="421" w:type="pct"/>
            <w:tcBorders>
              <w:top w:val="single" w:sz="6" w:space="0" w:color="auto"/>
              <w:left w:val="single" w:sz="6" w:space="0" w:color="auto"/>
              <w:bottom w:val="single" w:sz="6" w:space="0" w:color="auto"/>
              <w:right w:val="double" w:sz="4" w:space="0" w:color="auto"/>
            </w:tcBorders>
            <w:vAlign w:val="center"/>
            <w:hideMark/>
          </w:tcPr>
          <w:p w14:paraId="2CB337E6"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47</w:t>
            </w:r>
          </w:p>
        </w:tc>
      </w:tr>
      <w:tr w:rsidR="00BC3677" w:rsidRPr="00BC3677" w14:paraId="0D37F1ED" w14:textId="77777777" w:rsidTr="009929C2">
        <w:trPr>
          <w:trHeight w:val="299"/>
          <w:jc w:val="center"/>
        </w:trPr>
        <w:tc>
          <w:tcPr>
            <w:tcW w:w="1577" w:type="pct"/>
            <w:vMerge/>
            <w:tcBorders>
              <w:top w:val="single" w:sz="6" w:space="0" w:color="auto"/>
              <w:left w:val="double" w:sz="4" w:space="0" w:color="auto"/>
              <w:bottom w:val="single" w:sz="6" w:space="0" w:color="auto"/>
              <w:right w:val="single" w:sz="6" w:space="0" w:color="auto"/>
            </w:tcBorders>
            <w:vAlign w:val="center"/>
            <w:hideMark/>
          </w:tcPr>
          <w:p w14:paraId="729AF0C0" w14:textId="77777777" w:rsidR="00BC3677" w:rsidRPr="00BC3677" w:rsidRDefault="00BC3677" w:rsidP="00BC3677">
            <w:pPr>
              <w:spacing w:before="60" w:after="60" w:line="240" w:lineRule="auto"/>
              <w:jc w:val="center"/>
              <w:rPr>
                <w:rFonts w:ascii="Arial" w:hAnsi="Arial" w:cs="Arial"/>
                <w:b/>
                <w:color w:val="000000"/>
                <w:sz w:val="20"/>
                <w:szCs w:val="20"/>
              </w:rPr>
            </w:pPr>
          </w:p>
        </w:tc>
        <w:tc>
          <w:tcPr>
            <w:tcW w:w="696" w:type="pct"/>
            <w:tcBorders>
              <w:top w:val="single" w:sz="6" w:space="0" w:color="auto"/>
              <w:left w:val="single" w:sz="6" w:space="0" w:color="auto"/>
              <w:bottom w:val="single" w:sz="6" w:space="0" w:color="auto"/>
              <w:right w:val="single" w:sz="6" w:space="0" w:color="auto"/>
            </w:tcBorders>
            <w:noWrap/>
            <w:vAlign w:val="center"/>
            <w:hideMark/>
          </w:tcPr>
          <w:p w14:paraId="3D12DB94"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przedmioty przyrodnicze</w:t>
            </w:r>
          </w:p>
        </w:tc>
        <w:tc>
          <w:tcPr>
            <w:tcW w:w="614" w:type="pct"/>
            <w:tcBorders>
              <w:top w:val="single" w:sz="6" w:space="0" w:color="auto"/>
              <w:left w:val="single" w:sz="6" w:space="0" w:color="auto"/>
              <w:bottom w:val="single" w:sz="6" w:space="0" w:color="auto"/>
              <w:right w:val="single" w:sz="6" w:space="0" w:color="auto"/>
            </w:tcBorders>
            <w:noWrap/>
            <w:vAlign w:val="center"/>
            <w:hideMark/>
          </w:tcPr>
          <w:p w14:paraId="177E90EA"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61,23</w:t>
            </w:r>
          </w:p>
        </w:tc>
        <w:tc>
          <w:tcPr>
            <w:tcW w:w="460" w:type="pct"/>
            <w:tcBorders>
              <w:top w:val="single" w:sz="6" w:space="0" w:color="auto"/>
              <w:left w:val="single" w:sz="6" w:space="0" w:color="auto"/>
              <w:bottom w:val="single" w:sz="6" w:space="0" w:color="auto"/>
              <w:right w:val="single" w:sz="6" w:space="0" w:color="auto"/>
            </w:tcBorders>
            <w:noWrap/>
            <w:vAlign w:val="center"/>
            <w:hideMark/>
          </w:tcPr>
          <w:p w14:paraId="6D8A13CF"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58,13</w:t>
            </w:r>
          </w:p>
        </w:tc>
        <w:tc>
          <w:tcPr>
            <w:tcW w:w="385" w:type="pct"/>
            <w:tcBorders>
              <w:top w:val="single" w:sz="6" w:space="0" w:color="auto"/>
              <w:left w:val="single" w:sz="6" w:space="0" w:color="auto"/>
              <w:bottom w:val="single" w:sz="6" w:space="0" w:color="auto"/>
              <w:right w:val="single" w:sz="6" w:space="0" w:color="auto"/>
            </w:tcBorders>
            <w:noWrap/>
            <w:vAlign w:val="center"/>
            <w:hideMark/>
          </w:tcPr>
          <w:p w14:paraId="6526CBE1"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59</w:t>
            </w:r>
          </w:p>
        </w:tc>
        <w:tc>
          <w:tcPr>
            <w:tcW w:w="462" w:type="pct"/>
            <w:tcBorders>
              <w:top w:val="single" w:sz="6" w:space="0" w:color="auto"/>
              <w:left w:val="single" w:sz="6" w:space="0" w:color="auto"/>
              <w:bottom w:val="single" w:sz="6" w:space="0" w:color="auto"/>
              <w:right w:val="single" w:sz="6" w:space="0" w:color="auto"/>
            </w:tcBorders>
            <w:vAlign w:val="center"/>
            <w:hideMark/>
          </w:tcPr>
          <w:p w14:paraId="1C68754B" w14:textId="77777777" w:rsidR="00BC3677" w:rsidRPr="000A6C4B" w:rsidRDefault="00BC3677" w:rsidP="00BC3677">
            <w:pPr>
              <w:spacing w:before="60" w:after="60" w:line="240" w:lineRule="auto"/>
              <w:jc w:val="center"/>
              <w:rPr>
                <w:rFonts w:ascii="Arial" w:hAnsi="Arial" w:cs="Arial"/>
                <w:sz w:val="20"/>
                <w:szCs w:val="20"/>
              </w:rPr>
            </w:pPr>
            <w:r w:rsidRPr="000A6C4B">
              <w:rPr>
                <w:rFonts w:ascii="Arial" w:hAnsi="Arial" w:cs="Arial"/>
                <w:sz w:val="20"/>
                <w:szCs w:val="20"/>
              </w:rPr>
              <w:t>51,99</w:t>
            </w:r>
          </w:p>
        </w:tc>
        <w:tc>
          <w:tcPr>
            <w:tcW w:w="385" w:type="pct"/>
            <w:tcBorders>
              <w:top w:val="single" w:sz="6" w:space="0" w:color="auto"/>
              <w:left w:val="single" w:sz="6" w:space="0" w:color="auto"/>
              <w:bottom w:val="single" w:sz="6" w:space="0" w:color="auto"/>
              <w:right w:val="single" w:sz="6" w:space="0" w:color="auto"/>
            </w:tcBorders>
            <w:vAlign w:val="center"/>
            <w:hideMark/>
          </w:tcPr>
          <w:p w14:paraId="6E689011"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51,18</w:t>
            </w:r>
          </w:p>
        </w:tc>
        <w:tc>
          <w:tcPr>
            <w:tcW w:w="421" w:type="pct"/>
            <w:tcBorders>
              <w:top w:val="single" w:sz="6" w:space="0" w:color="auto"/>
              <w:left w:val="single" w:sz="6" w:space="0" w:color="auto"/>
              <w:bottom w:val="single" w:sz="6" w:space="0" w:color="auto"/>
              <w:right w:val="double" w:sz="4" w:space="0" w:color="auto"/>
            </w:tcBorders>
            <w:vAlign w:val="center"/>
            <w:hideMark/>
          </w:tcPr>
          <w:p w14:paraId="3C6BC381"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52</w:t>
            </w:r>
          </w:p>
        </w:tc>
      </w:tr>
      <w:tr w:rsidR="00BC3677" w:rsidRPr="00BC3677" w14:paraId="04ED2023" w14:textId="77777777" w:rsidTr="009929C2">
        <w:trPr>
          <w:trHeight w:val="299"/>
          <w:jc w:val="center"/>
        </w:trPr>
        <w:tc>
          <w:tcPr>
            <w:tcW w:w="1577" w:type="pct"/>
            <w:vMerge w:val="restart"/>
            <w:tcBorders>
              <w:top w:val="single" w:sz="6" w:space="0" w:color="auto"/>
              <w:left w:val="double" w:sz="4" w:space="0" w:color="auto"/>
              <w:bottom w:val="single" w:sz="6" w:space="0" w:color="auto"/>
              <w:right w:val="single" w:sz="6" w:space="0" w:color="auto"/>
            </w:tcBorders>
            <w:shd w:val="clear" w:color="auto" w:fill="D9D9D9"/>
            <w:noWrap/>
            <w:vAlign w:val="center"/>
            <w:hideMark/>
          </w:tcPr>
          <w:p w14:paraId="3648BE35"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Język angielski</w:t>
            </w:r>
          </w:p>
        </w:tc>
        <w:tc>
          <w:tcPr>
            <w:tcW w:w="696" w:type="pct"/>
            <w:tcBorders>
              <w:top w:val="single" w:sz="6" w:space="0" w:color="auto"/>
              <w:left w:val="single" w:sz="6" w:space="0" w:color="auto"/>
              <w:bottom w:val="single" w:sz="6" w:space="0" w:color="auto"/>
              <w:right w:val="single" w:sz="6" w:space="0" w:color="auto"/>
            </w:tcBorders>
            <w:noWrap/>
            <w:vAlign w:val="center"/>
            <w:hideMark/>
          </w:tcPr>
          <w:p w14:paraId="1FB5B812"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podstawa</w:t>
            </w:r>
          </w:p>
        </w:tc>
        <w:tc>
          <w:tcPr>
            <w:tcW w:w="614" w:type="pct"/>
            <w:tcBorders>
              <w:top w:val="single" w:sz="6" w:space="0" w:color="auto"/>
              <w:left w:val="single" w:sz="6" w:space="0" w:color="auto"/>
              <w:bottom w:val="single" w:sz="6" w:space="0" w:color="auto"/>
              <w:right w:val="single" w:sz="6" w:space="0" w:color="auto"/>
            </w:tcBorders>
            <w:noWrap/>
            <w:vAlign w:val="center"/>
            <w:hideMark/>
          </w:tcPr>
          <w:p w14:paraId="19634297"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61,02</w:t>
            </w:r>
          </w:p>
        </w:tc>
        <w:tc>
          <w:tcPr>
            <w:tcW w:w="460" w:type="pct"/>
            <w:tcBorders>
              <w:top w:val="single" w:sz="6" w:space="0" w:color="auto"/>
              <w:left w:val="single" w:sz="6" w:space="0" w:color="auto"/>
              <w:bottom w:val="single" w:sz="6" w:space="0" w:color="auto"/>
              <w:right w:val="single" w:sz="6" w:space="0" w:color="auto"/>
            </w:tcBorders>
            <w:noWrap/>
            <w:vAlign w:val="center"/>
            <w:hideMark/>
          </w:tcPr>
          <w:p w14:paraId="0FFE493D"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61,78</w:t>
            </w:r>
          </w:p>
        </w:tc>
        <w:tc>
          <w:tcPr>
            <w:tcW w:w="385" w:type="pct"/>
            <w:tcBorders>
              <w:top w:val="single" w:sz="6" w:space="0" w:color="auto"/>
              <w:left w:val="single" w:sz="6" w:space="0" w:color="auto"/>
              <w:bottom w:val="single" w:sz="6" w:space="0" w:color="auto"/>
              <w:right w:val="single" w:sz="6" w:space="0" w:color="auto"/>
            </w:tcBorders>
            <w:noWrap/>
            <w:vAlign w:val="center"/>
            <w:hideMark/>
          </w:tcPr>
          <w:p w14:paraId="294C6D59"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63</w:t>
            </w:r>
          </w:p>
        </w:tc>
        <w:tc>
          <w:tcPr>
            <w:tcW w:w="462" w:type="pct"/>
            <w:tcBorders>
              <w:top w:val="single" w:sz="6" w:space="0" w:color="auto"/>
              <w:left w:val="single" w:sz="6" w:space="0" w:color="auto"/>
              <w:bottom w:val="single" w:sz="6" w:space="0" w:color="auto"/>
              <w:right w:val="single" w:sz="6" w:space="0" w:color="auto"/>
            </w:tcBorders>
            <w:vAlign w:val="center"/>
            <w:hideMark/>
          </w:tcPr>
          <w:p w14:paraId="740BAE0B" w14:textId="77777777" w:rsidR="00BC3677" w:rsidRPr="000A6C4B" w:rsidRDefault="00BC3677" w:rsidP="00BC3677">
            <w:pPr>
              <w:spacing w:before="60" w:after="60" w:line="240" w:lineRule="auto"/>
              <w:jc w:val="center"/>
              <w:rPr>
                <w:rFonts w:ascii="Arial" w:hAnsi="Arial" w:cs="Arial"/>
                <w:sz w:val="20"/>
                <w:szCs w:val="20"/>
              </w:rPr>
            </w:pPr>
            <w:r w:rsidRPr="000A6C4B">
              <w:rPr>
                <w:rFonts w:ascii="Arial" w:hAnsi="Arial" w:cs="Arial"/>
                <w:sz w:val="20"/>
                <w:szCs w:val="20"/>
              </w:rPr>
              <w:t>65,82</w:t>
            </w:r>
          </w:p>
        </w:tc>
        <w:tc>
          <w:tcPr>
            <w:tcW w:w="385" w:type="pct"/>
            <w:tcBorders>
              <w:top w:val="single" w:sz="6" w:space="0" w:color="auto"/>
              <w:left w:val="single" w:sz="6" w:space="0" w:color="auto"/>
              <w:bottom w:val="single" w:sz="6" w:space="0" w:color="auto"/>
              <w:right w:val="single" w:sz="6" w:space="0" w:color="auto"/>
            </w:tcBorders>
            <w:vAlign w:val="center"/>
            <w:hideMark/>
          </w:tcPr>
          <w:p w14:paraId="7F20DD78"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65,30</w:t>
            </w:r>
          </w:p>
        </w:tc>
        <w:tc>
          <w:tcPr>
            <w:tcW w:w="421" w:type="pct"/>
            <w:tcBorders>
              <w:top w:val="single" w:sz="6" w:space="0" w:color="auto"/>
              <w:left w:val="single" w:sz="6" w:space="0" w:color="auto"/>
              <w:bottom w:val="single" w:sz="6" w:space="0" w:color="auto"/>
              <w:right w:val="double" w:sz="4" w:space="0" w:color="auto"/>
            </w:tcBorders>
            <w:vAlign w:val="center"/>
            <w:hideMark/>
          </w:tcPr>
          <w:p w14:paraId="2ADD4001"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67</w:t>
            </w:r>
          </w:p>
        </w:tc>
      </w:tr>
      <w:tr w:rsidR="00BC3677" w:rsidRPr="00BC3677" w14:paraId="6C20FC5A" w14:textId="77777777" w:rsidTr="009929C2">
        <w:trPr>
          <w:trHeight w:val="299"/>
          <w:jc w:val="center"/>
        </w:trPr>
        <w:tc>
          <w:tcPr>
            <w:tcW w:w="1577" w:type="pct"/>
            <w:vMerge/>
            <w:tcBorders>
              <w:top w:val="single" w:sz="6" w:space="0" w:color="auto"/>
              <w:left w:val="double" w:sz="4" w:space="0" w:color="auto"/>
              <w:bottom w:val="single" w:sz="6" w:space="0" w:color="auto"/>
              <w:right w:val="single" w:sz="6" w:space="0" w:color="auto"/>
            </w:tcBorders>
            <w:vAlign w:val="center"/>
            <w:hideMark/>
          </w:tcPr>
          <w:p w14:paraId="17F693EB" w14:textId="77777777" w:rsidR="00BC3677" w:rsidRPr="00BC3677" w:rsidRDefault="00BC3677" w:rsidP="00BC3677">
            <w:pPr>
              <w:spacing w:before="60" w:after="60" w:line="240" w:lineRule="auto"/>
              <w:jc w:val="center"/>
              <w:rPr>
                <w:rFonts w:ascii="Arial" w:hAnsi="Arial" w:cs="Arial"/>
                <w:b/>
                <w:color w:val="000000"/>
                <w:sz w:val="20"/>
                <w:szCs w:val="20"/>
              </w:rPr>
            </w:pPr>
          </w:p>
        </w:tc>
        <w:tc>
          <w:tcPr>
            <w:tcW w:w="696" w:type="pct"/>
            <w:tcBorders>
              <w:top w:val="single" w:sz="6" w:space="0" w:color="auto"/>
              <w:left w:val="single" w:sz="6" w:space="0" w:color="auto"/>
              <w:bottom w:val="single" w:sz="6" w:space="0" w:color="auto"/>
              <w:right w:val="single" w:sz="6" w:space="0" w:color="auto"/>
            </w:tcBorders>
            <w:noWrap/>
            <w:vAlign w:val="center"/>
            <w:hideMark/>
          </w:tcPr>
          <w:p w14:paraId="6995507F"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rozszerzenie</w:t>
            </w:r>
          </w:p>
        </w:tc>
        <w:tc>
          <w:tcPr>
            <w:tcW w:w="614" w:type="pct"/>
            <w:tcBorders>
              <w:top w:val="single" w:sz="6" w:space="0" w:color="auto"/>
              <w:left w:val="single" w:sz="6" w:space="0" w:color="auto"/>
              <w:bottom w:val="single" w:sz="6" w:space="0" w:color="auto"/>
              <w:right w:val="single" w:sz="6" w:space="0" w:color="auto"/>
            </w:tcBorders>
            <w:noWrap/>
            <w:vAlign w:val="center"/>
            <w:hideMark/>
          </w:tcPr>
          <w:p w14:paraId="203E05D6"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37,67</w:t>
            </w:r>
          </w:p>
        </w:tc>
        <w:tc>
          <w:tcPr>
            <w:tcW w:w="460" w:type="pct"/>
            <w:tcBorders>
              <w:top w:val="single" w:sz="6" w:space="0" w:color="auto"/>
              <w:left w:val="single" w:sz="6" w:space="0" w:color="auto"/>
              <w:bottom w:val="single" w:sz="6" w:space="0" w:color="auto"/>
              <w:right w:val="single" w:sz="6" w:space="0" w:color="auto"/>
            </w:tcBorders>
            <w:noWrap/>
            <w:vAlign w:val="center"/>
            <w:hideMark/>
          </w:tcPr>
          <w:p w14:paraId="0672933A"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44,53</w:t>
            </w:r>
          </w:p>
        </w:tc>
        <w:tc>
          <w:tcPr>
            <w:tcW w:w="385" w:type="pct"/>
            <w:tcBorders>
              <w:top w:val="single" w:sz="6" w:space="0" w:color="auto"/>
              <w:left w:val="single" w:sz="6" w:space="0" w:color="auto"/>
              <w:bottom w:val="single" w:sz="6" w:space="0" w:color="auto"/>
              <w:right w:val="single" w:sz="6" w:space="0" w:color="auto"/>
            </w:tcBorders>
            <w:noWrap/>
            <w:vAlign w:val="center"/>
            <w:hideMark/>
          </w:tcPr>
          <w:p w14:paraId="7486B930"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45</w:t>
            </w:r>
          </w:p>
        </w:tc>
        <w:tc>
          <w:tcPr>
            <w:tcW w:w="462" w:type="pct"/>
            <w:tcBorders>
              <w:top w:val="single" w:sz="6" w:space="0" w:color="auto"/>
              <w:left w:val="single" w:sz="6" w:space="0" w:color="auto"/>
              <w:bottom w:val="single" w:sz="6" w:space="0" w:color="auto"/>
              <w:right w:val="single" w:sz="6" w:space="0" w:color="auto"/>
            </w:tcBorders>
            <w:vAlign w:val="center"/>
            <w:hideMark/>
          </w:tcPr>
          <w:p w14:paraId="6F7B4B37" w14:textId="77777777" w:rsidR="00BC3677" w:rsidRPr="000A6C4B" w:rsidRDefault="00BC3677" w:rsidP="00BC3677">
            <w:pPr>
              <w:spacing w:before="60" w:after="60" w:line="240" w:lineRule="auto"/>
              <w:jc w:val="center"/>
              <w:rPr>
                <w:rFonts w:ascii="Arial" w:hAnsi="Arial" w:cs="Arial"/>
                <w:sz w:val="20"/>
                <w:szCs w:val="20"/>
              </w:rPr>
            </w:pPr>
            <w:r w:rsidRPr="000A6C4B">
              <w:rPr>
                <w:rFonts w:ascii="Arial" w:hAnsi="Arial" w:cs="Arial"/>
                <w:sz w:val="20"/>
                <w:szCs w:val="20"/>
              </w:rPr>
              <w:t>46,71</w:t>
            </w:r>
          </w:p>
        </w:tc>
        <w:tc>
          <w:tcPr>
            <w:tcW w:w="385" w:type="pct"/>
            <w:tcBorders>
              <w:top w:val="single" w:sz="6" w:space="0" w:color="auto"/>
              <w:left w:val="single" w:sz="6" w:space="0" w:color="auto"/>
              <w:bottom w:val="single" w:sz="6" w:space="0" w:color="auto"/>
              <w:right w:val="single" w:sz="6" w:space="0" w:color="auto"/>
            </w:tcBorders>
            <w:vAlign w:val="center"/>
            <w:hideMark/>
          </w:tcPr>
          <w:p w14:paraId="680162A8"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45,20</w:t>
            </w:r>
          </w:p>
        </w:tc>
        <w:tc>
          <w:tcPr>
            <w:tcW w:w="421" w:type="pct"/>
            <w:tcBorders>
              <w:top w:val="single" w:sz="6" w:space="0" w:color="auto"/>
              <w:left w:val="single" w:sz="6" w:space="0" w:color="auto"/>
              <w:bottom w:val="single" w:sz="6" w:space="0" w:color="auto"/>
              <w:right w:val="double" w:sz="4" w:space="0" w:color="auto"/>
            </w:tcBorders>
            <w:vAlign w:val="center"/>
            <w:hideMark/>
          </w:tcPr>
          <w:p w14:paraId="1832B39B"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46</w:t>
            </w:r>
          </w:p>
        </w:tc>
      </w:tr>
      <w:tr w:rsidR="00BC3677" w:rsidRPr="00BC3677" w14:paraId="58BD4B80" w14:textId="77777777" w:rsidTr="009929C2">
        <w:trPr>
          <w:trHeight w:val="272"/>
          <w:jc w:val="center"/>
        </w:trPr>
        <w:tc>
          <w:tcPr>
            <w:tcW w:w="1577" w:type="pct"/>
            <w:vMerge w:val="restart"/>
            <w:tcBorders>
              <w:top w:val="single" w:sz="6" w:space="0" w:color="auto"/>
              <w:left w:val="double" w:sz="4" w:space="0" w:color="auto"/>
              <w:bottom w:val="double" w:sz="4" w:space="0" w:color="auto"/>
              <w:right w:val="single" w:sz="6" w:space="0" w:color="auto"/>
            </w:tcBorders>
            <w:shd w:val="clear" w:color="auto" w:fill="D9D9D9"/>
            <w:noWrap/>
            <w:vAlign w:val="center"/>
            <w:hideMark/>
          </w:tcPr>
          <w:p w14:paraId="487DE7A1" w14:textId="77777777" w:rsidR="00BC3677" w:rsidRPr="00BC3677" w:rsidRDefault="00BC3677" w:rsidP="00BC3677">
            <w:pPr>
              <w:spacing w:before="60" w:after="60" w:line="240" w:lineRule="auto"/>
              <w:jc w:val="center"/>
              <w:rPr>
                <w:rFonts w:ascii="Arial" w:hAnsi="Arial" w:cs="Arial"/>
                <w:b/>
                <w:color w:val="000000"/>
                <w:sz w:val="20"/>
                <w:szCs w:val="20"/>
              </w:rPr>
            </w:pPr>
            <w:r w:rsidRPr="00BC3677">
              <w:rPr>
                <w:rFonts w:ascii="Arial" w:hAnsi="Arial" w:cs="Arial"/>
                <w:b/>
                <w:color w:val="000000"/>
                <w:sz w:val="20"/>
                <w:szCs w:val="20"/>
              </w:rPr>
              <w:t>Język niemiecki</w:t>
            </w:r>
          </w:p>
        </w:tc>
        <w:tc>
          <w:tcPr>
            <w:tcW w:w="696" w:type="pct"/>
            <w:tcBorders>
              <w:top w:val="single" w:sz="6" w:space="0" w:color="auto"/>
              <w:left w:val="single" w:sz="6" w:space="0" w:color="auto"/>
              <w:bottom w:val="single" w:sz="6" w:space="0" w:color="auto"/>
              <w:right w:val="single" w:sz="6" w:space="0" w:color="auto"/>
            </w:tcBorders>
            <w:noWrap/>
            <w:vAlign w:val="center"/>
            <w:hideMark/>
          </w:tcPr>
          <w:p w14:paraId="212BEAB9"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podstawa</w:t>
            </w:r>
          </w:p>
        </w:tc>
        <w:tc>
          <w:tcPr>
            <w:tcW w:w="614" w:type="pct"/>
            <w:tcBorders>
              <w:top w:val="single" w:sz="6" w:space="0" w:color="auto"/>
              <w:left w:val="single" w:sz="6" w:space="0" w:color="auto"/>
              <w:bottom w:val="single" w:sz="6" w:space="0" w:color="auto"/>
              <w:right w:val="single" w:sz="6" w:space="0" w:color="auto"/>
            </w:tcBorders>
            <w:noWrap/>
            <w:vAlign w:val="center"/>
            <w:hideMark/>
          </w:tcPr>
          <w:p w14:paraId="2CD88FE1"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65,57</w:t>
            </w:r>
          </w:p>
        </w:tc>
        <w:tc>
          <w:tcPr>
            <w:tcW w:w="460" w:type="pct"/>
            <w:tcBorders>
              <w:top w:val="single" w:sz="6" w:space="0" w:color="auto"/>
              <w:left w:val="single" w:sz="6" w:space="0" w:color="auto"/>
              <w:bottom w:val="single" w:sz="6" w:space="0" w:color="auto"/>
              <w:right w:val="single" w:sz="6" w:space="0" w:color="auto"/>
            </w:tcBorders>
            <w:noWrap/>
            <w:vAlign w:val="center"/>
            <w:hideMark/>
          </w:tcPr>
          <w:p w14:paraId="0B1467F5"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57,17</w:t>
            </w:r>
          </w:p>
        </w:tc>
        <w:tc>
          <w:tcPr>
            <w:tcW w:w="385" w:type="pct"/>
            <w:tcBorders>
              <w:top w:val="single" w:sz="6" w:space="0" w:color="auto"/>
              <w:left w:val="single" w:sz="6" w:space="0" w:color="auto"/>
              <w:bottom w:val="single" w:sz="6" w:space="0" w:color="auto"/>
              <w:right w:val="single" w:sz="6" w:space="0" w:color="auto"/>
            </w:tcBorders>
            <w:noWrap/>
            <w:vAlign w:val="center"/>
            <w:hideMark/>
          </w:tcPr>
          <w:p w14:paraId="28E4E4D7"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58</w:t>
            </w:r>
          </w:p>
        </w:tc>
        <w:tc>
          <w:tcPr>
            <w:tcW w:w="462" w:type="pct"/>
            <w:tcBorders>
              <w:top w:val="single" w:sz="6" w:space="0" w:color="auto"/>
              <w:left w:val="single" w:sz="6" w:space="0" w:color="auto"/>
              <w:bottom w:val="single" w:sz="6" w:space="0" w:color="auto"/>
              <w:right w:val="single" w:sz="6" w:space="0" w:color="auto"/>
            </w:tcBorders>
            <w:vAlign w:val="center"/>
            <w:hideMark/>
          </w:tcPr>
          <w:p w14:paraId="702BE6D7" w14:textId="77777777" w:rsidR="00BC3677" w:rsidRPr="000A6C4B" w:rsidRDefault="00BC3677" w:rsidP="00BC3677">
            <w:pPr>
              <w:spacing w:before="60" w:after="60" w:line="240" w:lineRule="auto"/>
              <w:jc w:val="center"/>
              <w:rPr>
                <w:rFonts w:ascii="Arial" w:hAnsi="Arial" w:cs="Arial"/>
                <w:sz w:val="20"/>
                <w:szCs w:val="20"/>
              </w:rPr>
            </w:pPr>
            <w:r w:rsidRPr="000A6C4B">
              <w:rPr>
                <w:rFonts w:ascii="Arial" w:hAnsi="Arial" w:cs="Arial"/>
                <w:sz w:val="20"/>
                <w:szCs w:val="20"/>
              </w:rPr>
              <w:t>59,22</w:t>
            </w:r>
          </w:p>
        </w:tc>
        <w:tc>
          <w:tcPr>
            <w:tcW w:w="385" w:type="pct"/>
            <w:tcBorders>
              <w:top w:val="single" w:sz="6" w:space="0" w:color="auto"/>
              <w:left w:val="single" w:sz="6" w:space="0" w:color="auto"/>
              <w:bottom w:val="single" w:sz="6" w:space="0" w:color="auto"/>
              <w:right w:val="single" w:sz="6" w:space="0" w:color="auto"/>
            </w:tcBorders>
            <w:vAlign w:val="center"/>
            <w:hideMark/>
          </w:tcPr>
          <w:p w14:paraId="5F43C508"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52,59</w:t>
            </w:r>
          </w:p>
        </w:tc>
        <w:tc>
          <w:tcPr>
            <w:tcW w:w="421" w:type="pct"/>
            <w:tcBorders>
              <w:top w:val="single" w:sz="6" w:space="0" w:color="auto"/>
              <w:left w:val="single" w:sz="6" w:space="0" w:color="auto"/>
              <w:bottom w:val="single" w:sz="6" w:space="0" w:color="auto"/>
              <w:right w:val="double" w:sz="4" w:space="0" w:color="auto"/>
            </w:tcBorders>
            <w:vAlign w:val="center"/>
            <w:hideMark/>
          </w:tcPr>
          <w:p w14:paraId="45EAB8B8"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54</w:t>
            </w:r>
          </w:p>
        </w:tc>
      </w:tr>
      <w:tr w:rsidR="00BC3677" w:rsidRPr="00BC3677" w14:paraId="1D792FAB" w14:textId="77777777" w:rsidTr="009929C2">
        <w:trPr>
          <w:trHeight w:val="299"/>
          <w:jc w:val="center"/>
        </w:trPr>
        <w:tc>
          <w:tcPr>
            <w:tcW w:w="1577" w:type="pct"/>
            <w:vMerge/>
            <w:tcBorders>
              <w:top w:val="single" w:sz="6" w:space="0" w:color="auto"/>
              <w:left w:val="double" w:sz="4" w:space="0" w:color="auto"/>
              <w:bottom w:val="double" w:sz="4" w:space="0" w:color="auto"/>
              <w:right w:val="single" w:sz="6" w:space="0" w:color="auto"/>
            </w:tcBorders>
            <w:vAlign w:val="center"/>
            <w:hideMark/>
          </w:tcPr>
          <w:p w14:paraId="7106537A" w14:textId="77777777" w:rsidR="00BC3677" w:rsidRPr="00BC3677" w:rsidRDefault="00BC3677" w:rsidP="00BC3677">
            <w:pPr>
              <w:spacing w:before="60" w:after="60" w:line="240" w:lineRule="auto"/>
              <w:jc w:val="center"/>
              <w:rPr>
                <w:rFonts w:ascii="Arial" w:hAnsi="Arial" w:cs="Arial"/>
                <w:b/>
                <w:color w:val="000000"/>
                <w:sz w:val="20"/>
                <w:szCs w:val="20"/>
              </w:rPr>
            </w:pPr>
          </w:p>
        </w:tc>
        <w:tc>
          <w:tcPr>
            <w:tcW w:w="696" w:type="pct"/>
            <w:tcBorders>
              <w:top w:val="single" w:sz="6" w:space="0" w:color="auto"/>
              <w:left w:val="single" w:sz="6" w:space="0" w:color="auto"/>
              <w:bottom w:val="double" w:sz="4" w:space="0" w:color="auto"/>
              <w:right w:val="single" w:sz="6" w:space="0" w:color="auto"/>
            </w:tcBorders>
            <w:noWrap/>
            <w:vAlign w:val="center"/>
            <w:hideMark/>
          </w:tcPr>
          <w:p w14:paraId="1ABD5154"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rozszerzony</w:t>
            </w:r>
          </w:p>
        </w:tc>
        <w:tc>
          <w:tcPr>
            <w:tcW w:w="614" w:type="pct"/>
            <w:tcBorders>
              <w:top w:val="single" w:sz="6" w:space="0" w:color="auto"/>
              <w:left w:val="single" w:sz="6" w:space="0" w:color="auto"/>
              <w:bottom w:val="double" w:sz="4" w:space="0" w:color="auto"/>
              <w:right w:val="single" w:sz="6" w:space="0" w:color="auto"/>
            </w:tcBorders>
            <w:noWrap/>
            <w:vAlign w:val="center"/>
            <w:hideMark/>
          </w:tcPr>
          <w:p w14:paraId="6BE5CD78" w14:textId="77777777" w:rsidR="00BC3677" w:rsidRPr="00BC3677" w:rsidRDefault="00BC3677" w:rsidP="00BC3677">
            <w:pPr>
              <w:spacing w:before="60" w:after="60" w:line="240" w:lineRule="auto"/>
              <w:jc w:val="center"/>
              <w:rPr>
                <w:rFonts w:ascii="Arial" w:hAnsi="Arial" w:cs="Arial"/>
                <w:color w:val="000000"/>
                <w:sz w:val="20"/>
                <w:szCs w:val="20"/>
              </w:rPr>
            </w:pPr>
            <w:r w:rsidRPr="00BC3677">
              <w:rPr>
                <w:rFonts w:ascii="Arial" w:hAnsi="Arial" w:cs="Arial"/>
                <w:color w:val="000000"/>
                <w:sz w:val="20"/>
                <w:szCs w:val="20"/>
              </w:rPr>
              <w:t>38,17</w:t>
            </w:r>
          </w:p>
        </w:tc>
        <w:tc>
          <w:tcPr>
            <w:tcW w:w="460" w:type="pct"/>
            <w:tcBorders>
              <w:top w:val="single" w:sz="6" w:space="0" w:color="auto"/>
              <w:left w:val="single" w:sz="6" w:space="0" w:color="auto"/>
              <w:bottom w:val="double" w:sz="4" w:space="0" w:color="auto"/>
              <w:right w:val="single" w:sz="6" w:space="0" w:color="auto"/>
            </w:tcBorders>
            <w:noWrap/>
            <w:vAlign w:val="center"/>
            <w:hideMark/>
          </w:tcPr>
          <w:p w14:paraId="6A085925"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36,95</w:t>
            </w:r>
          </w:p>
        </w:tc>
        <w:tc>
          <w:tcPr>
            <w:tcW w:w="385" w:type="pct"/>
            <w:tcBorders>
              <w:top w:val="single" w:sz="6" w:space="0" w:color="auto"/>
              <w:left w:val="single" w:sz="6" w:space="0" w:color="auto"/>
              <w:bottom w:val="double" w:sz="4" w:space="0" w:color="auto"/>
              <w:right w:val="single" w:sz="6" w:space="0" w:color="auto"/>
            </w:tcBorders>
            <w:noWrap/>
            <w:vAlign w:val="center"/>
            <w:hideMark/>
          </w:tcPr>
          <w:p w14:paraId="5D50D7A7"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40</w:t>
            </w:r>
          </w:p>
        </w:tc>
        <w:tc>
          <w:tcPr>
            <w:tcW w:w="462" w:type="pct"/>
            <w:tcBorders>
              <w:top w:val="single" w:sz="6" w:space="0" w:color="auto"/>
              <w:left w:val="single" w:sz="6" w:space="0" w:color="auto"/>
              <w:bottom w:val="double" w:sz="4" w:space="0" w:color="auto"/>
              <w:right w:val="single" w:sz="6" w:space="0" w:color="auto"/>
            </w:tcBorders>
            <w:vAlign w:val="center"/>
            <w:hideMark/>
          </w:tcPr>
          <w:p w14:paraId="016DFB23" w14:textId="77777777" w:rsidR="00BC3677" w:rsidRPr="000A6C4B" w:rsidRDefault="00BC3677" w:rsidP="00BC3677">
            <w:pPr>
              <w:spacing w:before="60" w:after="60" w:line="240" w:lineRule="auto"/>
              <w:jc w:val="center"/>
              <w:rPr>
                <w:rFonts w:ascii="Arial" w:hAnsi="Arial" w:cs="Arial"/>
                <w:sz w:val="20"/>
                <w:szCs w:val="20"/>
              </w:rPr>
            </w:pPr>
            <w:r w:rsidRPr="000A6C4B">
              <w:rPr>
                <w:rFonts w:ascii="Arial" w:hAnsi="Arial" w:cs="Arial"/>
                <w:sz w:val="20"/>
                <w:szCs w:val="20"/>
              </w:rPr>
              <w:t>39,09</w:t>
            </w:r>
          </w:p>
        </w:tc>
        <w:tc>
          <w:tcPr>
            <w:tcW w:w="385" w:type="pct"/>
            <w:tcBorders>
              <w:top w:val="single" w:sz="6" w:space="0" w:color="auto"/>
              <w:left w:val="single" w:sz="6" w:space="0" w:color="auto"/>
              <w:bottom w:val="double" w:sz="4" w:space="0" w:color="auto"/>
              <w:right w:val="single" w:sz="6" w:space="0" w:color="auto"/>
            </w:tcBorders>
            <w:vAlign w:val="center"/>
            <w:hideMark/>
          </w:tcPr>
          <w:p w14:paraId="73481C8B"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35,45</w:t>
            </w:r>
          </w:p>
        </w:tc>
        <w:tc>
          <w:tcPr>
            <w:tcW w:w="421" w:type="pct"/>
            <w:tcBorders>
              <w:top w:val="single" w:sz="6" w:space="0" w:color="auto"/>
              <w:left w:val="single" w:sz="6" w:space="0" w:color="auto"/>
              <w:bottom w:val="double" w:sz="4" w:space="0" w:color="auto"/>
              <w:right w:val="double" w:sz="4" w:space="0" w:color="auto"/>
            </w:tcBorders>
            <w:vAlign w:val="center"/>
            <w:hideMark/>
          </w:tcPr>
          <w:p w14:paraId="307BEE7E" w14:textId="77777777" w:rsidR="00BC3677" w:rsidRPr="000A6C4B" w:rsidRDefault="00BC3677" w:rsidP="00BC3677">
            <w:pPr>
              <w:spacing w:before="60" w:after="60" w:line="240" w:lineRule="auto"/>
              <w:jc w:val="center"/>
              <w:rPr>
                <w:rFonts w:ascii="Arial" w:hAnsi="Arial" w:cs="Arial"/>
                <w:color w:val="000000"/>
                <w:sz w:val="20"/>
                <w:szCs w:val="20"/>
              </w:rPr>
            </w:pPr>
            <w:r w:rsidRPr="000A6C4B">
              <w:rPr>
                <w:rFonts w:ascii="Arial" w:hAnsi="Arial" w:cs="Arial"/>
                <w:color w:val="000000"/>
                <w:sz w:val="20"/>
                <w:szCs w:val="20"/>
              </w:rPr>
              <w:t>39</w:t>
            </w:r>
          </w:p>
        </w:tc>
      </w:tr>
    </w:tbl>
    <w:p w14:paraId="02D750B3" w14:textId="2480FD18" w:rsidR="00686C73" w:rsidRPr="00BC3677" w:rsidRDefault="00686C73" w:rsidP="00686C73">
      <w:pPr>
        <w:spacing w:before="120" w:after="120" w:line="240" w:lineRule="auto"/>
        <w:jc w:val="right"/>
        <w:rPr>
          <w:rFonts w:ascii="Arial" w:hAnsi="Arial" w:cs="Arial"/>
          <w:sz w:val="18"/>
          <w:lang w:eastAsia="ar-SA"/>
        </w:rPr>
      </w:pPr>
      <w:r w:rsidRPr="00BC3677">
        <w:rPr>
          <w:rFonts w:ascii="Arial" w:hAnsi="Arial" w:cs="Arial"/>
          <w:sz w:val="18"/>
          <w:lang w:eastAsia="ar-SA"/>
        </w:rPr>
        <w:t xml:space="preserve">Źródło: </w:t>
      </w:r>
      <w:r w:rsidR="00860289" w:rsidRPr="00860289">
        <w:rPr>
          <w:rFonts w:ascii="Arial" w:hAnsi="Arial" w:cs="Arial"/>
          <w:sz w:val="18"/>
          <w:lang w:eastAsia="ar-SA"/>
        </w:rPr>
        <w:t xml:space="preserve">Dane Urzędu Miejskiego w </w:t>
      </w:r>
      <w:proofErr w:type="spellStart"/>
      <w:r w:rsidR="00860289" w:rsidRPr="00860289">
        <w:rPr>
          <w:rFonts w:ascii="Arial" w:hAnsi="Arial" w:cs="Arial"/>
          <w:sz w:val="18"/>
          <w:lang w:eastAsia="ar-SA"/>
        </w:rPr>
        <w:t>Poniecu</w:t>
      </w:r>
      <w:proofErr w:type="spellEnd"/>
    </w:p>
    <w:p w14:paraId="0B112B3A" w14:textId="2EDF3437" w:rsidR="00686C73" w:rsidRDefault="000A6C4B" w:rsidP="000A6C4B">
      <w:pPr>
        <w:spacing w:after="240" w:line="360" w:lineRule="auto"/>
        <w:jc w:val="both"/>
        <w:rPr>
          <w:rFonts w:ascii="Arial" w:hAnsi="Arial" w:cs="Arial"/>
        </w:rPr>
      </w:pPr>
      <w:r w:rsidRPr="000A6C4B">
        <w:rPr>
          <w:rFonts w:ascii="Arial" w:hAnsi="Arial" w:cs="Arial"/>
        </w:rPr>
        <w:lastRenderedPageBreak/>
        <w:t xml:space="preserve">Analizując średnie wyniki testów uczniów III klas szkół gimnazjalnych z terenu Gminy </w:t>
      </w:r>
      <w:r>
        <w:rPr>
          <w:rFonts w:ascii="Arial" w:hAnsi="Arial" w:cs="Arial"/>
        </w:rPr>
        <w:t>Poniec</w:t>
      </w:r>
      <w:r w:rsidRPr="000A6C4B">
        <w:rPr>
          <w:rFonts w:ascii="Arial" w:hAnsi="Arial" w:cs="Arial"/>
        </w:rPr>
        <w:t xml:space="preserve"> należy zauważyć, że zarówno w 2013, jak i w 2014 roku, wyniki uczniów </w:t>
      </w:r>
      <w:r w:rsidRPr="000A6C4B">
        <w:rPr>
          <w:rFonts w:ascii="Arial" w:hAnsi="Arial" w:cs="Arial"/>
        </w:rPr>
        <w:br/>
        <w:t xml:space="preserve">z Gminy </w:t>
      </w:r>
      <w:r>
        <w:rPr>
          <w:rFonts w:ascii="Arial" w:hAnsi="Arial" w:cs="Arial"/>
        </w:rPr>
        <w:t>Poniec były podobne do wyników</w:t>
      </w:r>
      <w:r w:rsidRPr="000A6C4B">
        <w:rPr>
          <w:rFonts w:ascii="Arial" w:hAnsi="Arial" w:cs="Arial"/>
        </w:rPr>
        <w:t xml:space="preserve"> </w:t>
      </w:r>
      <w:r>
        <w:rPr>
          <w:rFonts w:ascii="Arial" w:hAnsi="Arial" w:cs="Arial"/>
        </w:rPr>
        <w:t xml:space="preserve">osiągniętych na tle województwa i kraju, </w:t>
      </w:r>
      <w:r>
        <w:rPr>
          <w:rFonts w:ascii="Arial" w:hAnsi="Arial" w:cs="Arial"/>
        </w:rPr>
        <w:br/>
        <w:t>a w niektórych przypadkach nawet wyższe</w:t>
      </w:r>
      <w:r w:rsidRPr="000A6C4B">
        <w:rPr>
          <w:rFonts w:ascii="Arial" w:hAnsi="Arial" w:cs="Arial"/>
        </w:rPr>
        <w:t xml:space="preserve">, co świadczy o </w:t>
      </w:r>
      <w:r>
        <w:rPr>
          <w:rFonts w:ascii="Arial" w:hAnsi="Arial" w:cs="Arial"/>
        </w:rPr>
        <w:t xml:space="preserve">wysokim </w:t>
      </w:r>
      <w:r w:rsidRPr="000A6C4B">
        <w:rPr>
          <w:rFonts w:ascii="Arial" w:hAnsi="Arial" w:cs="Arial"/>
        </w:rPr>
        <w:t>poziomie nauczania na terenie przedmiotowej jednostki samorządu terytorialnego.</w:t>
      </w:r>
    </w:p>
    <w:p w14:paraId="049D5EA0" w14:textId="528B6123" w:rsidR="002F2951" w:rsidRPr="000A6C4B" w:rsidRDefault="002F2951" w:rsidP="000A6C4B">
      <w:pPr>
        <w:spacing w:after="240" w:line="360" w:lineRule="auto"/>
        <w:jc w:val="both"/>
        <w:rPr>
          <w:rFonts w:ascii="Arial" w:hAnsi="Arial" w:cs="Arial"/>
        </w:rPr>
      </w:pPr>
      <w:r>
        <w:rPr>
          <w:rFonts w:ascii="Arial" w:hAnsi="Arial" w:cs="Arial"/>
        </w:rPr>
        <w:t xml:space="preserve">Na terenie Gminy Poniec nie zlokalizowano szkoły średniej, w związku z </w:t>
      </w:r>
      <w:r w:rsidR="00160B81">
        <w:rPr>
          <w:rFonts w:ascii="Arial" w:hAnsi="Arial" w:cs="Arial"/>
        </w:rPr>
        <w:t>czym</w:t>
      </w:r>
      <w:r>
        <w:rPr>
          <w:rFonts w:ascii="Arial" w:hAnsi="Arial" w:cs="Arial"/>
        </w:rPr>
        <w:t xml:space="preserve"> młodzież </w:t>
      </w:r>
      <w:r>
        <w:rPr>
          <w:rFonts w:ascii="Arial" w:hAnsi="Arial" w:cs="Arial"/>
        </w:rPr>
        <w:br/>
        <w:t>z przedmiotowego obszaru najczęściej dojeżdża do szkół umiejscowionych na terenie Leszna (</w:t>
      </w:r>
      <w:r w:rsidRPr="002F2951">
        <w:rPr>
          <w:rFonts w:ascii="Arial" w:hAnsi="Arial" w:cs="Arial"/>
        </w:rPr>
        <w:t>oddalonego o około 20 km</w:t>
      </w:r>
      <w:r>
        <w:rPr>
          <w:rFonts w:ascii="Arial" w:hAnsi="Arial" w:cs="Arial"/>
        </w:rPr>
        <w:t>).</w:t>
      </w:r>
    </w:p>
    <w:p w14:paraId="17984DB5" w14:textId="77777777" w:rsidR="00686C73" w:rsidRPr="00686C73" w:rsidRDefault="00686C73" w:rsidP="004F67F9">
      <w:pPr>
        <w:pStyle w:val="Akapitzlist"/>
        <w:keepNext/>
        <w:keepLines/>
        <w:numPr>
          <w:ilvl w:val="0"/>
          <w:numId w:val="17"/>
        </w:numPr>
        <w:spacing w:before="200" w:after="0" w:line="360" w:lineRule="auto"/>
        <w:contextualSpacing w:val="0"/>
        <w:jc w:val="both"/>
        <w:outlineLvl w:val="3"/>
        <w:rPr>
          <w:rFonts w:ascii="Arial" w:eastAsia="Times New Roman" w:hAnsi="Arial" w:cs="Arial"/>
          <w:b/>
          <w:bCs/>
          <w:iCs/>
          <w:vanish/>
          <w:highlight w:val="yellow"/>
        </w:rPr>
      </w:pPr>
      <w:bookmarkStart w:id="103" w:name="_Toc391230048"/>
      <w:bookmarkStart w:id="104" w:name="_Toc410902347"/>
    </w:p>
    <w:p w14:paraId="48E9DC57" w14:textId="77777777" w:rsidR="00686C73" w:rsidRPr="00686C73" w:rsidRDefault="00686C73" w:rsidP="004F67F9">
      <w:pPr>
        <w:pStyle w:val="Akapitzlist"/>
        <w:keepNext/>
        <w:keepLines/>
        <w:numPr>
          <w:ilvl w:val="0"/>
          <w:numId w:val="17"/>
        </w:numPr>
        <w:spacing w:before="200" w:after="0" w:line="360" w:lineRule="auto"/>
        <w:contextualSpacing w:val="0"/>
        <w:jc w:val="both"/>
        <w:outlineLvl w:val="3"/>
        <w:rPr>
          <w:rFonts w:ascii="Arial" w:eastAsia="Times New Roman" w:hAnsi="Arial" w:cs="Arial"/>
          <w:b/>
          <w:bCs/>
          <w:iCs/>
          <w:vanish/>
          <w:highlight w:val="yellow"/>
        </w:rPr>
      </w:pPr>
    </w:p>
    <w:p w14:paraId="4EB6C94D" w14:textId="77777777" w:rsidR="00686C73" w:rsidRPr="00686C73" w:rsidRDefault="00686C73" w:rsidP="004F67F9">
      <w:pPr>
        <w:pStyle w:val="Akapitzlist"/>
        <w:keepNext/>
        <w:keepLines/>
        <w:numPr>
          <w:ilvl w:val="0"/>
          <w:numId w:val="17"/>
        </w:numPr>
        <w:spacing w:before="200" w:after="0" w:line="360" w:lineRule="auto"/>
        <w:contextualSpacing w:val="0"/>
        <w:jc w:val="both"/>
        <w:outlineLvl w:val="3"/>
        <w:rPr>
          <w:rFonts w:ascii="Arial" w:eastAsia="Times New Roman" w:hAnsi="Arial" w:cs="Arial"/>
          <w:b/>
          <w:bCs/>
          <w:iCs/>
          <w:vanish/>
          <w:highlight w:val="yellow"/>
        </w:rPr>
      </w:pPr>
    </w:p>
    <w:p w14:paraId="555564B1" w14:textId="77777777" w:rsidR="00686C73" w:rsidRPr="00686C73" w:rsidRDefault="00686C73" w:rsidP="004F67F9">
      <w:pPr>
        <w:pStyle w:val="Akapitzlist"/>
        <w:keepNext/>
        <w:keepLines/>
        <w:numPr>
          <w:ilvl w:val="0"/>
          <w:numId w:val="17"/>
        </w:numPr>
        <w:spacing w:before="200" w:after="0" w:line="360" w:lineRule="auto"/>
        <w:contextualSpacing w:val="0"/>
        <w:jc w:val="both"/>
        <w:outlineLvl w:val="3"/>
        <w:rPr>
          <w:rFonts w:ascii="Arial" w:eastAsia="Times New Roman" w:hAnsi="Arial" w:cs="Arial"/>
          <w:b/>
          <w:bCs/>
          <w:iCs/>
          <w:vanish/>
          <w:highlight w:val="yellow"/>
        </w:rPr>
      </w:pPr>
    </w:p>
    <w:p w14:paraId="4804AC59" w14:textId="77777777" w:rsidR="00686C73" w:rsidRPr="00686C73" w:rsidRDefault="00686C73" w:rsidP="004F67F9">
      <w:pPr>
        <w:pStyle w:val="Akapitzlist"/>
        <w:keepNext/>
        <w:keepLines/>
        <w:numPr>
          <w:ilvl w:val="1"/>
          <w:numId w:val="17"/>
        </w:numPr>
        <w:spacing w:before="200" w:after="0" w:line="360" w:lineRule="auto"/>
        <w:contextualSpacing w:val="0"/>
        <w:jc w:val="both"/>
        <w:outlineLvl w:val="3"/>
        <w:rPr>
          <w:rFonts w:ascii="Arial" w:eastAsia="Times New Roman" w:hAnsi="Arial" w:cs="Arial"/>
          <w:b/>
          <w:bCs/>
          <w:iCs/>
          <w:vanish/>
          <w:highlight w:val="yellow"/>
        </w:rPr>
      </w:pPr>
    </w:p>
    <w:p w14:paraId="7654A832" w14:textId="77777777" w:rsidR="00686C73" w:rsidRPr="00686C73" w:rsidRDefault="00686C73" w:rsidP="004F67F9">
      <w:pPr>
        <w:pStyle w:val="Akapitzlist"/>
        <w:keepNext/>
        <w:keepLines/>
        <w:numPr>
          <w:ilvl w:val="2"/>
          <w:numId w:val="17"/>
        </w:numPr>
        <w:spacing w:before="200" w:after="0" w:line="360" w:lineRule="auto"/>
        <w:contextualSpacing w:val="0"/>
        <w:jc w:val="both"/>
        <w:outlineLvl w:val="3"/>
        <w:rPr>
          <w:rFonts w:ascii="Arial" w:eastAsia="Times New Roman" w:hAnsi="Arial" w:cs="Arial"/>
          <w:b/>
          <w:bCs/>
          <w:iCs/>
          <w:vanish/>
          <w:highlight w:val="yellow"/>
        </w:rPr>
      </w:pPr>
    </w:p>
    <w:p w14:paraId="28C58C83" w14:textId="77777777" w:rsidR="00686C73" w:rsidRPr="00A610AC" w:rsidRDefault="00686C73" w:rsidP="00CD6FA5">
      <w:pPr>
        <w:pStyle w:val="Nagwek3"/>
        <w:numPr>
          <w:ilvl w:val="2"/>
          <w:numId w:val="10"/>
        </w:numPr>
        <w:spacing w:after="240"/>
        <w:rPr>
          <w:rFonts w:ascii="Arial" w:hAnsi="Arial" w:cs="Arial"/>
          <w:color w:val="auto"/>
        </w:rPr>
      </w:pPr>
      <w:bookmarkStart w:id="105" w:name="_Toc437865504"/>
      <w:r w:rsidRPr="00A610AC">
        <w:rPr>
          <w:rFonts w:ascii="Arial" w:hAnsi="Arial" w:cs="Arial"/>
          <w:color w:val="auto"/>
        </w:rPr>
        <w:t>Ochrona zdrowia</w:t>
      </w:r>
      <w:bookmarkEnd w:id="103"/>
      <w:bookmarkEnd w:id="104"/>
      <w:bookmarkEnd w:id="105"/>
    </w:p>
    <w:p w14:paraId="3DAC4B4A" w14:textId="77777777" w:rsidR="00686C73" w:rsidRPr="00A610AC" w:rsidRDefault="00686C73" w:rsidP="00686C73">
      <w:pPr>
        <w:autoSpaceDE w:val="0"/>
        <w:spacing w:after="0" w:line="360" w:lineRule="auto"/>
        <w:jc w:val="both"/>
        <w:rPr>
          <w:rFonts w:ascii="Arial" w:eastAsia="TimesNewRoman" w:hAnsi="Arial" w:cs="Arial"/>
        </w:rPr>
      </w:pPr>
      <w:r w:rsidRPr="00A610AC">
        <w:rPr>
          <w:rFonts w:ascii="Arial" w:eastAsia="TimesNewRoman" w:hAnsi="Arial" w:cs="Arial"/>
        </w:rPr>
        <w:t xml:space="preserve">Istotnym elementem infrastruktury społecznej jest system ochrony zdrowia. Jego poziom </w:t>
      </w:r>
      <w:r w:rsidRPr="00A610AC">
        <w:rPr>
          <w:rFonts w:ascii="Arial" w:eastAsia="TimesNewRoman" w:hAnsi="Arial" w:cs="Arial"/>
        </w:rPr>
        <w:br/>
        <w:t>w sposób znaczący wiąże się z jakością wykonywanej pracy przez mieszkańców oraz wpływa na wydatki budżetu. Dostęp do infrastruktury ochrony zdrowia zależy przede wszystkim od liczby instytucji świadczących usługi zdrowotne, ich rozmieszczenia oraz kosztów usług.</w:t>
      </w:r>
    </w:p>
    <w:p w14:paraId="15D13D96" w14:textId="1CD1269E" w:rsidR="003363ED" w:rsidRPr="00A610AC" w:rsidRDefault="003363ED" w:rsidP="003363ED">
      <w:pPr>
        <w:autoSpaceDE w:val="0"/>
        <w:spacing w:after="0" w:line="360" w:lineRule="auto"/>
        <w:jc w:val="both"/>
        <w:rPr>
          <w:rFonts w:ascii="Arial" w:eastAsia="TimesNewRoman" w:hAnsi="Arial" w:cs="Arial"/>
        </w:rPr>
      </w:pPr>
      <w:r w:rsidRPr="00A610AC">
        <w:rPr>
          <w:rFonts w:ascii="Arial" w:eastAsia="TimesNewRoman" w:hAnsi="Arial" w:cs="Arial"/>
        </w:rPr>
        <w:t>System opieki zdrowotnej na obszarze Gmin</w:t>
      </w:r>
      <w:r w:rsidR="00A610AC" w:rsidRPr="00A610AC">
        <w:rPr>
          <w:rFonts w:ascii="Arial" w:eastAsia="TimesNewRoman" w:hAnsi="Arial" w:cs="Arial"/>
        </w:rPr>
        <w:t>y Poniec jest dobrze rozwinięty</w:t>
      </w:r>
      <w:r w:rsidRPr="00A610AC">
        <w:rPr>
          <w:rFonts w:ascii="Arial" w:eastAsia="TimesNewRoman" w:hAnsi="Arial" w:cs="Arial"/>
        </w:rPr>
        <w:t xml:space="preserve">. Na terenie Gminy działają dwa ośrodki zdrowia: w </w:t>
      </w:r>
      <w:proofErr w:type="spellStart"/>
      <w:r w:rsidRPr="00A610AC">
        <w:rPr>
          <w:rFonts w:ascii="Arial" w:eastAsia="TimesNewRoman" w:hAnsi="Arial" w:cs="Arial"/>
        </w:rPr>
        <w:t>Poniecu</w:t>
      </w:r>
      <w:proofErr w:type="spellEnd"/>
      <w:r w:rsidRPr="00A610AC">
        <w:rPr>
          <w:rFonts w:ascii="Arial" w:eastAsia="TimesNewRoman" w:hAnsi="Arial" w:cs="Arial"/>
        </w:rPr>
        <w:t xml:space="preserve"> oraz w Ł</w:t>
      </w:r>
      <w:r w:rsidR="00DD1954" w:rsidRPr="00A610AC">
        <w:rPr>
          <w:rFonts w:ascii="Arial" w:eastAsia="TimesNewRoman" w:hAnsi="Arial" w:cs="Arial"/>
        </w:rPr>
        <w:t>ę</w:t>
      </w:r>
      <w:r w:rsidRPr="00A610AC">
        <w:rPr>
          <w:rFonts w:ascii="Arial" w:eastAsia="TimesNewRoman" w:hAnsi="Arial" w:cs="Arial"/>
        </w:rPr>
        <w:t>ce Wielkiej.</w:t>
      </w:r>
    </w:p>
    <w:p w14:paraId="173465F5" w14:textId="21956362" w:rsidR="003363ED" w:rsidRPr="00A610AC" w:rsidRDefault="003363ED" w:rsidP="003363ED">
      <w:pPr>
        <w:autoSpaceDE w:val="0"/>
        <w:spacing w:after="0" w:line="360" w:lineRule="auto"/>
        <w:jc w:val="both"/>
        <w:rPr>
          <w:rFonts w:ascii="Arial" w:eastAsia="TimesNewRoman" w:hAnsi="Arial" w:cs="Arial"/>
        </w:rPr>
      </w:pPr>
      <w:r w:rsidRPr="00A610AC">
        <w:rPr>
          <w:rFonts w:ascii="Arial" w:eastAsia="TimesNewRoman" w:hAnsi="Arial" w:cs="Arial"/>
        </w:rPr>
        <w:t xml:space="preserve">W </w:t>
      </w:r>
      <w:proofErr w:type="spellStart"/>
      <w:r w:rsidRPr="00A610AC">
        <w:rPr>
          <w:rFonts w:ascii="Arial" w:eastAsia="TimesNewRoman" w:hAnsi="Arial" w:cs="Arial"/>
        </w:rPr>
        <w:t>Poniecu</w:t>
      </w:r>
      <w:proofErr w:type="spellEnd"/>
      <w:r w:rsidRPr="00A610AC">
        <w:rPr>
          <w:rFonts w:ascii="Arial" w:eastAsia="TimesNewRoman" w:hAnsi="Arial" w:cs="Arial"/>
        </w:rPr>
        <w:t xml:space="preserve"> opiekę zdrowotna zapewnia Niepubliczny Zakład Opieki Zdrowotnej Zespół</w:t>
      </w:r>
      <w:r w:rsidR="004D151A" w:rsidRPr="00A610AC">
        <w:rPr>
          <w:rFonts w:ascii="Arial" w:eastAsia="TimesNewRoman" w:hAnsi="Arial" w:cs="Arial"/>
        </w:rPr>
        <w:t xml:space="preserve"> </w:t>
      </w:r>
      <w:r w:rsidRPr="00A610AC">
        <w:rPr>
          <w:rFonts w:ascii="Arial" w:eastAsia="TimesNewRoman" w:hAnsi="Arial" w:cs="Arial"/>
        </w:rPr>
        <w:t>Przychodni Lekarza Rodzinnego „MEDICA”. W ramach</w:t>
      </w:r>
      <w:r w:rsidR="004D151A" w:rsidRPr="00A610AC">
        <w:rPr>
          <w:rFonts w:ascii="Arial" w:eastAsia="TimesNewRoman" w:hAnsi="Arial" w:cs="Arial"/>
        </w:rPr>
        <w:t xml:space="preserve"> </w:t>
      </w:r>
      <w:r w:rsidRPr="00A610AC">
        <w:rPr>
          <w:rFonts w:ascii="Arial" w:eastAsia="TimesNewRoman" w:hAnsi="Arial" w:cs="Arial"/>
        </w:rPr>
        <w:t>kontraktu z NFZ</w:t>
      </w:r>
      <w:r w:rsidR="00713073">
        <w:rPr>
          <w:rFonts w:ascii="Arial" w:eastAsia="TimesNewRoman" w:hAnsi="Arial" w:cs="Arial"/>
        </w:rPr>
        <w:t>,</w:t>
      </w:r>
      <w:r w:rsidRPr="00A610AC">
        <w:rPr>
          <w:rFonts w:ascii="Arial" w:eastAsia="TimesNewRoman" w:hAnsi="Arial" w:cs="Arial"/>
        </w:rPr>
        <w:t xml:space="preserve"> </w:t>
      </w:r>
      <w:r w:rsidR="00A610AC" w:rsidRPr="00A610AC">
        <w:rPr>
          <w:rFonts w:ascii="Arial" w:eastAsia="TimesNewRoman" w:hAnsi="Arial" w:cs="Arial"/>
        </w:rPr>
        <w:t>pacjenci mogą skorzystać z usług</w:t>
      </w:r>
      <w:r w:rsidR="004D151A" w:rsidRPr="00A610AC">
        <w:rPr>
          <w:rFonts w:ascii="Arial" w:eastAsia="TimesNewRoman" w:hAnsi="Arial" w:cs="Arial"/>
        </w:rPr>
        <w:t>: lekarz</w:t>
      </w:r>
      <w:r w:rsidR="00A610AC" w:rsidRPr="00A610AC">
        <w:rPr>
          <w:rFonts w:ascii="Arial" w:eastAsia="TimesNewRoman" w:hAnsi="Arial" w:cs="Arial"/>
        </w:rPr>
        <w:t>a</w:t>
      </w:r>
      <w:r w:rsidR="004D151A" w:rsidRPr="00A610AC">
        <w:rPr>
          <w:rFonts w:ascii="Arial" w:eastAsia="TimesNewRoman" w:hAnsi="Arial" w:cs="Arial"/>
        </w:rPr>
        <w:t xml:space="preserve"> chorób </w:t>
      </w:r>
      <w:r w:rsidRPr="00A610AC">
        <w:rPr>
          <w:rFonts w:ascii="Arial" w:eastAsia="TimesNewRoman" w:hAnsi="Arial" w:cs="Arial"/>
        </w:rPr>
        <w:t>wewnętrznych, pediatr</w:t>
      </w:r>
      <w:r w:rsidR="00A610AC" w:rsidRPr="00A610AC">
        <w:rPr>
          <w:rFonts w:ascii="Arial" w:eastAsia="TimesNewRoman" w:hAnsi="Arial" w:cs="Arial"/>
        </w:rPr>
        <w:t>y</w:t>
      </w:r>
      <w:r w:rsidRPr="00A610AC">
        <w:rPr>
          <w:rFonts w:ascii="Arial" w:eastAsia="TimesNewRoman" w:hAnsi="Arial" w:cs="Arial"/>
        </w:rPr>
        <w:t>, okulist</w:t>
      </w:r>
      <w:r w:rsidR="00A610AC" w:rsidRPr="00A610AC">
        <w:rPr>
          <w:rFonts w:ascii="Arial" w:eastAsia="TimesNewRoman" w:hAnsi="Arial" w:cs="Arial"/>
        </w:rPr>
        <w:t>y</w:t>
      </w:r>
      <w:r w:rsidRPr="00A610AC">
        <w:rPr>
          <w:rFonts w:ascii="Arial" w:eastAsia="TimesNewRoman" w:hAnsi="Arial" w:cs="Arial"/>
        </w:rPr>
        <w:t>, laryngolog</w:t>
      </w:r>
      <w:r w:rsidR="00A610AC" w:rsidRPr="00A610AC">
        <w:rPr>
          <w:rFonts w:ascii="Arial" w:eastAsia="TimesNewRoman" w:hAnsi="Arial" w:cs="Arial"/>
        </w:rPr>
        <w:t>a</w:t>
      </w:r>
      <w:r w:rsidRPr="00A610AC">
        <w:rPr>
          <w:rFonts w:ascii="Arial" w:eastAsia="TimesNewRoman" w:hAnsi="Arial" w:cs="Arial"/>
        </w:rPr>
        <w:t>, ginekolog</w:t>
      </w:r>
      <w:r w:rsidR="00A610AC" w:rsidRPr="00A610AC">
        <w:rPr>
          <w:rFonts w:ascii="Arial" w:eastAsia="TimesNewRoman" w:hAnsi="Arial" w:cs="Arial"/>
        </w:rPr>
        <w:t xml:space="preserve">a </w:t>
      </w:r>
      <w:r w:rsidRPr="00A610AC">
        <w:rPr>
          <w:rFonts w:ascii="Arial" w:eastAsia="TimesNewRoman" w:hAnsi="Arial" w:cs="Arial"/>
        </w:rPr>
        <w:t>-</w:t>
      </w:r>
      <w:r w:rsidR="00A610AC" w:rsidRPr="00A610AC">
        <w:rPr>
          <w:rFonts w:ascii="Arial" w:eastAsia="TimesNewRoman" w:hAnsi="Arial" w:cs="Arial"/>
        </w:rPr>
        <w:t xml:space="preserve"> </w:t>
      </w:r>
      <w:r w:rsidRPr="00A610AC">
        <w:rPr>
          <w:rFonts w:ascii="Arial" w:eastAsia="TimesNewRoman" w:hAnsi="Arial" w:cs="Arial"/>
        </w:rPr>
        <w:t>położnik</w:t>
      </w:r>
      <w:r w:rsidR="00A610AC" w:rsidRPr="00A610AC">
        <w:rPr>
          <w:rFonts w:ascii="Arial" w:eastAsia="TimesNewRoman" w:hAnsi="Arial" w:cs="Arial"/>
        </w:rPr>
        <w:t>a</w:t>
      </w:r>
      <w:r w:rsidRPr="00A610AC">
        <w:rPr>
          <w:rFonts w:ascii="Arial" w:eastAsia="TimesNewRoman" w:hAnsi="Arial" w:cs="Arial"/>
        </w:rPr>
        <w:t>, dermatolog</w:t>
      </w:r>
      <w:r w:rsidR="00A610AC" w:rsidRPr="00A610AC">
        <w:rPr>
          <w:rFonts w:ascii="Arial" w:eastAsia="TimesNewRoman" w:hAnsi="Arial" w:cs="Arial"/>
        </w:rPr>
        <w:t xml:space="preserve">a </w:t>
      </w:r>
      <w:r w:rsidRPr="00A610AC">
        <w:rPr>
          <w:rFonts w:ascii="Arial" w:eastAsia="TimesNewRoman" w:hAnsi="Arial" w:cs="Arial"/>
        </w:rPr>
        <w:t>-</w:t>
      </w:r>
      <w:r w:rsidR="00A610AC" w:rsidRPr="00A610AC">
        <w:rPr>
          <w:rFonts w:ascii="Arial" w:eastAsia="TimesNewRoman" w:hAnsi="Arial" w:cs="Arial"/>
        </w:rPr>
        <w:t xml:space="preserve"> </w:t>
      </w:r>
      <w:r w:rsidRPr="00A610AC">
        <w:rPr>
          <w:rFonts w:ascii="Arial" w:eastAsia="TimesNewRoman" w:hAnsi="Arial" w:cs="Arial"/>
        </w:rPr>
        <w:t>wenerolog</w:t>
      </w:r>
      <w:r w:rsidR="00A610AC" w:rsidRPr="00A610AC">
        <w:rPr>
          <w:rFonts w:ascii="Arial" w:eastAsia="TimesNewRoman" w:hAnsi="Arial" w:cs="Arial"/>
        </w:rPr>
        <w:t>a</w:t>
      </w:r>
      <w:r w:rsidRPr="00A610AC">
        <w:rPr>
          <w:rFonts w:ascii="Arial" w:eastAsia="TimesNewRoman" w:hAnsi="Arial" w:cs="Arial"/>
        </w:rPr>
        <w:t xml:space="preserve">, </w:t>
      </w:r>
      <w:r w:rsidR="00A610AC" w:rsidRPr="00A610AC">
        <w:rPr>
          <w:rFonts w:ascii="Arial" w:eastAsia="TimesNewRoman" w:hAnsi="Arial" w:cs="Arial"/>
        </w:rPr>
        <w:t xml:space="preserve">a </w:t>
      </w:r>
      <w:r w:rsidRPr="00A610AC">
        <w:rPr>
          <w:rFonts w:ascii="Arial" w:eastAsia="TimesNewRoman" w:hAnsi="Arial" w:cs="Arial"/>
        </w:rPr>
        <w:t xml:space="preserve">ponadto wykonuje </w:t>
      </w:r>
      <w:r w:rsidR="0022622E" w:rsidRPr="00A610AC">
        <w:rPr>
          <w:rFonts w:ascii="Arial" w:eastAsia="TimesNewRoman" w:hAnsi="Arial" w:cs="Arial"/>
        </w:rPr>
        <w:t>się</w:t>
      </w:r>
      <w:r w:rsidR="00A610AC" w:rsidRPr="00A610AC">
        <w:rPr>
          <w:rFonts w:ascii="Arial" w:eastAsia="TimesNewRoman" w:hAnsi="Arial" w:cs="Arial"/>
        </w:rPr>
        <w:t xml:space="preserve"> tu badania laboratoryjne oraz </w:t>
      </w:r>
      <w:r w:rsidRPr="00A610AC">
        <w:rPr>
          <w:rFonts w:ascii="Arial" w:eastAsia="TimesNewRoman" w:hAnsi="Arial" w:cs="Arial"/>
        </w:rPr>
        <w:t xml:space="preserve"> USG.</w:t>
      </w:r>
    </w:p>
    <w:p w14:paraId="142CA7BA" w14:textId="0F7C19FE" w:rsidR="003363ED" w:rsidRPr="00713073" w:rsidRDefault="003363ED" w:rsidP="003363ED">
      <w:pPr>
        <w:autoSpaceDE w:val="0"/>
        <w:spacing w:after="0" w:line="360" w:lineRule="auto"/>
        <w:jc w:val="both"/>
        <w:rPr>
          <w:rFonts w:ascii="Arial" w:eastAsia="TimesNewRoman" w:hAnsi="Arial" w:cs="Arial"/>
        </w:rPr>
      </w:pPr>
      <w:r w:rsidRPr="00A610AC">
        <w:rPr>
          <w:rFonts w:ascii="Arial" w:eastAsia="TimesNewRoman" w:hAnsi="Arial" w:cs="Arial"/>
        </w:rPr>
        <w:t xml:space="preserve">W przychodni w </w:t>
      </w:r>
      <w:r w:rsidR="004D151A" w:rsidRPr="00A610AC">
        <w:rPr>
          <w:rFonts w:ascii="Arial" w:eastAsia="TimesNewRoman" w:hAnsi="Arial" w:cs="Arial"/>
        </w:rPr>
        <w:t>Łęce</w:t>
      </w:r>
      <w:r w:rsidRPr="00A610AC">
        <w:rPr>
          <w:rFonts w:ascii="Arial" w:eastAsia="TimesNewRoman" w:hAnsi="Arial" w:cs="Arial"/>
        </w:rPr>
        <w:t xml:space="preserve"> Wielkiej przyjmuje w ramach kontraktu z Narodowym Funduszem Zdrowia lekarz podstaw</w:t>
      </w:r>
      <w:r w:rsidR="003477EB" w:rsidRPr="00A610AC">
        <w:rPr>
          <w:rFonts w:ascii="Arial" w:eastAsia="TimesNewRoman" w:hAnsi="Arial" w:cs="Arial"/>
        </w:rPr>
        <w:t xml:space="preserve">owej opieki lekarskiej. </w:t>
      </w:r>
      <w:r w:rsidRPr="00A610AC">
        <w:rPr>
          <w:rFonts w:ascii="Arial" w:eastAsia="TimesNewRoman" w:hAnsi="Arial" w:cs="Arial"/>
        </w:rPr>
        <w:t xml:space="preserve">Ponadto na terenie Gminy działają 4 prywatne </w:t>
      </w:r>
      <w:r w:rsidRPr="00713073">
        <w:rPr>
          <w:rFonts w:ascii="Arial" w:eastAsia="TimesNewRoman" w:hAnsi="Arial" w:cs="Arial"/>
        </w:rPr>
        <w:t xml:space="preserve">gabinety stomatologiczne </w:t>
      </w:r>
      <w:r w:rsidR="004B5DBE" w:rsidRPr="00713073">
        <w:rPr>
          <w:rFonts w:ascii="Arial" w:eastAsia="TimesNewRoman" w:hAnsi="Arial" w:cs="Arial"/>
        </w:rPr>
        <w:t xml:space="preserve">(3 </w:t>
      </w:r>
      <w:r w:rsidRPr="00713073">
        <w:rPr>
          <w:rFonts w:ascii="Arial" w:eastAsia="TimesNewRoman" w:hAnsi="Arial" w:cs="Arial"/>
        </w:rPr>
        <w:t xml:space="preserve">w </w:t>
      </w:r>
      <w:proofErr w:type="spellStart"/>
      <w:r w:rsidRPr="00713073">
        <w:rPr>
          <w:rFonts w:ascii="Arial" w:eastAsia="TimesNewRoman" w:hAnsi="Arial" w:cs="Arial"/>
        </w:rPr>
        <w:t>Poniecu</w:t>
      </w:r>
      <w:proofErr w:type="spellEnd"/>
      <w:r w:rsidRPr="00713073">
        <w:rPr>
          <w:rFonts w:ascii="Arial" w:eastAsia="TimesNewRoman" w:hAnsi="Arial" w:cs="Arial"/>
        </w:rPr>
        <w:t xml:space="preserve"> i 1 w</w:t>
      </w:r>
      <w:r w:rsidR="004D151A" w:rsidRPr="00713073">
        <w:rPr>
          <w:rFonts w:ascii="Arial" w:eastAsia="TimesNewRoman" w:hAnsi="Arial" w:cs="Arial"/>
        </w:rPr>
        <w:t> Łęce</w:t>
      </w:r>
      <w:r w:rsidRPr="00713073">
        <w:rPr>
          <w:rFonts w:ascii="Arial" w:eastAsia="TimesNewRoman" w:hAnsi="Arial" w:cs="Arial"/>
        </w:rPr>
        <w:t xml:space="preserve"> Wielkiej).</w:t>
      </w:r>
    </w:p>
    <w:p w14:paraId="4050F072" w14:textId="77777777" w:rsidR="00686C73" w:rsidRPr="00686C73" w:rsidRDefault="00686C73" w:rsidP="00CD6FA5">
      <w:pPr>
        <w:pStyle w:val="Akapitzlist"/>
        <w:keepNext/>
        <w:keepLines/>
        <w:numPr>
          <w:ilvl w:val="0"/>
          <w:numId w:val="16"/>
        </w:numPr>
        <w:suppressAutoHyphens/>
        <w:spacing w:after="120" w:line="360" w:lineRule="auto"/>
        <w:contextualSpacing w:val="0"/>
        <w:jc w:val="both"/>
        <w:outlineLvl w:val="3"/>
        <w:rPr>
          <w:rFonts w:ascii="Arial" w:eastAsia="Times New Roman" w:hAnsi="Arial" w:cs="Arial"/>
          <w:b/>
          <w:bCs/>
          <w:iCs/>
          <w:vanish/>
          <w:highlight w:val="yellow"/>
        </w:rPr>
      </w:pPr>
      <w:bookmarkStart w:id="106" w:name="_Toc391230049"/>
      <w:bookmarkStart w:id="107" w:name="_Toc410902348"/>
    </w:p>
    <w:p w14:paraId="7C251DE7" w14:textId="77777777" w:rsidR="00686C73" w:rsidRPr="00686C73" w:rsidRDefault="00686C73" w:rsidP="00CD6FA5">
      <w:pPr>
        <w:pStyle w:val="Akapitzlist"/>
        <w:keepNext/>
        <w:keepLines/>
        <w:numPr>
          <w:ilvl w:val="0"/>
          <w:numId w:val="16"/>
        </w:numPr>
        <w:suppressAutoHyphens/>
        <w:spacing w:after="120" w:line="360" w:lineRule="auto"/>
        <w:contextualSpacing w:val="0"/>
        <w:jc w:val="both"/>
        <w:outlineLvl w:val="3"/>
        <w:rPr>
          <w:rFonts w:ascii="Arial" w:eastAsia="Times New Roman" w:hAnsi="Arial" w:cs="Arial"/>
          <w:b/>
          <w:bCs/>
          <w:iCs/>
          <w:vanish/>
          <w:highlight w:val="yellow"/>
        </w:rPr>
      </w:pPr>
    </w:p>
    <w:p w14:paraId="36F9149D" w14:textId="77777777" w:rsidR="00686C73" w:rsidRPr="00686C73" w:rsidRDefault="00686C73" w:rsidP="00CD6FA5">
      <w:pPr>
        <w:pStyle w:val="Akapitzlist"/>
        <w:keepNext/>
        <w:keepLines/>
        <w:numPr>
          <w:ilvl w:val="0"/>
          <w:numId w:val="16"/>
        </w:numPr>
        <w:suppressAutoHyphens/>
        <w:spacing w:after="120" w:line="360" w:lineRule="auto"/>
        <w:contextualSpacing w:val="0"/>
        <w:jc w:val="both"/>
        <w:outlineLvl w:val="3"/>
        <w:rPr>
          <w:rFonts w:ascii="Arial" w:eastAsia="Times New Roman" w:hAnsi="Arial" w:cs="Arial"/>
          <w:b/>
          <w:bCs/>
          <w:iCs/>
          <w:vanish/>
          <w:highlight w:val="yellow"/>
        </w:rPr>
      </w:pPr>
    </w:p>
    <w:p w14:paraId="0C98A1E1" w14:textId="77777777" w:rsidR="00686C73" w:rsidRPr="00686C73" w:rsidRDefault="00686C73" w:rsidP="00CD6FA5">
      <w:pPr>
        <w:pStyle w:val="Akapitzlist"/>
        <w:keepNext/>
        <w:keepLines/>
        <w:numPr>
          <w:ilvl w:val="1"/>
          <w:numId w:val="16"/>
        </w:numPr>
        <w:suppressAutoHyphens/>
        <w:spacing w:after="120" w:line="360" w:lineRule="auto"/>
        <w:contextualSpacing w:val="0"/>
        <w:jc w:val="both"/>
        <w:outlineLvl w:val="3"/>
        <w:rPr>
          <w:rFonts w:ascii="Arial" w:eastAsia="Times New Roman" w:hAnsi="Arial" w:cs="Arial"/>
          <w:b/>
          <w:bCs/>
          <w:iCs/>
          <w:vanish/>
          <w:highlight w:val="yellow"/>
        </w:rPr>
      </w:pPr>
    </w:p>
    <w:p w14:paraId="5686FC38" w14:textId="77777777" w:rsidR="00686C73" w:rsidRPr="00686C73" w:rsidRDefault="00686C73" w:rsidP="00CD6FA5">
      <w:pPr>
        <w:pStyle w:val="Akapitzlist"/>
        <w:keepNext/>
        <w:keepLines/>
        <w:numPr>
          <w:ilvl w:val="2"/>
          <w:numId w:val="16"/>
        </w:numPr>
        <w:suppressAutoHyphens/>
        <w:spacing w:after="120" w:line="360" w:lineRule="auto"/>
        <w:contextualSpacing w:val="0"/>
        <w:jc w:val="both"/>
        <w:outlineLvl w:val="3"/>
        <w:rPr>
          <w:rFonts w:ascii="Arial" w:eastAsia="Times New Roman" w:hAnsi="Arial" w:cs="Arial"/>
          <w:b/>
          <w:bCs/>
          <w:iCs/>
          <w:vanish/>
          <w:highlight w:val="yellow"/>
        </w:rPr>
      </w:pPr>
    </w:p>
    <w:p w14:paraId="1386D520" w14:textId="77777777" w:rsidR="00686C73" w:rsidRPr="00686C73" w:rsidRDefault="00686C73" w:rsidP="00CD6FA5">
      <w:pPr>
        <w:pStyle w:val="Akapitzlist"/>
        <w:keepNext/>
        <w:keepLines/>
        <w:numPr>
          <w:ilvl w:val="2"/>
          <w:numId w:val="16"/>
        </w:numPr>
        <w:suppressAutoHyphens/>
        <w:spacing w:after="120" w:line="360" w:lineRule="auto"/>
        <w:contextualSpacing w:val="0"/>
        <w:jc w:val="both"/>
        <w:outlineLvl w:val="3"/>
        <w:rPr>
          <w:rFonts w:ascii="Arial" w:eastAsia="Times New Roman" w:hAnsi="Arial" w:cs="Arial"/>
          <w:b/>
          <w:bCs/>
          <w:iCs/>
          <w:vanish/>
          <w:highlight w:val="yellow"/>
        </w:rPr>
      </w:pPr>
    </w:p>
    <w:p w14:paraId="36AAEBDE" w14:textId="77777777" w:rsidR="00686C73" w:rsidRPr="003477EB" w:rsidRDefault="00686C73" w:rsidP="00CD6FA5">
      <w:pPr>
        <w:pStyle w:val="Nagwek3"/>
        <w:numPr>
          <w:ilvl w:val="2"/>
          <w:numId w:val="10"/>
        </w:numPr>
        <w:spacing w:after="240"/>
        <w:rPr>
          <w:rFonts w:ascii="Arial" w:hAnsi="Arial" w:cs="Arial"/>
          <w:color w:val="auto"/>
        </w:rPr>
      </w:pPr>
      <w:bookmarkStart w:id="108" w:name="_Toc437865505"/>
      <w:r w:rsidRPr="003477EB">
        <w:rPr>
          <w:rFonts w:ascii="Arial" w:hAnsi="Arial" w:cs="Arial"/>
          <w:color w:val="auto"/>
        </w:rPr>
        <w:t>Sport i rekreacja</w:t>
      </w:r>
      <w:bookmarkEnd w:id="106"/>
      <w:bookmarkEnd w:id="107"/>
      <w:bookmarkEnd w:id="108"/>
    </w:p>
    <w:p w14:paraId="562762D0" w14:textId="77777777" w:rsidR="00686C73" w:rsidRPr="00602790" w:rsidRDefault="00686C73" w:rsidP="00686C73">
      <w:pPr>
        <w:shd w:val="clear" w:color="auto" w:fill="FFFFFF"/>
        <w:spacing w:after="0" w:line="360" w:lineRule="auto"/>
        <w:jc w:val="both"/>
        <w:rPr>
          <w:rFonts w:ascii="Arial" w:hAnsi="Arial" w:cs="Arial"/>
        </w:rPr>
      </w:pPr>
      <w:r w:rsidRPr="00602790">
        <w:rPr>
          <w:rFonts w:ascii="Arial" w:eastAsia="Times New Roman" w:hAnsi="Arial" w:cs="Arial"/>
        </w:rPr>
        <w:t xml:space="preserve">Sport w Gminie </w:t>
      </w:r>
      <w:r w:rsidR="00602790" w:rsidRPr="00602790">
        <w:rPr>
          <w:rFonts w:ascii="Arial" w:eastAsia="Times New Roman" w:hAnsi="Arial" w:cs="Arial"/>
        </w:rPr>
        <w:t>Poniec</w:t>
      </w:r>
      <w:r w:rsidRPr="00602790">
        <w:rPr>
          <w:rFonts w:ascii="Arial" w:eastAsia="Times New Roman" w:hAnsi="Arial" w:cs="Arial"/>
        </w:rPr>
        <w:t xml:space="preserve"> jest  nieodzownym elementem życia wielu jej mieszkańców, dlatego też </w:t>
      </w:r>
      <w:r w:rsidRPr="00602790">
        <w:rPr>
          <w:rFonts w:ascii="Arial" w:hAnsi="Arial" w:cs="Arial"/>
        </w:rPr>
        <w:t>Gmina wspiera rozwój dyscyplin sportowych.</w:t>
      </w:r>
    </w:p>
    <w:p w14:paraId="4006A41F" w14:textId="3664EDD8" w:rsidR="00686C73" w:rsidRPr="00602790" w:rsidRDefault="00686C73" w:rsidP="00686C73">
      <w:pPr>
        <w:shd w:val="clear" w:color="auto" w:fill="FFFFFF"/>
        <w:spacing w:after="0" w:line="360" w:lineRule="auto"/>
        <w:jc w:val="both"/>
        <w:rPr>
          <w:rFonts w:ascii="Arial" w:hAnsi="Arial" w:cs="Arial"/>
        </w:rPr>
      </w:pPr>
      <w:r w:rsidRPr="00602790">
        <w:rPr>
          <w:rFonts w:ascii="Arial" w:eastAsia="Times New Roman" w:hAnsi="Arial" w:cs="Arial"/>
        </w:rPr>
        <w:t xml:space="preserve">Ważną kwestią jest systematyczne tworzenie i rozbudowa niezbędnej bazy sportowej </w:t>
      </w:r>
      <w:r w:rsidRPr="00602790">
        <w:rPr>
          <w:rFonts w:ascii="Arial" w:eastAsia="Times New Roman" w:hAnsi="Arial" w:cs="Arial"/>
        </w:rPr>
        <w:br/>
        <w:t xml:space="preserve">w Gminie, która już przyczyniła się do poprawy warunków uprawiania sportu, a w niedługim czasie może zaowocować osiąganiem coraz lepszych wyników </w:t>
      </w:r>
      <w:r w:rsidR="0022622E">
        <w:rPr>
          <w:rFonts w:ascii="Arial" w:eastAsia="Times New Roman" w:hAnsi="Arial" w:cs="Arial"/>
        </w:rPr>
        <w:t xml:space="preserve">sportowych </w:t>
      </w:r>
      <w:r w:rsidRPr="00602790">
        <w:rPr>
          <w:rFonts w:ascii="Arial" w:eastAsia="Times New Roman" w:hAnsi="Arial" w:cs="Arial"/>
        </w:rPr>
        <w:t>przez młodzież oraz zwiększeniem zainteresowania uprawiani</w:t>
      </w:r>
      <w:r w:rsidR="00160B81">
        <w:rPr>
          <w:rFonts w:ascii="Arial" w:eastAsia="Times New Roman" w:hAnsi="Arial" w:cs="Arial"/>
        </w:rPr>
        <w:t xml:space="preserve">a </w:t>
      </w:r>
      <w:r w:rsidRPr="00602790">
        <w:rPr>
          <w:rFonts w:ascii="Arial" w:eastAsia="Times New Roman" w:hAnsi="Arial" w:cs="Arial"/>
        </w:rPr>
        <w:t>sportu w Gminie.</w:t>
      </w:r>
      <w:r w:rsidRPr="00602790">
        <w:rPr>
          <w:rFonts w:ascii="Arial" w:hAnsi="Arial" w:cs="Arial"/>
        </w:rPr>
        <w:t xml:space="preserve"> </w:t>
      </w:r>
      <w:r w:rsidRPr="00602790">
        <w:rPr>
          <w:rFonts w:ascii="Arial" w:eastAsia="Times New Roman" w:hAnsi="Arial" w:cs="Arial"/>
        </w:rPr>
        <w:t>Gmina pracuje też nad stworzeniem warunków i możliwości</w:t>
      </w:r>
      <w:r w:rsidR="003477EB">
        <w:rPr>
          <w:rFonts w:ascii="Arial" w:eastAsia="Times New Roman" w:hAnsi="Arial" w:cs="Arial"/>
        </w:rPr>
        <w:t xml:space="preserve"> dla dzieci, które będą rozwijać zainteresowania</w:t>
      </w:r>
      <w:r w:rsidRPr="00602790">
        <w:rPr>
          <w:rFonts w:ascii="Arial" w:eastAsia="Times New Roman" w:hAnsi="Arial" w:cs="Arial"/>
        </w:rPr>
        <w:t xml:space="preserve"> </w:t>
      </w:r>
      <w:r w:rsidR="003477EB">
        <w:rPr>
          <w:rFonts w:ascii="Arial" w:eastAsia="Times New Roman" w:hAnsi="Arial" w:cs="Arial"/>
        </w:rPr>
        <w:t>sportowe</w:t>
      </w:r>
      <w:r w:rsidRPr="00602790">
        <w:rPr>
          <w:rFonts w:ascii="Arial" w:eastAsia="Times New Roman" w:hAnsi="Arial" w:cs="Arial"/>
        </w:rPr>
        <w:t xml:space="preserve"> poprzez stwor</w:t>
      </w:r>
      <w:r w:rsidR="003477EB">
        <w:rPr>
          <w:rFonts w:ascii="Arial" w:eastAsia="Times New Roman" w:hAnsi="Arial" w:cs="Arial"/>
        </w:rPr>
        <w:t xml:space="preserve">zenie atrakcyjnej oferty, </w:t>
      </w:r>
      <w:r w:rsidR="00110A5E">
        <w:rPr>
          <w:rFonts w:ascii="Arial" w:eastAsia="Times New Roman" w:hAnsi="Arial" w:cs="Arial"/>
        </w:rPr>
        <w:t>uwzględniającej</w:t>
      </w:r>
      <w:r w:rsidR="003477EB">
        <w:rPr>
          <w:rFonts w:ascii="Arial" w:eastAsia="Times New Roman" w:hAnsi="Arial" w:cs="Arial"/>
        </w:rPr>
        <w:t xml:space="preserve"> zainteresowania</w:t>
      </w:r>
      <w:r w:rsidRPr="00602790">
        <w:rPr>
          <w:rFonts w:ascii="Arial" w:eastAsia="Times New Roman" w:hAnsi="Arial" w:cs="Arial"/>
        </w:rPr>
        <w:t xml:space="preserve"> potencjalnych uczestników.</w:t>
      </w:r>
      <w:r w:rsidRPr="00602790">
        <w:rPr>
          <w:rFonts w:ascii="Arial" w:hAnsi="Arial" w:cs="Arial"/>
        </w:rPr>
        <w:t xml:space="preserve"> </w:t>
      </w:r>
    </w:p>
    <w:p w14:paraId="59D31BF1" w14:textId="77777777" w:rsidR="00602790" w:rsidRDefault="00686C73" w:rsidP="00686C73">
      <w:pPr>
        <w:pStyle w:val="Tekstpodstawowy"/>
        <w:spacing w:after="220" w:line="360" w:lineRule="auto"/>
        <w:jc w:val="both"/>
        <w:rPr>
          <w:rFonts w:ascii="Arial" w:hAnsi="Arial" w:cs="Arial"/>
        </w:rPr>
      </w:pPr>
      <w:r w:rsidRPr="00602790">
        <w:rPr>
          <w:rFonts w:ascii="Arial" w:hAnsi="Arial" w:cs="Arial"/>
        </w:rPr>
        <w:lastRenderedPageBreak/>
        <w:t xml:space="preserve">Głównym celem Gminy jest więc inicjowanie i organizowanie projektów własnych, współpraca ze środowiskami oświatowymi i sportowymi, realizacja ich potrzeb i oczekiwań, zachęcanie lokalnej społeczności do podejmowania różnorodnych form aktywności rekreacyjnej i sportowej. </w:t>
      </w:r>
    </w:p>
    <w:p w14:paraId="481F152E" w14:textId="7AF2AA16" w:rsidR="003E22EF" w:rsidRPr="003E22EF" w:rsidRDefault="003E22EF" w:rsidP="003E22EF">
      <w:pPr>
        <w:suppressAutoHyphens/>
        <w:autoSpaceDE w:val="0"/>
        <w:spacing w:after="220" w:line="360" w:lineRule="auto"/>
        <w:jc w:val="both"/>
        <w:rPr>
          <w:rFonts w:ascii="Arial" w:hAnsi="Arial" w:cs="Arial"/>
          <w:lang w:val="x-none" w:eastAsia="ar-SA"/>
        </w:rPr>
      </w:pPr>
      <w:r w:rsidRPr="003E22EF">
        <w:rPr>
          <w:rFonts w:ascii="Arial" w:hAnsi="Arial" w:cs="Arial"/>
          <w:lang w:val="x-none" w:eastAsia="ar-SA"/>
        </w:rPr>
        <w:t>Działalność Gminy obejmuje pomoc merytoryczną i finansową przy organizacji imprez sportowych i rekreacyjnych organizowanych przez obce jednostki (zakup pucharów, dyplomów, nagród, udostępnianie sprzętu technicznego).</w:t>
      </w:r>
    </w:p>
    <w:p w14:paraId="59CFD704" w14:textId="64E2C1DA" w:rsidR="00110A5E" w:rsidRPr="00160B81" w:rsidRDefault="00110A5E" w:rsidP="00110A5E">
      <w:pPr>
        <w:pStyle w:val="Tekstpodstawowy"/>
        <w:autoSpaceDE w:val="0"/>
        <w:spacing w:after="0" w:line="360" w:lineRule="auto"/>
        <w:jc w:val="both"/>
        <w:rPr>
          <w:rFonts w:ascii="Arial" w:hAnsi="Arial" w:cs="Arial"/>
        </w:rPr>
      </w:pPr>
      <w:r w:rsidRPr="00B94C2A">
        <w:rPr>
          <w:rFonts w:ascii="Arial" w:hAnsi="Arial" w:cs="Arial"/>
        </w:rPr>
        <w:t xml:space="preserve">Gmina </w:t>
      </w:r>
      <w:r w:rsidRPr="00160B81">
        <w:rPr>
          <w:rFonts w:ascii="Arial" w:hAnsi="Arial" w:cs="Arial"/>
        </w:rPr>
        <w:t>Poniec posiada dobrze rozwiniętą bazę sportowo – rekreacyjną</w:t>
      </w:r>
      <w:r w:rsidR="00E164A5" w:rsidRPr="00160B81">
        <w:rPr>
          <w:rFonts w:ascii="Arial" w:hAnsi="Arial" w:cs="Arial"/>
        </w:rPr>
        <w:t>, na którą składają się</w:t>
      </w:r>
      <w:r w:rsidRPr="00160B81">
        <w:rPr>
          <w:rFonts w:ascii="Arial" w:hAnsi="Arial" w:cs="Arial"/>
        </w:rPr>
        <w:t xml:space="preserve">: </w:t>
      </w:r>
    </w:p>
    <w:p w14:paraId="3963D706" w14:textId="39CAC81E" w:rsidR="00160B81" w:rsidRPr="007E66E0" w:rsidRDefault="00DB7D70" w:rsidP="00160B81">
      <w:pPr>
        <w:pStyle w:val="Akapitzlist"/>
        <w:numPr>
          <w:ilvl w:val="0"/>
          <w:numId w:val="44"/>
        </w:numPr>
        <w:spacing w:line="360" w:lineRule="auto"/>
        <w:jc w:val="both"/>
        <w:rPr>
          <w:rFonts w:ascii="Arial" w:hAnsi="Arial" w:cs="Arial"/>
          <w:lang w:eastAsia="ar-SA"/>
        </w:rPr>
      </w:pPr>
      <w:r w:rsidRPr="00160B81">
        <w:rPr>
          <w:rFonts w:ascii="Arial" w:hAnsi="Arial" w:cs="Arial"/>
        </w:rPr>
        <w:t>Hala sp</w:t>
      </w:r>
      <w:r w:rsidR="00160B81" w:rsidRPr="00160B81">
        <w:rPr>
          <w:rFonts w:ascii="Arial" w:hAnsi="Arial" w:cs="Arial"/>
        </w:rPr>
        <w:t xml:space="preserve">ortowo  - widowiskowa w </w:t>
      </w:r>
      <w:proofErr w:type="spellStart"/>
      <w:r w:rsidR="00160B81" w:rsidRPr="00160B81">
        <w:rPr>
          <w:rFonts w:ascii="Arial" w:hAnsi="Arial" w:cs="Arial"/>
        </w:rPr>
        <w:t>Poniecu</w:t>
      </w:r>
      <w:proofErr w:type="spellEnd"/>
      <w:r w:rsidR="00160B81" w:rsidRPr="00160B81">
        <w:rPr>
          <w:rFonts w:ascii="Arial" w:hAnsi="Arial" w:cs="Arial"/>
        </w:rPr>
        <w:t>.</w:t>
      </w:r>
      <w:r w:rsidR="00160B81" w:rsidRPr="00160B81">
        <w:t xml:space="preserve"> </w:t>
      </w:r>
      <w:r w:rsidR="00160B81" w:rsidRPr="00160B81">
        <w:rPr>
          <w:rFonts w:ascii="Arial" w:hAnsi="Arial" w:cs="Arial"/>
          <w:lang w:eastAsia="ar-SA"/>
        </w:rPr>
        <w:t xml:space="preserve">Ważnym miejscem dla rozwoju sportu </w:t>
      </w:r>
      <w:r w:rsidR="00160B81">
        <w:rPr>
          <w:rFonts w:ascii="Arial" w:hAnsi="Arial" w:cs="Arial"/>
          <w:lang w:eastAsia="ar-SA"/>
        </w:rPr>
        <w:br/>
      </w:r>
      <w:r w:rsidR="00160B81" w:rsidRPr="00160B81">
        <w:rPr>
          <w:rFonts w:ascii="Arial" w:hAnsi="Arial" w:cs="Arial"/>
          <w:lang w:eastAsia="ar-SA"/>
        </w:rPr>
        <w:t xml:space="preserve">i rekreacji, jak również kultury jest nowo wybudowana hala widowiskowo – sportowa w </w:t>
      </w:r>
      <w:proofErr w:type="spellStart"/>
      <w:r w:rsidR="00160B81" w:rsidRPr="00160B81">
        <w:rPr>
          <w:rFonts w:ascii="Arial" w:hAnsi="Arial" w:cs="Arial"/>
          <w:lang w:eastAsia="ar-SA"/>
        </w:rPr>
        <w:t>Poniecu</w:t>
      </w:r>
      <w:proofErr w:type="spellEnd"/>
      <w:r w:rsidR="00160B81" w:rsidRPr="00160B81">
        <w:rPr>
          <w:rFonts w:ascii="Arial" w:hAnsi="Arial" w:cs="Arial"/>
          <w:lang w:eastAsia="ar-SA"/>
        </w:rPr>
        <w:t xml:space="preserve">. Sala posiada pełnowymiarowe boisko do piłki ręcznej oraz siatkówki. </w:t>
      </w:r>
      <w:r w:rsidR="00160B81">
        <w:rPr>
          <w:rFonts w:ascii="Arial" w:hAnsi="Arial" w:cs="Arial"/>
          <w:lang w:eastAsia="ar-SA"/>
        </w:rPr>
        <w:br/>
      </w:r>
      <w:r w:rsidR="00160B81" w:rsidRPr="00160B81">
        <w:rPr>
          <w:rFonts w:ascii="Arial" w:hAnsi="Arial" w:cs="Arial"/>
          <w:lang w:eastAsia="ar-SA"/>
        </w:rPr>
        <w:t xml:space="preserve">W obiekcie znajduje się także bowling, sala do </w:t>
      </w:r>
      <w:proofErr w:type="spellStart"/>
      <w:r w:rsidR="00160B81" w:rsidRPr="00160B81">
        <w:rPr>
          <w:rFonts w:ascii="Arial" w:hAnsi="Arial" w:cs="Arial"/>
          <w:lang w:eastAsia="ar-SA"/>
        </w:rPr>
        <w:t>squasha</w:t>
      </w:r>
      <w:proofErr w:type="spellEnd"/>
      <w:r w:rsidR="00160B81" w:rsidRPr="00160B81">
        <w:rPr>
          <w:rFonts w:ascii="Arial" w:hAnsi="Arial" w:cs="Arial"/>
          <w:lang w:eastAsia="ar-SA"/>
        </w:rPr>
        <w:t xml:space="preserve"> oraz </w:t>
      </w:r>
      <w:proofErr w:type="spellStart"/>
      <w:r w:rsidR="00160B81" w:rsidRPr="00160B81">
        <w:rPr>
          <w:rFonts w:ascii="Arial" w:hAnsi="Arial" w:cs="Arial"/>
          <w:lang w:eastAsia="ar-SA"/>
        </w:rPr>
        <w:t>miniball</w:t>
      </w:r>
      <w:proofErr w:type="spellEnd"/>
      <w:r w:rsidR="00160B81" w:rsidRPr="00160B81">
        <w:rPr>
          <w:rFonts w:ascii="Arial" w:hAnsi="Arial" w:cs="Arial"/>
          <w:lang w:eastAsia="ar-SA"/>
        </w:rPr>
        <w:t xml:space="preserve">. Zainstalowane kotary umożliwią jednoczesne odbywania zajęć przez 3 grupy uczniów. Całkowita powierzchnia hali to 2 774 m. Widownia mieści 160 miejsc siedzących i 60 stojących. </w:t>
      </w:r>
      <w:r w:rsidR="00160B81">
        <w:rPr>
          <w:rFonts w:ascii="Arial" w:hAnsi="Arial" w:cs="Arial"/>
          <w:lang w:eastAsia="ar-SA"/>
        </w:rPr>
        <w:t xml:space="preserve">Należy </w:t>
      </w:r>
      <w:r w:rsidR="00160B81" w:rsidRPr="007E66E0">
        <w:rPr>
          <w:rFonts w:ascii="Arial" w:hAnsi="Arial" w:cs="Arial"/>
          <w:lang w:eastAsia="ar-SA"/>
        </w:rPr>
        <w:t>podkreślić, że hala jest w pełni przystosowana do potrzeb osób niepełnosprawnych.</w:t>
      </w:r>
    </w:p>
    <w:p w14:paraId="4403AD4A" w14:textId="4B1DDF7C" w:rsidR="007E66E0" w:rsidRPr="007E66E0" w:rsidRDefault="007E66E0" w:rsidP="007E66E0">
      <w:pPr>
        <w:pStyle w:val="Akapitzlist"/>
        <w:numPr>
          <w:ilvl w:val="0"/>
          <w:numId w:val="44"/>
        </w:numPr>
        <w:spacing w:after="0" w:line="360" w:lineRule="auto"/>
        <w:jc w:val="both"/>
        <w:rPr>
          <w:rFonts w:ascii="Arial" w:hAnsi="Arial" w:cs="Arial"/>
          <w:lang w:eastAsia="ar-SA"/>
        </w:rPr>
      </w:pPr>
      <w:r w:rsidRPr="007E66E0">
        <w:rPr>
          <w:rFonts w:ascii="Arial" w:hAnsi="Arial" w:cs="Arial"/>
          <w:lang w:eastAsia="ar-SA"/>
        </w:rPr>
        <w:t>Ośrodek Sportu i Rekreacji - stwarza warunki do uprawiania niemal każdej zespołowej gry sportowej. Pełnowymiarowa hala główna umożliwia rozgrywanie dyscyplin powszechnie znanych. Na klientów Ośrodka czekają także atrakcje mniej znane. Jedną z nowości jest częściowo przeszklone boisko do mini piłki nożnej.</w:t>
      </w:r>
    </w:p>
    <w:p w14:paraId="4D42618E" w14:textId="6A1938CF" w:rsidR="00110A5E" w:rsidRDefault="003B29FE" w:rsidP="00720097">
      <w:pPr>
        <w:pStyle w:val="Tekstpodstawowy"/>
        <w:numPr>
          <w:ilvl w:val="0"/>
          <w:numId w:val="44"/>
        </w:numPr>
        <w:autoSpaceDE w:val="0"/>
        <w:spacing w:after="0" w:line="360" w:lineRule="auto"/>
        <w:jc w:val="both"/>
        <w:rPr>
          <w:rFonts w:ascii="Arial" w:hAnsi="Arial" w:cs="Arial"/>
        </w:rPr>
      </w:pPr>
      <w:r w:rsidRPr="007E66E0">
        <w:rPr>
          <w:rFonts w:ascii="Arial" w:hAnsi="Arial" w:cs="Arial"/>
        </w:rPr>
        <w:t>K</w:t>
      </w:r>
      <w:r w:rsidR="00E54B13" w:rsidRPr="007E66E0">
        <w:rPr>
          <w:rFonts w:ascii="Arial" w:hAnsi="Arial" w:cs="Arial"/>
        </w:rPr>
        <w:t>ompleks boisk sportowo</w:t>
      </w:r>
      <w:r w:rsidR="00160B81">
        <w:rPr>
          <w:rFonts w:ascii="Arial" w:hAnsi="Arial" w:cs="Arial"/>
        </w:rPr>
        <w:t xml:space="preserve"> </w:t>
      </w:r>
      <w:r w:rsidR="00E54B13" w:rsidRPr="00E54B13">
        <w:rPr>
          <w:rFonts w:ascii="Arial" w:hAnsi="Arial" w:cs="Arial"/>
        </w:rPr>
        <w:t>-</w:t>
      </w:r>
      <w:r w:rsidR="00160B81">
        <w:rPr>
          <w:rFonts w:ascii="Arial" w:hAnsi="Arial" w:cs="Arial"/>
        </w:rPr>
        <w:t xml:space="preserve"> </w:t>
      </w:r>
      <w:r w:rsidR="00E54B13" w:rsidRPr="00E54B13">
        <w:rPr>
          <w:rFonts w:ascii="Arial" w:hAnsi="Arial" w:cs="Arial"/>
        </w:rPr>
        <w:t xml:space="preserve">rekreacyjnych "ORLIK2012" - w skład obiektów wchodzą: boisko wielofunkcyjne z przeznaczeniem do siatkówki, koszykówki i tenisa ziemnego oraz boisko piłkarskie ze sztuczną nawierzchnią. Boiska sportowe wyposażone są </w:t>
      </w:r>
      <w:r w:rsidR="00E54B13" w:rsidRPr="00E54B13">
        <w:rPr>
          <w:rFonts w:ascii="Arial" w:hAnsi="Arial" w:cs="Arial"/>
        </w:rPr>
        <w:br/>
        <w:t xml:space="preserve">w sztuczne oświetlenie, </w:t>
      </w:r>
      <w:r w:rsidR="00E54B13" w:rsidRPr="00AA7786">
        <w:rPr>
          <w:rFonts w:ascii="Arial" w:hAnsi="Arial" w:cs="Arial"/>
        </w:rPr>
        <w:t xml:space="preserve">nowoczesne urządzenia sportowe oraz zaplecze socjalne. </w:t>
      </w:r>
      <w:r w:rsidR="00E54B13" w:rsidRPr="00AA7786">
        <w:rPr>
          <w:rFonts w:ascii="Arial" w:hAnsi="Arial" w:cs="Arial"/>
        </w:rPr>
        <w:br/>
        <w:t xml:space="preserve">W ciągu roku przy współpracy </w:t>
      </w:r>
      <w:r w:rsidRPr="00AA7786">
        <w:rPr>
          <w:rFonts w:ascii="Arial" w:hAnsi="Arial" w:cs="Arial"/>
        </w:rPr>
        <w:t>Gminnego Centrum Kultury</w:t>
      </w:r>
      <w:r w:rsidR="00E54B13" w:rsidRPr="00AA7786">
        <w:rPr>
          <w:rFonts w:ascii="Arial" w:hAnsi="Arial" w:cs="Arial"/>
        </w:rPr>
        <w:t xml:space="preserve"> oraz</w:t>
      </w:r>
      <w:r w:rsidR="00E54B13" w:rsidRPr="00E54B13">
        <w:rPr>
          <w:rFonts w:ascii="Arial" w:hAnsi="Arial" w:cs="Arial"/>
        </w:rPr>
        <w:t xml:space="preserve"> Gminy Poniec na kompleksie boisk odbywają się liczne turnieje oraz zawody m.in. rozgrywki Amatorskiej Ligi Piłki Nożnej oraz turnieje tenisa ziemnego i koszykówki. Należ</w:t>
      </w:r>
      <w:r>
        <w:rPr>
          <w:rFonts w:ascii="Arial" w:hAnsi="Arial" w:cs="Arial"/>
        </w:rPr>
        <w:t xml:space="preserve">y podkreślić, że korzystanie </w:t>
      </w:r>
      <w:r w:rsidR="00E54B13" w:rsidRPr="00E54B13">
        <w:rPr>
          <w:rFonts w:ascii="Arial" w:hAnsi="Arial" w:cs="Arial"/>
        </w:rPr>
        <w:t>z kompleksu boisk jest bezpłatne.</w:t>
      </w:r>
    </w:p>
    <w:p w14:paraId="1444405F" w14:textId="4FD2851E" w:rsidR="00E54B13" w:rsidRPr="00CC27D5" w:rsidRDefault="003B29FE" w:rsidP="00720097">
      <w:pPr>
        <w:pStyle w:val="Tekstpodstawowy"/>
        <w:numPr>
          <w:ilvl w:val="0"/>
          <w:numId w:val="44"/>
        </w:numPr>
        <w:autoSpaceDE w:val="0"/>
        <w:spacing w:after="0" w:line="360" w:lineRule="auto"/>
        <w:jc w:val="both"/>
        <w:rPr>
          <w:rFonts w:ascii="Arial" w:hAnsi="Arial" w:cs="Arial"/>
        </w:rPr>
      </w:pPr>
      <w:r>
        <w:rPr>
          <w:rFonts w:ascii="Arial" w:hAnsi="Arial" w:cs="Arial"/>
        </w:rPr>
        <w:t>S</w:t>
      </w:r>
      <w:r w:rsidR="00E54B13" w:rsidRPr="00E54B13">
        <w:rPr>
          <w:rFonts w:ascii="Arial" w:hAnsi="Arial" w:cs="Arial"/>
        </w:rPr>
        <w:t xml:space="preserve">tadion sportowy w </w:t>
      </w:r>
      <w:proofErr w:type="spellStart"/>
      <w:r w:rsidR="00E54B13" w:rsidRPr="00E54B13">
        <w:rPr>
          <w:rFonts w:ascii="Arial" w:hAnsi="Arial" w:cs="Arial"/>
        </w:rPr>
        <w:t>Poniecu</w:t>
      </w:r>
      <w:proofErr w:type="spellEnd"/>
      <w:r w:rsidR="00E54B13">
        <w:rPr>
          <w:rFonts w:ascii="Arial" w:hAnsi="Arial" w:cs="Arial"/>
        </w:rPr>
        <w:t xml:space="preserve"> – na terenie obiektu organizowane są liczne turnieje </w:t>
      </w:r>
      <w:r w:rsidR="00E164A5">
        <w:rPr>
          <w:rFonts w:ascii="Arial" w:hAnsi="Arial" w:cs="Arial"/>
        </w:rPr>
        <w:br/>
      </w:r>
      <w:r w:rsidR="00E54B13">
        <w:rPr>
          <w:rFonts w:ascii="Arial" w:hAnsi="Arial" w:cs="Arial"/>
        </w:rPr>
        <w:t xml:space="preserve">i </w:t>
      </w:r>
      <w:r w:rsidR="00E54B13" w:rsidRPr="00CC27D5">
        <w:rPr>
          <w:rFonts w:ascii="Arial" w:hAnsi="Arial" w:cs="Arial"/>
        </w:rPr>
        <w:t xml:space="preserve">rozgrywki. Stadion sportowy jest również miejscem organizacji najważniejszych imprez kulturalnych (np. Dni Ziemi Ponieckiej). </w:t>
      </w:r>
    </w:p>
    <w:p w14:paraId="4FE74347" w14:textId="569CEDDB" w:rsidR="00E54B13" w:rsidRPr="00CC27D5" w:rsidRDefault="003B29FE" w:rsidP="00720097">
      <w:pPr>
        <w:pStyle w:val="Tekstpodstawowy"/>
        <w:numPr>
          <w:ilvl w:val="0"/>
          <w:numId w:val="44"/>
        </w:numPr>
        <w:autoSpaceDE w:val="0"/>
        <w:spacing w:after="0" w:line="360" w:lineRule="auto"/>
        <w:jc w:val="both"/>
        <w:rPr>
          <w:rFonts w:ascii="Arial" w:hAnsi="Arial" w:cs="Arial"/>
        </w:rPr>
      </w:pPr>
      <w:r>
        <w:rPr>
          <w:rFonts w:ascii="Arial" w:hAnsi="Arial" w:cs="Arial"/>
        </w:rPr>
        <w:t>S</w:t>
      </w:r>
      <w:r w:rsidR="00E54B13" w:rsidRPr="00CC27D5">
        <w:rPr>
          <w:rFonts w:ascii="Arial" w:hAnsi="Arial" w:cs="Arial"/>
        </w:rPr>
        <w:t xml:space="preserve">iłownie na świeżym powietrzu </w:t>
      </w:r>
      <w:r w:rsidR="00CC27D5" w:rsidRPr="00CC27D5">
        <w:rPr>
          <w:rFonts w:ascii="Arial" w:hAnsi="Arial" w:cs="Arial"/>
        </w:rPr>
        <w:t>–</w:t>
      </w:r>
      <w:r w:rsidR="00E54B13" w:rsidRPr="00CC27D5">
        <w:rPr>
          <w:rFonts w:ascii="Arial" w:hAnsi="Arial" w:cs="Arial"/>
        </w:rPr>
        <w:t xml:space="preserve"> </w:t>
      </w:r>
      <w:r w:rsidR="00CC27D5" w:rsidRPr="00CC27D5">
        <w:rPr>
          <w:rFonts w:ascii="Arial" w:hAnsi="Arial" w:cs="Arial"/>
        </w:rPr>
        <w:t xml:space="preserve">na terenie Gminy Poniec przygotowano dwie siłownie na świeżym powietrzu, które w połączeniu z pięknymi terenami zielonymi zapewniają odprężenie i swobodną rekreację. Ponadto miejsca te umożliwiają </w:t>
      </w:r>
      <w:r w:rsidR="00CC27D5" w:rsidRPr="00CC27D5">
        <w:rPr>
          <w:rFonts w:ascii="Arial" w:hAnsi="Arial" w:cs="Arial"/>
        </w:rPr>
        <w:lastRenderedPageBreak/>
        <w:t>integrację społeczną - to dobre rozwiązanie dla tych, którzy wspólnie ze znajomymi lubią spędzać aktywnie wolne chwile.</w:t>
      </w:r>
    </w:p>
    <w:p w14:paraId="06A565EC" w14:textId="75913D31" w:rsidR="00110A5E" w:rsidRDefault="003B29FE" w:rsidP="00720097">
      <w:pPr>
        <w:pStyle w:val="Tekstpodstawowy"/>
        <w:numPr>
          <w:ilvl w:val="0"/>
          <w:numId w:val="44"/>
        </w:numPr>
        <w:autoSpaceDE w:val="0"/>
        <w:spacing w:after="0" w:line="360" w:lineRule="auto"/>
        <w:jc w:val="both"/>
        <w:rPr>
          <w:rFonts w:ascii="Arial" w:hAnsi="Arial" w:cs="Arial"/>
        </w:rPr>
      </w:pPr>
      <w:r>
        <w:rPr>
          <w:rFonts w:ascii="Arial" w:hAnsi="Arial" w:cs="Arial"/>
        </w:rPr>
        <w:t>P</w:t>
      </w:r>
      <w:r w:rsidR="00CC27D5" w:rsidRPr="00CC27D5">
        <w:rPr>
          <w:rFonts w:ascii="Arial" w:hAnsi="Arial" w:cs="Arial"/>
        </w:rPr>
        <w:t xml:space="preserve">lace zabaw – w każdej miejscowości na terenie Gminy Poniec funkcjonują także place zabaw przeznaczone dla najmłodszych dzieci. Dzięki takim obiektom najmłodsi oraz ich opiekunowie, mają zapewnioną możliwość zabawy i spędzania wolnego czasu na świeżym powietrzu. Place zabaw umożliwiają nie tylko korzystanie z wielu sprzętów i przez to ciekawszą zabawę, ale przede wszystkim dają okazję do spotkań z rówieśnikami. Ponadto infrastruktura tego typu </w:t>
      </w:r>
      <w:r w:rsidR="00CC27D5">
        <w:rPr>
          <w:rFonts w:ascii="Arial" w:hAnsi="Arial" w:cs="Arial"/>
        </w:rPr>
        <w:t>zachęca do aktywności fizycznej</w:t>
      </w:r>
      <w:r w:rsidR="00CC27D5" w:rsidRPr="00CC27D5">
        <w:rPr>
          <w:rFonts w:ascii="Arial" w:hAnsi="Arial" w:cs="Arial"/>
        </w:rPr>
        <w:t xml:space="preserve"> oraz stwarza okazję do treningu umiejętności społecznych – dzieci uczą się współpracy, współzawodnictwa, kreatywności i funkcjonowania w grupie rówieśników, a także nawiązywania relacji. </w:t>
      </w:r>
    </w:p>
    <w:p w14:paraId="06BDAEEC" w14:textId="01AFBF42" w:rsidR="00696A16" w:rsidRDefault="003B29FE" w:rsidP="00720097">
      <w:pPr>
        <w:pStyle w:val="Tekstpodstawowy"/>
        <w:numPr>
          <w:ilvl w:val="0"/>
          <w:numId w:val="44"/>
        </w:numPr>
        <w:autoSpaceDE w:val="0"/>
        <w:spacing w:after="0" w:line="360" w:lineRule="auto"/>
        <w:jc w:val="both"/>
        <w:rPr>
          <w:rFonts w:ascii="Arial" w:hAnsi="Arial" w:cs="Arial"/>
        </w:rPr>
      </w:pPr>
      <w:r>
        <w:rPr>
          <w:rFonts w:ascii="Arial" w:hAnsi="Arial" w:cs="Arial"/>
        </w:rPr>
        <w:t>H</w:t>
      </w:r>
      <w:r w:rsidR="00696A16">
        <w:rPr>
          <w:rFonts w:ascii="Arial" w:hAnsi="Arial" w:cs="Arial"/>
        </w:rPr>
        <w:t>ale i boiska sport</w:t>
      </w:r>
      <w:r w:rsidR="00D837C2">
        <w:rPr>
          <w:rFonts w:ascii="Arial" w:hAnsi="Arial" w:cs="Arial"/>
        </w:rPr>
        <w:t>owe zlokalizowane przy szkołach.</w:t>
      </w:r>
    </w:p>
    <w:p w14:paraId="448419C4" w14:textId="5DB7C89A" w:rsidR="00AD4200" w:rsidRDefault="003B29FE" w:rsidP="00720097">
      <w:pPr>
        <w:pStyle w:val="Tekstpodstawowy"/>
        <w:numPr>
          <w:ilvl w:val="0"/>
          <w:numId w:val="44"/>
        </w:numPr>
        <w:autoSpaceDE w:val="0"/>
        <w:spacing w:after="0" w:line="360" w:lineRule="auto"/>
        <w:jc w:val="both"/>
        <w:rPr>
          <w:rFonts w:ascii="Arial" w:hAnsi="Arial" w:cs="Arial"/>
        </w:rPr>
      </w:pPr>
      <w:r>
        <w:rPr>
          <w:rFonts w:ascii="Arial" w:hAnsi="Arial" w:cs="Arial"/>
        </w:rPr>
        <w:t>K</w:t>
      </w:r>
      <w:r w:rsidR="00AD4200">
        <w:rPr>
          <w:rFonts w:ascii="Arial" w:hAnsi="Arial" w:cs="Arial"/>
        </w:rPr>
        <w:t>ompleks rekreacyjny stawów, zarządzany przez stowarzyszenie Perkoz.</w:t>
      </w:r>
    </w:p>
    <w:p w14:paraId="1EB5DF34" w14:textId="6B11A3D0" w:rsidR="00CC27D5" w:rsidRDefault="00CC27D5" w:rsidP="00D837C2">
      <w:pPr>
        <w:pStyle w:val="Tekstpodstawowy"/>
        <w:autoSpaceDE w:val="0"/>
        <w:spacing w:before="240" w:after="0" w:line="360" w:lineRule="auto"/>
        <w:jc w:val="both"/>
        <w:rPr>
          <w:rFonts w:ascii="Arial" w:hAnsi="Arial" w:cs="Arial"/>
        </w:rPr>
      </w:pPr>
      <w:r>
        <w:rPr>
          <w:rFonts w:ascii="Arial" w:hAnsi="Arial" w:cs="Arial"/>
        </w:rPr>
        <w:t xml:space="preserve">O aktywności sportowej mieszkańców, </w:t>
      </w:r>
      <w:r w:rsidR="00E164A5">
        <w:rPr>
          <w:rFonts w:ascii="Arial" w:hAnsi="Arial" w:cs="Arial"/>
        </w:rPr>
        <w:t>świadczą</w:t>
      </w:r>
      <w:r>
        <w:rPr>
          <w:rFonts w:ascii="Arial" w:hAnsi="Arial" w:cs="Arial"/>
        </w:rPr>
        <w:t xml:space="preserve"> kluby sportowe działające na terenie Gminy Poniec oraz ich </w:t>
      </w:r>
      <w:r w:rsidR="00E164A5">
        <w:rPr>
          <w:rFonts w:ascii="Arial" w:hAnsi="Arial" w:cs="Arial"/>
        </w:rPr>
        <w:t>osiągnięcia</w:t>
      </w:r>
      <w:r>
        <w:rPr>
          <w:rFonts w:ascii="Arial" w:hAnsi="Arial" w:cs="Arial"/>
        </w:rPr>
        <w:t>:</w:t>
      </w:r>
    </w:p>
    <w:p w14:paraId="48838D63" w14:textId="57FD0639" w:rsidR="00602790" w:rsidRPr="00602790" w:rsidRDefault="00602790" w:rsidP="00720097">
      <w:pPr>
        <w:pStyle w:val="Tekstpodstawowy"/>
        <w:numPr>
          <w:ilvl w:val="0"/>
          <w:numId w:val="54"/>
        </w:numPr>
        <w:autoSpaceDE w:val="0"/>
        <w:spacing w:after="0" w:line="360" w:lineRule="auto"/>
        <w:jc w:val="both"/>
        <w:rPr>
          <w:rFonts w:ascii="Arial" w:hAnsi="Arial" w:cs="Arial"/>
        </w:rPr>
      </w:pPr>
      <w:r w:rsidRPr="00602790">
        <w:rPr>
          <w:rFonts w:ascii="Arial" w:hAnsi="Arial" w:cs="Arial"/>
        </w:rPr>
        <w:t xml:space="preserve">Poniecki Klub Sportowy „Piast” Poniec - powstał w 1997 roku. Od </w:t>
      </w:r>
      <w:r w:rsidR="00BF7AFE" w:rsidRPr="00602790">
        <w:rPr>
          <w:rFonts w:ascii="Arial" w:hAnsi="Arial" w:cs="Arial"/>
        </w:rPr>
        <w:t>początku</w:t>
      </w:r>
      <w:r w:rsidRPr="00602790">
        <w:rPr>
          <w:rFonts w:ascii="Arial" w:hAnsi="Arial" w:cs="Arial"/>
        </w:rPr>
        <w:t xml:space="preserve"> istnienia</w:t>
      </w:r>
      <w:r>
        <w:rPr>
          <w:rFonts w:ascii="Arial" w:hAnsi="Arial" w:cs="Arial"/>
        </w:rPr>
        <w:t xml:space="preserve"> </w:t>
      </w:r>
      <w:r w:rsidRPr="00602790">
        <w:rPr>
          <w:rFonts w:ascii="Arial" w:hAnsi="Arial" w:cs="Arial"/>
        </w:rPr>
        <w:t xml:space="preserve">członkowie klubu </w:t>
      </w:r>
      <w:r w:rsidR="00BF7AFE" w:rsidRPr="00602790">
        <w:rPr>
          <w:rFonts w:ascii="Arial" w:hAnsi="Arial" w:cs="Arial"/>
        </w:rPr>
        <w:t>biorą</w:t>
      </w:r>
      <w:r w:rsidRPr="00602790">
        <w:rPr>
          <w:rFonts w:ascii="Arial" w:hAnsi="Arial" w:cs="Arial"/>
        </w:rPr>
        <w:t xml:space="preserve"> udział w rozg</w:t>
      </w:r>
      <w:r w:rsidR="001679D0">
        <w:rPr>
          <w:rFonts w:ascii="Arial" w:hAnsi="Arial" w:cs="Arial"/>
        </w:rPr>
        <w:t>rywkach piłkarskich OZPN Leszno</w:t>
      </w:r>
      <w:r w:rsidR="00DB7D70">
        <w:rPr>
          <w:rFonts w:ascii="Arial" w:hAnsi="Arial" w:cs="Arial"/>
        </w:rPr>
        <w:t xml:space="preserve">. W Klubie funkcjonuje również sekcja tenisa </w:t>
      </w:r>
      <w:r w:rsidR="003B29FE">
        <w:rPr>
          <w:rFonts w:ascii="Arial" w:hAnsi="Arial" w:cs="Arial"/>
        </w:rPr>
        <w:t>stołowego</w:t>
      </w:r>
      <w:r w:rsidR="0022622E">
        <w:rPr>
          <w:rFonts w:ascii="Arial" w:hAnsi="Arial" w:cs="Arial"/>
        </w:rPr>
        <w:t>;</w:t>
      </w:r>
    </w:p>
    <w:p w14:paraId="79D3E308" w14:textId="68ACC6BF" w:rsidR="00602790" w:rsidRPr="00602790" w:rsidRDefault="001679D0" w:rsidP="00720097">
      <w:pPr>
        <w:pStyle w:val="Tekstpodstawowy"/>
        <w:numPr>
          <w:ilvl w:val="0"/>
          <w:numId w:val="45"/>
        </w:numPr>
        <w:spacing w:after="0" w:line="360" w:lineRule="auto"/>
        <w:jc w:val="both"/>
        <w:rPr>
          <w:rFonts w:ascii="Arial" w:hAnsi="Arial" w:cs="Arial"/>
        </w:rPr>
      </w:pPr>
      <w:r w:rsidRPr="001679D0">
        <w:rPr>
          <w:rFonts w:ascii="Arial" w:hAnsi="Arial" w:cs="Arial"/>
        </w:rPr>
        <w:t xml:space="preserve">Klubu Sportowego (SKS) Promień Sarbinowo </w:t>
      </w:r>
      <w:r w:rsidR="00602790" w:rsidRPr="00602790">
        <w:rPr>
          <w:rFonts w:ascii="Arial" w:hAnsi="Arial" w:cs="Arial"/>
        </w:rPr>
        <w:t>- powstał w 1997 roku</w:t>
      </w:r>
      <w:r w:rsidR="00602790">
        <w:rPr>
          <w:rFonts w:ascii="Arial" w:hAnsi="Arial" w:cs="Arial"/>
        </w:rPr>
        <w:t xml:space="preserve"> </w:t>
      </w:r>
      <w:r w:rsidR="00602790" w:rsidRPr="00602790">
        <w:rPr>
          <w:rFonts w:ascii="Arial" w:hAnsi="Arial" w:cs="Arial"/>
        </w:rPr>
        <w:t xml:space="preserve">w Sarbinowie. Członkowie Klubu </w:t>
      </w:r>
      <w:r w:rsidR="00BF7AFE" w:rsidRPr="00602790">
        <w:rPr>
          <w:rFonts w:ascii="Arial" w:hAnsi="Arial" w:cs="Arial"/>
        </w:rPr>
        <w:t>biorą</w:t>
      </w:r>
      <w:r w:rsidR="00602790" w:rsidRPr="00602790">
        <w:rPr>
          <w:rFonts w:ascii="Arial" w:hAnsi="Arial" w:cs="Arial"/>
        </w:rPr>
        <w:t xml:space="preserve"> udział w rozgrywkach piłkarskich OZPN</w:t>
      </w:r>
      <w:r w:rsidR="00602790">
        <w:rPr>
          <w:rFonts w:ascii="Arial" w:hAnsi="Arial" w:cs="Arial"/>
        </w:rPr>
        <w:t xml:space="preserve"> </w:t>
      </w:r>
      <w:r>
        <w:rPr>
          <w:rFonts w:ascii="Arial" w:hAnsi="Arial" w:cs="Arial"/>
        </w:rPr>
        <w:t>Leszno</w:t>
      </w:r>
      <w:r w:rsidR="0022622E">
        <w:rPr>
          <w:rFonts w:ascii="Arial" w:hAnsi="Arial" w:cs="Arial"/>
        </w:rPr>
        <w:t>;</w:t>
      </w:r>
    </w:p>
    <w:p w14:paraId="41FC50BE" w14:textId="6FD313C0" w:rsidR="00696A16" w:rsidRDefault="00602790" w:rsidP="00720097">
      <w:pPr>
        <w:pStyle w:val="Tekstpodstawowy"/>
        <w:numPr>
          <w:ilvl w:val="0"/>
          <w:numId w:val="45"/>
        </w:numPr>
        <w:spacing w:after="0" w:line="360" w:lineRule="auto"/>
        <w:jc w:val="both"/>
        <w:rPr>
          <w:rFonts w:ascii="Arial" w:hAnsi="Arial" w:cs="Arial"/>
        </w:rPr>
      </w:pPr>
      <w:r w:rsidRPr="00602790">
        <w:rPr>
          <w:rFonts w:ascii="Arial" w:hAnsi="Arial" w:cs="Arial"/>
        </w:rPr>
        <w:t>Ludowy Uczniowski Klub Sportowy „Kłos” Rokosowo - powstał w 2004 roku w</w:t>
      </w:r>
      <w:r>
        <w:rPr>
          <w:rFonts w:ascii="Arial" w:hAnsi="Arial" w:cs="Arial"/>
        </w:rPr>
        <w:t xml:space="preserve"> </w:t>
      </w:r>
      <w:r w:rsidRPr="00602790">
        <w:rPr>
          <w:rFonts w:ascii="Arial" w:hAnsi="Arial" w:cs="Arial"/>
        </w:rPr>
        <w:t>wyniku przekształcenia Ludowego Zesp</w:t>
      </w:r>
      <w:r w:rsidR="001679D0">
        <w:rPr>
          <w:rFonts w:ascii="Arial" w:hAnsi="Arial" w:cs="Arial"/>
        </w:rPr>
        <w:t>ołu Sportowego „Kłos” Ż</w:t>
      </w:r>
      <w:r w:rsidRPr="00602790">
        <w:rPr>
          <w:rFonts w:ascii="Arial" w:hAnsi="Arial" w:cs="Arial"/>
        </w:rPr>
        <w:t>ytowiecko, który</w:t>
      </w:r>
      <w:r w:rsidR="00BF7AFE">
        <w:rPr>
          <w:rFonts w:ascii="Arial" w:hAnsi="Arial" w:cs="Arial"/>
        </w:rPr>
        <w:t xml:space="preserve"> </w:t>
      </w:r>
      <w:r w:rsidR="00EC184D">
        <w:rPr>
          <w:rFonts w:ascii="Arial" w:hAnsi="Arial" w:cs="Arial"/>
        </w:rPr>
        <w:t>powstał w </w:t>
      </w:r>
      <w:r w:rsidR="00BF7AFE" w:rsidRPr="00BF7AFE">
        <w:rPr>
          <w:rFonts w:ascii="Arial" w:hAnsi="Arial" w:cs="Arial"/>
        </w:rPr>
        <w:t xml:space="preserve">1997 roku. Członkowie Klubu </w:t>
      </w:r>
      <w:r w:rsidR="003477EB" w:rsidRPr="00BF7AFE">
        <w:rPr>
          <w:rFonts w:ascii="Arial" w:hAnsi="Arial" w:cs="Arial"/>
        </w:rPr>
        <w:t>biorą</w:t>
      </w:r>
      <w:r w:rsidR="00BF7AFE" w:rsidRPr="00BF7AFE">
        <w:rPr>
          <w:rFonts w:ascii="Arial" w:hAnsi="Arial" w:cs="Arial"/>
        </w:rPr>
        <w:t xml:space="preserve"> udział w rozgrywkach piłkarskich</w:t>
      </w:r>
      <w:r w:rsidR="00BF7AFE">
        <w:rPr>
          <w:rFonts w:ascii="Arial" w:hAnsi="Arial" w:cs="Arial"/>
        </w:rPr>
        <w:t xml:space="preserve"> </w:t>
      </w:r>
      <w:r w:rsidR="00BF7AFE" w:rsidRPr="00BF7AFE">
        <w:rPr>
          <w:rFonts w:ascii="Arial" w:hAnsi="Arial" w:cs="Arial"/>
        </w:rPr>
        <w:t>organizowanych przez OZPN Lesz</w:t>
      </w:r>
      <w:r w:rsidR="001679D0">
        <w:rPr>
          <w:rFonts w:ascii="Arial" w:hAnsi="Arial" w:cs="Arial"/>
        </w:rPr>
        <w:t>no</w:t>
      </w:r>
      <w:r w:rsidR="001E723E">
        <w:rPr>
          <w:rFonts w:ascii="Arial" w:hAnsi="Arial" w:cs="Arial"/>
        </w:rPr>
        <w:t>;</w:t>
      </w:r>
    </w:p>
    <w:p w14:paraId="55463B4F" w14:textId="37F18E29" w:rsidR="00696A16" w:rsidRDefault="00696A16" w:rsidP="00720097">
      <w:pPr>
        <w:pStyle w:val="Tekstpodstawowy"/>
        <w:numPr>
          <w:ilvl w:val="0"/>
          <w:numId w:val="45"/>
        </w:numPr>
        <w:spacing w:after="0" w:line="360" w:lineRule="auto"/>
        <w:jc w:val="both"/>
        <w:rPr>
          <w:rFonts w:ascii="Arial" w:hAnsi="Arial" w:cs="Arial"/>
        </w:rPr>
      </w:pPr>
      <w:r w:rsidRPr="00696A16">
        <w:rPr>
          <w:rFonts w:ascii="Arial" w:hAnsi="Arial" w:cs="Arial"/>
        </w:rPr>
        <w:t>UKS „JASTRZĘBIE” z Żytowiecka</w:t>
      </w:r>
      <w:r>
        <w:rPr>
          <w:rFonts w:ascii="Arial" w:hAnsi="Arial" w:cs="Arial"/>
        </w:rPr>
        <w:t>;</w:t>
      </w:r>
    </w:p>
    <w:p w14:paraId="3F03C3E0" w14:textId="5B1C2725" w:rsidR="00696A16" w:rsidRPr="00696A16" w:rsidRDefault="00696A16" w:rsidP="00720097">
      <w:pPr>
        <w:pStyle w:val="Tekstpodstawowy"/>
        <w:numPr>
          <w:ilvl w:val="0"/>
          <w:numId w:val="45"/>
        </w:numPr>
        <w:spacing w:after="0" w:line="360" w:lineRule="auto"/>
        <w:jc w:val="both"/>
        <w:rPr>
          <w:rFonts w:ascii="Arial" w:hAnsi="Arial" w:cs="Arial"/>
        </w:rPr>
      </w:pPr>
      <w:r w:rsidRPr="00696A16">
        <w:rPr>
          <w:rFonts w:ascii="Arial" w:hAnsi="Arial" w:cs="Arial"/>
        </w:rPr>
        <w:t>Sportowy</w:t>
      </w:r>
      <w:r>
        <w:rPr>
          <w:rFonts w:ascii="Arial" w:hAnsi="Arial" w:cs="Arial"/>
        </w:rPr>
        <w:t xml:space="preserve"> Klub</w:t>
      </w:r>
      <w:r w:rsidRPr="00696A16">
        <w:rPr>
          <w:rFonts w:ascii="Arial" w:hAnsi="Arial" w:cs="Arial"/>
        </w:rPr>
        <w:t xml:space="preserve"> TAEKWON-DO „TIGER”</w:t>
      </w:r>
      <w:r>
        <w:rPr>
          <w:rFonts w:ascii="Arial" w:hAnsi="Arial" w:cs="Arial"/>
        </w:rPr>
        <w:t xml:space="preserve"> – prowadzi sekcje </w:t>
      </w:r>
      <w:proofErr w:type="spellStart"/>
      <w:r w:rsidRPr="00696A16">
        <w:rPr>
          <w:rFonts w:ascii="Arial" w:hAnsi="Arial" w:cs="Arial"/>
        </w:rPr>
        <w:t>taekwon</w:t>
      </w:r>
      <w:proofErr w:type="spellEnd"/>
      <w:r w:rsidRPr="00696A16">
        <w:rPr>
          <w:rFonts w:ascii="Arial" w:hAnsi="Arial" w:cs="Arial"/>
        </w:rPr>
        <w:t>-do i kickboxingu</w:t>
      </w:r>
      <w:r w:rsidRPr="00696A16">
        <w:t xml:space="preserve"> </w:t>
      </w:r>
      <w:r w:rsidRPr="00696A16">
        <w:rPr>
          <w:rFonts w:ascii="Arial" w:hAnsi="Arial" w:cs="Arial"/>
        </w:rPr>
        <w:t>w trzech wyspecjalizowanych grupach:</w:t>
      </w:r>
      <w:r>
        <w:rPr>
          <w:rFonts w:ascii="Arial" w:hAnsi="Arial" w:cs="Arial"/>
        </w:rPr>
        <w:t xml:space="preserve"> młodsza 5-8 lat, średnia klasa "</w:t>
      </w:r>
      <w:proofErr w:type="spellStart"/>
      <w:r>
        <w:rPr>
          <w:rFonts w:ascii="Arial" w:hAnsi="Arial" w:cs="Arial"/>
        </w:rPr>
        <w:t>fight</w:t>
      </w:r>
      <w:proofErr w:type="spellEnd"/>
      <w:r>
        <w:rPr>
          <w:rFonts w:ascii="Arial" w:hAnsi="Arial" w:cs="Arial"/>
        </w:rPr>
        <w:t>" oraz starsza: młodzieżowo-dorosła.</w:t>
      </w:r>
    </w:p>
    <w:p w14:paraId="1C23912E" w14:textId="77777777" w:rsidR="00E164A5" w:rsidRDefault="003E22EF" w:rsidP="00720097">
      <w:pPr>
        <w:pStyle w:val="Tekstpodstawowy"/>
        <w:numPr>
          <w:ilvl w:val="0"/>
          <w:numId w:val="45"/>
        </w:numPr>
        <w:spacing w:after="0" w:line="360" w:lineRule="auto"/>
        <w:jc w:val="both"/>
        <w:rPr>
          <w:rFonts w:ascii="Arial" w:hAnsi="Arial" w:cs="Arial"/>
        </w:rPr>
      </w:pPr>
      <w:r w:rsidRPr="003E22EF">
        <w:rPr>
          <w:rFonts w:ascii="Arial" w:hAnsi="Arial" w:cs="Arial"/>
        </w:rPr>
        <w:t>Leszczyński Klub Lekkoatletyczny „KROKUS” Leszno</w:t>
      </w:r>
      <w:r>
        <w:rPr>
          <w:rFonts w:ascii="Arial" w:hAnsi="Arial" w:cs="Arial"/>
        </w:rPr>
        <w:t>;</w:t>
      </w:r>
    </w:p>
    <w:p w14:paraId="44D78569" w14:textId="3FCA5D7F" w:rsidR="00D837C2" w:rsidRPr="00DB7D70" w:rsidRDefault="00E164A5" w:rsidP="00720097">
      <w:pPr>
        <w:pStyle w:val="Tekstpodstawowy"/>
        <w:numPr>
          <w:ilvl w:val="0"/>
          <w:numId w:val="45"/>
        </w:numPr>
        <w:spacing w:after="0" w:line="360" w:lineRule="auto"/>
        <w:jc w:val="both"/>
        <w:rPr>
          <w:rFonts w:ascii="Arial" w:hAnsi="Arial" w:cs="Arial"/>
        </w:rPr>
      </w:pPr>
      <w:r>
        <w:rPr>
          <w:rFonts w:ascii="Arial" w:hAnsi="Arial" w:cs="Arial"/>
        </w:rPr>
        <w:t>Bractwo Kurkowe - n</w:t>
      </w:r>
      <w:r w:rsidR="003E22EF" w:rsidRPr="00E164A5">
        <w:rPr>
          <w:rFonts w:ascii="Arial" w:hAnsi="Arial" w:cs="Arial"/>
        </w:rPr>
        <w:t>a terenie Gminy Poniec działa również Bractwa Kurkowe, którego dzieje sięgają 1629 r. W ramach jego działalności organizowane są zwody st</w:t>
      </w:r>
      <w:r w:rsidR="003E22EF" w:rsidRPr="00DB7D70">
        <w:rPr>
          <w:rFonts w:ascii="Arial" w:hAnsi="Arial" w:cs="Arial"/>
        </w:rPr>
        <w:t>rzeleckie oraz inne</w:t>
      </w:r>
      <w:r w:rsidR="00FC3B31" w:rsidRPr="00DB7D70">
        <w:rPr>
          <w:rFonts w:ascii="Arial" w:hAnsi="Arial" w:cs="Arial"/>
        </w:rPr>
        <w:t xml:space="preserve"> liczne</w:t>
      </w:r>
      <w:r w:rsidR="003E22EF" w:rsidRPr="00DB7D70">
        <w:rPr>
          <w:rFonts w:ascii="Arial" w:hAnsi="Arial" w:cs="Arial"/>
        </w:rPr>
        <w:t xml:space="preserve"> imprezy</w:t>
      </w:r>
      <w:r w:rsidR="00BF0E27" w:rsidRPr="00DB7D70">
        <w:rPr>
          <w:rFonts w:ascii="Arial" w:hAnsi="Arial" w:cs="Arial"/>
        </w:rPr>
        <w:t>;</w:t>
      </w:r>
    </w:p>
    <w:p w14:paraId="7E351EA4" w14:textId="0C5CC2B6" w:rsidR="00DB7D70" w:rsidRDefault="00BF0E27" w:rsidP="00720097">
      <w:pPr>
        <w:pStyle w:val="Tekstpodstawowy"/>
        <w:numPr>
          <w:ilvl w:val="0"/>
          <w:numId w:val="45"/>
        </w:numPr>
        <w:spacing w:after="0" w:line="360" w:lineRule="auto"/>
        <w:jc w:val="both"/>
        <w:rPr>
          <w:rFonts w:ascii="Arial" w:hAnsi="Arial" w:cs="Arial"/>
        </w:rPr>
      </w:pPr>
      <w:r w:rsidRPr="00DB7D70">
        <w:rPr>
          <w:rFonts w:ascii="Arial" w:hAnsi="Arial" w:cs="Arial"/>
        </w:rPr>
        <w:t>Ponieckie Stowarzyszenie Wędkarskie Perkoz</w:t>
      </w:r>
      <w:r w:rsidR="00DB7D70">
        <w:rPr>
          <w:rFonts w:ascii="Arial" w:hAnsi="Arial" w:cs="Arial"/>
        </w:rPr>
        <w:t>. Celem działania Stowarzyszenia jest:</w:t>
      </w:r>
    </w:p>
    <w:p w14:paraId="44967874" w14:textId="5DA66641" w:rsidR="00DB7D70" w:rsidRPr="00DB7D70" w:rsidRDefault="00DB7D70" w:rsidP="00720097">
      <w:pPr>
        <w:pStyle w:val="Tekstpodstawowy"/>
        <w:numPr>
          <w:ilvl w:val="0"/>
          <w:numId w:val="77"/>
        </w:numPr>
        <w:spacing w:after="0" w:line="360" w:lineRule="auto"/>
        <w:ind w:left="1276" w:hanging="425"/>
        <w:jc w:val="both"/>
        <w:rPr>
          <w:rFonts w:ascii="Arial" w:hAnsi="Arial" w:cs="Arial"/>
        </w:rPr>
      </w:pPr>
      <w:r>
        <w:rPr>
          <w:rFonts w:ascii="Arial" w:hAnsi="Arial" w:cs="Arial"/>
        </w:rPr>
        <w:t>o</w:t>
      </w:r>
      <w:r w:rsidRPr="00DB7D70">
        <w:rPr>
          <w:rFonts w:ascii="Arial" w:hAnsi="Arial" w:cs="Arial"/>
        </w:rPr>
        <w:t>rganizowanie wędkarstwa jako racjonalnej formy wypoczynku i rekreacji</w:t>
      </w:r>
      <w:r>
        <w:rPr>
          <w:rFonts w:ascii="Arial" w:hAnsi="Arial" w:cs="Arial"/>
        </w:rPr>
        <w:t>,</w:t>
      </w:r>
    </w:p>
    <w:p w14:paraId="5B97DD32" w14:textId="4FF4797A" w:rsidR="00DB7D70" w:rsidRPr="00DB7D70" w:rsidRDefault="00DB7D70" w:rsidP="00720097">
      <w:pPr>
        <w:pStyle w:val="Tekstpodstawowy"/>
        <w:numPr>
          <w:ilvl w:val="0"/>
          <w:numId w:val="77"/>
        </w:numPr>
        <w:spacing w:after="0" w:line="360" w:lineRule="auto"/>
        <w:ind w:left="1276" w:hanging="425"/>
        <w:jc w:val="both"/>
        <w:rPr>
          <w:rFonts w:ascii="Arial" w:hAnsi="Arial" w:cs="Arial"/>
        </w:rPr>
      </w:pPr>
      <w:r>
        <w:rPr>
          <w:rFonts w:ascii="Arial" w:hAnsi="Arial" w:cs="Arial"/>
        </w:rPr>
        <w:t>s</w:t>
      </w:r>
      <w:r w:rsidRPr="00DB7D70">
        <w:rPr>
          <w:rFonts w:ascii="Arial" w:hAnsi="Arial" w:cs="Arial"/>
        </w:rPr>
        <w:t>twarzanie dogodnych warunków wędkowania</w:t>
      </w:r>
      <w:r>
        <w:rPr>
          <w:rFonts w:ascii="Arial" w:hAnsi="Arial" w:cs="Arial"/>
        </w:rPr>
        <w:t>,</w:t>
      </w:r>
    </w:p>
    <w:p w14:paraId="6C0DA5F2" w14:textId="288A3699" w:rsidR="00DB7D70" w:rsidRPr="00DB7D70" w:rsidRDefault="00DB7D70" w:rsidP="00720097">
      <w:pPr>
        <w:pStyle w:val="Tekstpodstawowy"/>
        <w:numPr>
          <w:ilvl w:val="0"/>
          <w:numId w:val="77"/>
        </w:numPr>
        <w:spacing w:after="0" w:line="360" w:lineRule="auto"/>
        <w:ind w:left="1276" w:hanging="425"/>
        <w:jc w:val="both"/>
        <w:rPr>
          <w:rFonts w:ascii="Arial" w:hAnsi="Arial" w:cs="Arial"/>
        </w:rPr>
      </w:pPr>
      <w:r>
        <w:rPr>
          <w:rFonts w:ascii="Arial" w:hAnsi="Arial" w:cs="Arial"/>
        </w:rPr>
        <w:lastRenderedPageBreak/>
        <w:t>r</w:t>
      </w:r>
      <w:r w:rsidRPr="00DB7D70">
        <w:rPr>
          <w:rFonts w:ascii="Arial" w:hAnsi="Arial" w:cs="Arial"/>
        </w:rPr>
        <w:t>ozwijanie umiłowania przyrody i krzewienie znajomości zasad gospodarki  rybacko-wędkarskiej</w:t>
      </w:r>
      <w:r>
        <w:rPr>
          <w:rFonts w:ascii="Arial" w:hAnsi="Arial" w:cs="Arial"/>
        </w:rPr>
        <w:t>,</w:t>
      </w:r>
    </w:p>
    <w:p w14:paraId="62A42C7F" w14:textId="387DBE9B" w:rsidR="00DB7D70" w:rsidRPr="00DB7D70" w:rsidRDefault="00DB7D70" w:rsidP="00720097">
      <w:pPr>
        <w:pStyle w:val="Tekstpodstawowy"/>
        <w:numPr>
          <w:ilvl w:val="0"/>
          <w:numId w:val="77"/>
        </w:numPr>
        <w:spacing w:after="0" w:line="360" w:lineRule="auto"/>
        <w:ind w:left="1276" w:hanging="425"/>
        <w:jc w:val="both"/>
        <w:rPr>
          <w:rFonts w:ascii="Arial" w:hAnsi="Arial" w:cs="Arial"/>
        </w:rPr>
      </w:pPr>
      <w:r>
        <w:rPr>
          <w:rFonts w:ascii="Arial" w:hAnsi="Arial" w:cs="Arial"/>
        </w:rPr>
        <w:t>k</w:t>
      </w:r>
      <w:r w:rsidRPr="00DB7D70">
        <w:rPr>
          <w:rFonts w:ascii="Arial" w:hAnsi="Arial" w:cs="Arial"/>
        </w:rPr>
        <w:t>ształtowanie postawy obywatelskiej i etyki wędkarskiej</w:t>
      </w:r>
      <w:r w:rsidR="00DC2DFB">
        <w:rPr>
          <w:rFonts w:ascii="Arial" w:hAnsi="Arial" w:cs="Arial"/>
        </w:rPr>
        <w:t>,</w:t>
      </w:r>
    </w:p>
    <w:p w14:paraId="795E1C8E" w14:textId="4E2E1916" w:rsidR="00BF0E27" w:rsidRPr="00DB7D70" w:rsidRDefault="00DB7D70" w:rsidP="00720097">
      <w:pPr>
        <w:pStyle w:val="Tekstpodstawowy"/>
        <w:numPr>
          <w:ilvl w:val="0"/>
          <w:numId w:val="77"/>
        </w:numPr>
        <w:spacing w:after="0" w:line="360" w:lineRule="auto"/>
        <w:ind w:left="1276" w:hanging="425"/>
        <w:jc w:val="both"/>
        <w:rPr>
          <w:rFonts w:ascii="Arial" w:hAnsi="Arial" w:cs="Arial"/>
        </w:rPr>
      </w:pPr>
      <w:r>
        <w:rPr>
          <w:rFonts w:ascii="Arial" w:hAnsi="Arial" w:cs="Arial"/>
        </w:rPr>
        <w:t>d</w:t>
      </w:r>
      <w:r w:rsidRPr="00DB7D70">
        <w:rPr>
          <w:rFonts w:ascii="Arial" w:hAnsi="Arial" w:cs="Arial"/>
        </w:rPr>
        <w:t>ziałanie na rzecz ochrony i racjonalnego użytkowania wód</w:t>
      </w:r>
      <w:r w:rsidR="00BF0E27" w:rsidRPr="00DB7D70">
        <w:rPr>
          <w:rFonts w:ascii="Arial" w:hAnsi="Arial" w:cs="Arial"/>
        </w:rPr>
        <w:t>;</w:t>
      </w:r>
    </w:p>
    <w:p w14:paraId="3FE06F4A" w14:textId="4189708C" w:rsidR="00BF0E27" w:rsidRPr="00DB7D70" w:rsidRDefault="009E19F7" w:rsidP="00720097">
      <w:pPr>
        <w:pStyle w:val="Tekstpodstawowy"/>
        <w:numPr>
          <w:ilvl w:val="0"/>
          <w:numId w:val="45"/>
        </w:numPr>
        <w:spacing w:after="0" w:line="360" w:lineRule="auto"/>
        <w:jc w:val="both"/>
        <w:rPr>
          <w:rFonts w:ascii="Arial" w:hAnsi="Arial" w:cs="Arial"/>
        </w:rPr>
      </w:pPr>
      <w:r>
        <w:rPr>
          <w:rFonts w:ascii="Arial" w:hAnsi="Arial" w:cs="Arial"/>
        </w:rPr>
        <w:t>Związek H</w:t>
      </w:r>
      <w:r w:rsidR="00BF0E27" w:rsidRPr="00DB7D70">
        <w:rPr>
          <w:rFonts w:ascii="Arial" w:hAnsi="Arial" w:cs="Arial"/>
        </w:rPr>
        <w:t xml:space="preserve">arcerstwa Polskiego w </w:t>
      </w:r>
      <w:proofErr w:type="spellStart"/>
      <w:r w:rsidR="00BF0E27" w:rsidRPr="00DB7D70">
        <w:rPr>
          <w:rFonts w:ascii="Arial" w:hAnsi="Arial" w:cs="Arial"/>
        </w:rPr>
        <w:t>Poniecu</w:t>
      </w:r>
      <w:proofErr w:type="spellEnd"/>
      <w:r w:rsidR="00BF0E27" w:rsidRPr="00DB7D70">
        <w:rPr>
          <w:rFonts w:ascii="Arial" w:hAnsi="Arial" w:cs="Arial"/>
        </w:rPr>
        <w:t>.</w:t>
      </w:r>
    </w:p>
    <w:p w14:paraId="6CAEAD60" w14:textId="77777777" w:rsidR="00BF7AFE" w:rsidRPr="007A60E6" w:rsidRDefault="00686C73" w:rsidP="00CD6FA5">
      <w:pPr>
        <w:pStyle w:val="Nagwek3"/>
        <w:numPr>
          <w:ilvl w:val="2"/>
          <w:numId w:val="10"/>
        </w:numPr>
        <w:spacing w:line="360" w:lineRule="auto"/>
        <w:rPr>
          <w:rFonts w:ascii="Arial" w:hAnsi="Arial" w:cs="Arial"/>
          <w:color w:val="auto"/>
        </w:rPr>
      </w:pPr>
      <w:bookmarkStart w:id="109" w:name="_Toc391230050"/>
      <w:bookmarkStart w:id="110" w:name="_Toc437865506"/>
      <w:r w:rsidRPr="007A60E6">
        <w:rPr>
          <w:rFonts w:ascii="Arial" w:hAnsi="Arial" w:cs="Arial"/>
          <w:color w:val="auto"/>
        </w:rPr>
        <w:t>Kultura</w:t>
      </w:r>
      <w:bookmarkEnd w:id="109"/>
      <w:bookmarkEnd w:id="110"/>
    </w:p>
    <w:p w14:paraId="6E76168A" w14:textId="58FC51F0" w:rsidR="00E468C3" w:rsidRPr="009E19F7" w:rsidRDefault="00E164A5" w:rsidP="009E19F7">
      <w:pPr>
        <w:spacing w:before="240" w:after="0" w:line="360" w:lineRule="auto"/>
        <w:jc w:val="both"/>
        <w:rPr>
          <w:rFonts w:ascii="Arial" w:hAnsi="Arial" w:cs="Arial"/>
        </w:rPr>
      </w:pPr>
      <w:r w:rsidRPr="009E19F7">
        <w:rPr>
          <w:rFonts w:ascii="Arial" w:hAnsi="Arial" w:cs="Arial"/>
        </w:rPr>
        <w:t>Głównym podmiotem, który realizuje z</w:t>
      </w:r>
      <w:r w:rsidR="00686C73" w:rsidRPr="009E19F7">
        <w:rPr>
          <w:rFonts w:ascii="Arial" w:hAnsi="Arial" w:cs="Arial"/>
        </w:rPr>
        <w:t xml:space="preserve">adania z zakresu kultury na terenie Gminy </w:t>
      </w:r>
      <w:r w:rsidR="00BF7AFE" w:rsidRPr="009E19F7">
        <w:rPr>
          <w:rFonts w:ascii="Arial" w:hAnsi="Arial" w:cs="Arial"/>
        </w:rPr>
        <w:t>Poniec</w:t>
      </w:r>
      <w:r w:rsidRPr="009E19F7">
        <w:rPr>
          <w:rFonts w:ascii="Arial" w:hAnsi="Arial" w:cs="Arial"/>
        </w:rPr>
        <w:t xml:space="preserve">, jest </w:t>
      </w:r>
      <w:r w:rsidR="00BF7AFE" w:rsidRPr="009E19F7">
        <w:rPr>
          <w:rFonts w:ascii="Arial" w:hAnsi="Arial" w:cs="Arial"/>
        </w:rPr>
        <w:t>Gminne Centrum Kultury</w:t>
      </w:r>
      <w:r w:rsidR="00DB7D70" w:rsidRPr="009E19F7">
        <w:rPr>
          <w:rFonts w:ascii="Arial" w:hAnsi="Arial" w:cs="Arial"/>
        </w:rPr>
        <w:t xml:space="preserve"> </w:t>
      </w:r>
      <w:r w:rsidR="00BF7AFE" w:rsidRPr="009E19F7">
        <w:rPr>
          <w:rFonts w:ascii="Arial" w:hAnsi="Arial" w:cs="Arial"/>
        </w:rPr>
        <w:t xml:space="preserve">w </w:t>
      </w:r>
      <w:proofErr w:type="spellStart"/>
      <w:r w:rsidR="00BF7AFE" w:rsidRPr="009E19F7">
        <w:rPr>
          <w:rFonts w:ascii="Arial" w:hAnsi="Arial" w:cs="Arial"/>
        </w:rPr>
        <w:t>Poniecu</w:t>
      </w:r>
      <w:proofErr w:type="spellEnd"/>
      <w:r w:rsidR="00BF7AFE" w:rsidRPr="009E19F7">
        <w:rPr>
          <w:rFonts w:ascii="Arial" w:hAnsi="Arial" w:cs="Arial"/>
        </w:rPr>
        <w:t xml:space="preserve">. </w:t>
      </w:r>
      <w:r w:rsidR="00E468C3" w:rsidRPr="009E19F7">
        <w:rPr>
          <w:rFonts w:ascii="Arial" w:hAnsi="Arial" w:cs="Arial"/>
        </w:rPr>
        <w:t>Podstawowym celem działalności G</w:t>
      </w:r>
      <w:r w:rsidR="009E19F7">
        <w:rPr>
          <w:rFonts w:ascii="Arial" w:hAnsi="Arial" w:cs="Arial"/>
        </w:rPr>
        <w:t xml:space="preserve">minnego Centrum </w:t>
      </w:r>
      <w:r w:rsidR="00E468C3" w:rsidRPr="009E19F7">
        <w:rPr>
          <w:rFonts w:ascii="Arial" w:hAnsi="Arial" w:cs="Arial"/>
        </w:rPr>
        <w:t>K</w:t>
      </w:r>
      <w:r w:rsidR="009E19F7">
        <w:rPr>
          <w:rFonts w:ascii="Arial" w:hAnsi="Arial" w:cs="Arial"/>
        </w:rPr>
        <w:t>ultury</w:t>
      </w:r>
      <w:r w:rsidR="00E468C3" w:rsidRPr="009E19F7">
        <w:rPr>
          <w:rFonts w:ascii="Arial" w:hAnsi="Arial" w:cs="Arial"/>
        </w:rPr>
        <w:t xml:space="preserve"> jest tworzenie, upowszechnianie kultury oraz promocja gminy.</w:t>
      </w:r>
    </w:p>
    <w:p w14:paraId="0A57AA63" w14:textId="6F4778ED" w:rsidR="00416ABD" w:rsidRPr="009E19F7" w:rsidRDefault="00E164A5" w:rsidP="009E19F7">
      <w:pPr>
        <w:spacing w:after="0" w:line="360" w:lineRule="auto"/>
        <w:jc w:val="both"/>
        <w:rPr>
          <w:rFonts w:ascii="Arial" w:hAnsi="Arial" w:cs="Arial"/>
        </w:rPr>
      </w:pPr>
      <w:r w:rsidRPr="009E19F7">
        <w:rPr>
          <w:rFonts w:ascii="Arial" w:hAnsi="Arial" w:cs="Arial"/>
        </w:rPr>
        <w:t>G</w:t>
      </w:r>
      <w:r w:rsidR="009E19F7">
        <w:rPr>
          <w:rFonts w:ascii="Arial" w:hAnsi="Arial" w:cs="Arial"/>
        </w:rPr>
        <w:t xml:space="preserve">minne </w:t>
      </w:r>
      <w:r w:rsidRPr="009E19F7">
        <w:rPr>
          <w:rFonts w:ascii="Arial" w:hAnsi="Arial" w:cs="Arial"/>
        </w:rPr>
        <w:t>C</w:t>
      </w:r>
      <w:r w:rsidR="009E19F7">
        <w:rPr>
          <w:rFonts w:ascii="Arial" w:hAnsi="Arial" w:cs="Arial"/>
        </w:rPr>
        <w:t xml:space="preserve">entrum </w:t>
      </w:r>
      <w:r w:rsidRPr="009E19F7">
        <w:rPr>
          <w:rFonts w:ascii="Arial" w:hAnsi="Arial" w:cs="Arial"/>
        </w:rPr>
        <w:t>K</w:t>
      </w:r>
      <w:r w:rsidR="009E19F7">
        <w:rPr>
          <w:rFonts w:ascii="Arial" w:hAnsi="Arial" w:cs="Arial"/>
        </w:rPr>
        <w:t>ultury</w:t>
      </w:r>
      <w:r w:rsidRPr="009E19F7">
        <w:rPr>
          <w:rFonts w:ascii="Arial" w:hAnsi="Arial" w:cs="Arial"/>
        </w:rPr>
        <w:t xml:space="preserve"> swą ofertę kieruje do wszystkim mieszkańców Gminy, niezależnie od wieku czy </w:t>
      </w:r>
      <w:r w:rsidR="00D837C2" w:rsidRPr="009E19F7">
        <w:rPr>
          <w:rFonts w:ascii="Arial" w:hAnsi="Arial" w:cs="Arial"/>
        </w:rPr>
        <w:t>zainteresowań</w:t>
      </w:r>
      <w:r w:rsidRPr="009E19F7">
        <w:rPr>
          <w:rFonts w:ascii="Arial" w:hAnsi="Arial" w:cs="Arial"/>
        </w:rPr>
        <w:t>.</w:t>
      </w:r>
      <w:r w:rsidR="00D837C2" w:rsidRPr="009E19F7">
        <w:rPr>
          <w:rFonts w:ascii="Arial" w:hAnsi="Arial" w:cs="Arial"/>
        </w:rPr>
        <w:t xml:space="preserve"> Wśród sekcji prowadzonych przez G</w:t>
      </w:r>
      <w:r w:rsidR="009E19F7">
        <w:rPr>
          <w:rFonts w:ascii="Arial" w:hAnsi="Arial" w:cs="Arial"/>
        </w:rPr>
        <w:t xml:space="preserve">minne </w:t>
      </w:r>
      <w:r w:rsidR="00D837C2" w:rsidRPr="009E19F7">
        <w:rPr>
          <w:rFonts w:ascii="Arial" w:hAnsi="Arial" w:cs="Arial"/>
        </w:rPr>
        <w:t>C</w:t>
      </w:r>
      <w:r w:rsidR="009E19F7">
        <w:rPr>
          <w:rFonts w:ascii="Arial" w:hAnsi="Arial" w:cs="Arial"/>
        </w:rPr>
        <w:t xml:space="preserve">entrum </w:t>
      </w:r>
      <w:r w:rsidR="00D837C2" w:rsidRPr="009E19F7">
        <w:rPr>
          <w:rFonts w:ascii="Arial" w:hAnsi="Arial" w:cs="Arial"/>
        </w:rPr>
        <w:t>K</w:t>
      </w:r>
      <w:r w:rsidR="009E19F7">
        <w:rPr>
          <w:rFonts w:ascii="Arial" w:hAnsi="Arial" w:cs="Arial"/>
        </w:rPr>
        <w:t>ultury</w:t>
      </w:r>
      <w:r w:rsidR="00D837C2" w:rsidRPr="009E19F7">
        <w:rPr>
          <w:rFonts w:ascii="Arial" w:hAnsi="Arial" w:cs="Arial"/>
        </w:rPr>
        <w:t xml:space="preserve"> należy wymienić</w:t>
      </w:r>
      <w:r w:rsidR="00416ABD" w:rsidRPr="009E19F7">
        <w:rPr>
          <w:rFonts w:ascii="Arial" w:hAnsi="Arial" w:cs="Arial"/>
        </w:rPr>
        <w:t>:</w:t>
      </w:r>
    </w:p>
    <w:p w14:paraId="5BCB93C7" w14:textId="7FBCDED6" w:rsidR="00416ABD" w:rsidRPr="009E19F7" w:rsidRDefault="00D837C2" w:rsidP="00720097">
      <w:pPr>
        <w:pStyle w:val="Akapitzlist"/>
        <w:numPr>
          <w:ilvl w:val="0"/>
          <w:numId w:val="46"/>
        </w:numPr>
        <w:spacing w:after="0" w:line="360" w:lineRule="auto"/>
        <w:jc w:val="both"/>
        <w:rPr>
          <w:rStyle w:val="Pogrubienie"/>
          <w:rFonts w:ascii="Arial" w:hAnsi="Arial" w:cs="Arial"/>
          <w:b w:val="0"/>
          <w:bCs w:val="0"/>
        </w:rPr>
      </w:pPr>
      <w:r w:rsidRPr="009E19F7">
        <w:rPr>
          <w:rStyle w:val="Pogrubienie"/>
          <w:rFonts w:ascii="Arial" w:hAnsi="Arial" w:cs="Arial"/>
          <w:b w:val="0"/>
          <w:iCs/>
        </w:rPr>
        <w:t>sekcję modelarską;</w:t>
      </w:r>
    </w:p>
    <w:p w14:paraId="2BF127D0" w14:textId="05893038" w:rsidR="00416ABD" w:rsidRPr="00416ABD" w:rsidRDefault="00D837C2" w:rsidP="00720097">
      <w:pPr>
        <w:pStyle w:val="Akapitzlist"/>
        <w:numPr>
          <w:ilvl w:val="0"/>
          <w:numId w:val="46"/>
        </w:numPr>
        <w:spacing w:after="0" w:line="360" w:lineRule="auto"/>
        <w:jc w:val="both"/>
        <w:rPr>
          <w:rStyle w:val="Pogrubienie"/>
          <w:rFonts w:ascii="Arial" w:hAnsi="Arial" w:cs="Arial"/>
          <w:b w:val="0"/>
          <w:bCs w:val="0"/>
        </w:rPr>
      </w:pPr>
      <w:r>
        <w:rPr>
          <w:rStyle w:val="Pogrubienie"/>
          <w:rFonts w:ascii="Arial" w:hAnsi="Arial" w:cs="Arial"/>
          <w:b w:val="0"/>
          <w:iCs/>
        </w:rPr>
        <w:t>sekcję plastyczną;</w:t>
      </w:r>
    </w:p>
    <w:p w14:paraId="5D912D54" w14:textId="6478E382" w:rsidR="00416ABD" w:rsidRPr="00D837C2" w:rsidRDefault="00D837C2" w:rsidP="00720097">
      <w:pPr>
        <w:pStyle w:val="Akapitzlist"/>
        <w:numPr>
          <w:ilvl w:val="0"/>
          <w:numId w:val="46"/>
        </w:numPr>
        <w:spacing w:after="0" w:line="360" w:lineRule="auto"/>
        <w:jc w:val="both"/>
        <w:rPr>
          <w:rStyle w:val="Uwydatnienie"/>
          <w:rFonts w:ascii="Arial" w:hAnsi="Arial" w:cs="Arial"/>
          <w:i w:val="0"/>
          <w:iCs w:val="0"/>
        </w:rPr>
      </w:pPr>
      <w:r>
        <w:rPr>
          <w:rStyle w:val="Uwydatnienie"/>
          <w:rFonts w:ascii="Arial" w:hAnsi="Arial" w:cs="Arial"/>
          <w:bCs/>
          <w:i w:val="0"/>
        </w:rPr>
        <w:t>sekcję robótek</w:t>
      </w:r>
      <w:r w:rsidR="00416ABD" w:rsidRPr="00416ABD">
        <w:rPr>
          <w:rStyle w:val="Uwydatnienie"/>
          <w:rFonts w:ascii="Arial" w:hAnsi="Arial" w:cs="Arial"/>
          <w:bCs/>
          <w:i w:val="0"/>
        </w:rPr>
        <w:t xml:space="preserve"> ręcznych</w:t>
      </w:r>
      <w:r>
        <w:rPr>
          <w:rStyle w:val="Uwydatnienie"/>
          <w:rFonts w:ascii="Arial" w:hAnsi="Arial" w:cs="Arial"/>
          <w:bCs/>
          <w:i w:val="0"/>
        </w:rPr>
        <w:t>;</w:t>
      </w:r>
    </w:p>
    <w:p w14:paraId="23930611" w14:textId="292A93E2" w:rsidR="00D837C2" w:rsidRPr="00D837C2" w:rsidRDefault="00D837C2" w:rsidP="00720097">
      <w:pPr>
        <w:pStyle w:val="Akapitzlist"/>
        <w:numPr>
          <w:ilvl w:val="0"/>
          <w:numId w:val="46"/>
        </w:numPr>
        <w:rPr>
          <w:rStyle w:val="Uwydatnienie"/>
          <w:rFonts w:ascii="Arial" w:hAnsi="Arial" w:cs="Arial"/>
          <w:bCs/>
          <w:i w:val="0"/>
        </w:rPr>
      </w:pPr>
      <w:r w:rsidRPr="00D837C2">
        <w:rPr>
          <w:rStyle w:val="Uwydatnienie"/>
          <w:rFonts w:ascii="Arial" w:hAnsi="Arial" w:cs="Arial"/>
          <w:bCs/>
          <w:i w:val="0"/>
        </w:rPr>
        <w:t>sekcję</w:t>
      </w:r>
      <w:r>
        <w:rPr>
          <w:rStyle w:val="Uwydatnienie"/>
          <w:rFonts w:ascii="Arial" w:hAnsi="Arial" w:cs="Arial"/>
          <w:bCs/>
          <w:i w:val="0"/>
        </w:rPr>
        <w:t xml:space="preserve"> "</w:t>
      </w:r>
      <w:proofErr w:type="spellStart"/>
      <w:r>
        <w:rPr>
          <w:rStyle w:val="Uwydatnienie"/>
          <w:rFonts w:ascii="Arial" w:hAnsi="Arial" w:cs="Arial"/>
          <w:bCs/>
          <w:i w:val="0"/>
        </w:rPr>
        <w:t>Nordic</w:t>
      </w:r>
      <w:proofErr w:type="spellEnd"/>
      <w:r>
        <w:rPr>
          <w:rStyle w:val="Uwydatnienie"/>
          <w:rFonts w:ascii="Arial" w:hAnsi="Arial" w:cs="Arial"/>
          <w:bCs/>
          <w:i w:val="0"/>
        </w:rPr>
        <w:t xml:space="preserve"> </w:t>
      </w:r>
      <w:proofErr w:type="spellStart"/>
      <w:r>
        <w:rPr>
          <w:rStyle w:val="Uwydatnienie"/>
          <w:rFonts w:ascii="Arial" w:hAnsi="Arial" w:cs="Arial"/>
          <w:bCs/>
          <w:i w:val="0"/>
        </w:rPr>
        <w:t>Walking</w:t>
      </w:r>
      <w:proofErr w:type="spellEnd"/>
      <w:r>
        <w:rPr>
          <w:rStyle w:val="Uwydatnienie"/>
          <w:rFonts w:ascii="Arial" w:hAnsi="Arial" w:cs="Arial"/>
          <w:bCs/>
          <w:i w:val="0"/>
        </w:rPr>
        <w:t>";</w:t>
      </w:r>
    </w:p>
    <w:p w14:paraId="0CBCEA1E" w14:textId="61780BE8" w:rsidR="00D837C2" w:rsidRPr="00416ABD" w:rsidRDefault="00D837C2" w:rsidP="00720097">
      <w:pPr>
        <w:pStyle w:val="Akapitzlist"/>
        <w:numPr>
          <w:ilvl w:val="0"/>
          <w:numId w:val="46"/>
        </w:numPr>
        <w:spacing w:after="0" w:line="360" w:lineRule="auto"/>
        <w:jc w:val="both"/>
        <w:rPr>
          <w:rStyle w:val="Uwydatnienie"/>
          <w:rFonts w:ascii="Arial" w:hAnsi="Arial" w:cs="Arial"/>
          <w:i w:val="0"/>
          <w:iCs w:val="0"/>
        </w:rPr>
      </w:pPr>
      <w:r>
        <w:rPr>
          <w:rStyle w:val="Uwydatnienie"/>
          <w:rFonts w:ascii="Arial" w:hAnsi="Arial" w:cs="Arial"/>
          <w:i w:val="0"/>
          <w:iCs w:val="0"/>
        </w:rPr>
        <w:t>zajęcia aerobiku;</w:t>
      </w:r>
    </w:p>
    <w:p w14:paraId="2584D665" w14:textId="66904014" w:rsidR="00416ABD" w:rsidRPr="00416ABD" w:rsidRDefault="00D837C2" w:rsidP="00720097">
      <w:pPr>
        <w:pStyle w:val="Akapitzlist"/>
        <w:numPr>
          <w:ilvl w:val="0"/>
          <w:numId w:val="46"/>
        </w:numPr>
        <w:spacing w:after="0" w:line="360" w:lineRule="auto"/>
        <w:jc w:val="both"/>
        <w:rPr>
          <w:rStyle w:val="Pogrubienie"/>
          <w:rFonts w:ascii="Arial" w:hAnsi="Arial" w:cs="Arial"/>
          <w:b w:val="0"/>
          <w:bCs w:val="0"/>
        </w:rPr>
      </w:pPr>
      <w:r w:rsidRPr="00416ABD">
        <w:rPr>
          <w:rStyle w:val="Pogrubienie"/>
          <w:rFonts w:ascii="Arial" w:hAnsi="Arial" w:cs="Arial"/>
          <w:b w:val="0"/>
        </w:rPr>
        <w:t>dziecięco-młodzieżow</w:t>
      </w:r>
      <w:r>
        <w:rPr>
          <w:rStyle w:val="Pogrubienie"/>
          <w:rFonts w:ascii="Arial" w:hAnsi="Arial" w:cs="Arial"/>
          <w:b w:val="0"/>
        </w:rPr>
        <w:t xml:space="preserve">ą </w:t>
      </w:r>
      <w:r w:rsidRPr="00416ABD">
        <w:rPr>
          <w:rStyle w:val="Pogrubienie"/>
          <w:rFonts w:ascii="Arial" w:hAnsi="Arial" w:cs="Arial"/>
          <w:b w:val="0"/>
        </w:rPr>
        <w:t>orkiestr</w:t>
      </w:r>
      <w:r>
        <w:rPr>
          <w:rStyle w:val="Pogrubienie"/>
          <w:rFonts w:ascii="Arial" w:hAnsi="Arial" w:cs="Arial"/>
          <w:b w:val="0"/>
        </w:rPr>
        <w:t>ę</w:t>
      </w:r>
      <w:r w:rsidRPr="00416ABD">
        <w:rPr>
          <w:rStyle w:val="Pogrubienie"/>
          <w:rFonts w:ascii="Arial" w:hAnsi="Arial" w:cs="Arial"/>
          <w:b w:val="0"/>
        </w:rPr>
        <w:t xml:space="preserve"> dęt</w:t>
      </w:r>
      <w:r>
        <w:rPr>
          <w:rStyle w:val="Pogrubienie"/>
          <w:rFonts w:ascii="Arial" w:hAnsi="Arial" w:cs="Arial"/>
          <w:b w:val="0"/>
        </w:rPr>
        <w:t>ą;</w:t>
      </w:r>
    </w:p>
    <w:p w14:paraId="63C46B8F" w14:textId="7A0F4A71" w:rsidR="00D837C2" w:rsidRPr="00E775F9" w:rsidRDefault="00D837C2" w:rsidP="00720097">
      <w:pPr>
        <w:pStyle w:val="Akapitzlist"/>
        <w:numPr>
          <w:ilvl w:val="0"/>
          <w:numId w:val="46"/>
        </w:numPr>
        <w:spacing w:after="0" w:line="360" w:lineRule="auto"/>
        <w:jc w:val="both"/>
        <w:rPr>
          <w:rStyle w:val="Uwydatnienie"/>
          <w:rFonts w:ascii="Arial" w:hAnsi="Arial" w:cs="Arial"/>
          <w:bCs/>
          <w:i w:val="0"/>
        </w:rPr>
      </w:pPr>
      <w:r w:rsidRPr="00E775F9">
        <w:rPr>
          <w:rStyle w:val="Uwydatnienie"/>
          <w:rFonts w:ascii="Arial" w:hAnsi="Arial" w:cs="Arial"/>
          <w:bCs/>
          <w:i w:val="0"/>
        </w:rPr>
        <w:t>zespół wokalny „Humoreska”;</w:t>
      </w:r>
    </w:p>
    <w:p w14:paraId="015F3301" w14:textId="15EF44D0" w:rsidR="00D837C2" w:rsidRPr="00E775F9" w:rsidRDefault="007301E9" w:rsidP="00720097">
      <w:pPr>
        <w:pStyle w:val="Akapitzlist"/>
        <w:numPr>
          <w:ilvl w:val="0"/>
          <w:numId w:val="46"/>
        </w:numPr>
        <w:spacing w:after="0" w:line="360" w:lineRule="auto"/>
        <w:jc w:val="both"/>
        <w:rPr>
          <w:rStyle w:val="Uwydatnienie"/>
          <w:rFonts w:ascii="Arial" w:hAnsi="Arial" w:cs="Arial"/>
          <w:bCs/>
          <w:i w:val="0"/>
        </w:rPr>
      </w:pPr>
      <w:r>
        <w:rPr>
          <w:rStyle w:val="Uwydatnienie"/>
          <w:rFonts w:ascii="Arial" w:hAnsi="Arial" w:cs="Arial"/>
          <w:bCs/>
          <w:i w:val="0"/>
        </w:rPr>
        <w:t>z</w:t>
      </w:r>
      <w:r w:rsidR="00D837C2" w:rsidRPr="00E775F9">
        <w:rPr>
          <w:rStyle w:val="Uwydatnienie"/>
          <w:rFonts w:ascii="Arial" w:hAnsi="Arial" w:cs="Arial"/>
          <w:bCs/>
          <w:i w:val="0"/>
        </w:rPr>
        <w:t>espół „</w:t>
      </w:r>
      <w:proofErr w:type="spellStart"/>
      <w:r w:rsidR="00D837C2" w:rsidRPr="00E775F9">
        <w:rPr>
          <w:rStyle w:val="Uwydatnienie"/>
          <w:rFonts w:ascii="Arial" w:hAnsi="Arial" w:cs="Arial"/>
          <w:bCs/>
          <w:i w:val="0"/>
        </w:rPr>
        <w:t>Natia</w:t>
      </w:r>
      <w:proofErr w:type="spellEnd"/>
      <w:r w:rsidR="00D837C2" w:rsidRPr="00E775F9">
        <w:rPr>
          <w:rStyle w:val="Uwydatnienie"/>
          <w:rFonts w:ascii="Arial" w:hAnsi="Arial" w:cs="Arial"/>
          <w:bCs/>
          <w:i w:val="0"/>
        </w:rPr>
        <w:t>”.</w:t>
      </w:r>
    </w:p>
    <w:p w14:paraId="74468960" w14:textId="7C957180" w:rsidR="00416ABD" w:rsidRPr="00E775F9" w:rsidRDefault="002F21BC" w:rsidP="00416ABD">
      <w:pPr>
        <w:spacing w:after="0" w:line="360" w:lineRule="auto"/>
        <w:jc w:val="both"/>
        <w:rPr>
          <w:rFonts w:ascii="Arial" w:hAnsi="Arial" w:cs="Arial"/>
        </w:rPr>
      </w:pPr>
      <w:r w:rsidRPr="00E775F9">
        <w:rPr>
          <w:rFonts w:ascii="Arial" w:eastAsiaTheme="minorHAnsi" w:hAnsi="Arial" w:cs="Arial"/>
          <w:szCs w:val="20"/>
        </w:rPr>
        <w:t>Należy</w:t>
      </w:r>
      <w:r w:rsidR="00AF0EEF" w:rsidRPr="00E775F9">
        <w:rPr>
          <w:rFonts w:ascii="Arial" w:eastAsiaTheme="minorHAnsi" w:hAnsi="Arial" w:cs="Arial"/>
          <w:szCs w:val="20"/>
        </w:rPr>
        <w:t xml:space="preserve"> podkreślić, że poszczególne sekcje prężnie działają i zrzeszają wielu zainteresowanych.</w:t>
      </w:r>
      <w:r w:rsidR="00E775F9" w:rsidRPr="00E775F9">
        <w:rPr>
          <w:rStyle w:val="Uwydatnienie"/>
          <w:rFonts w:ascii="Arial" w:hAnsi="Arial" w:cs="Arial"/>
          <w:i w:val="0"/>
          <w:iCs w:val="0"/>
        </w:rPr>
        <w:t xml:space="preserve"> </w:t>
      </w:r>
      <w:r w:rsidR="00D837C2" w:rsidRPr="00E775F9">
        <w:rPr>
          <w:rStyle w:val="Uwydatnienie"/>
          <w:rFonts w:ascii="Arial" w:hAnsi="Arial" w:cs="Arial"/>
          <w:i w:val="0"/>
          <w:iCs w:val="0"/>
        </w:rPr>
        <w:t xml:space="preserve">Ponadto </w:t>
      </w:r>
      <w:r w:rsidR="00D837C2" w:rsidRPr="00E775F9">
        <w:rPr>
          <w:rFonts w:ascii="Arial" w:hAnsi="Arial" w:cs="Arial"/>
        </w:rPr>
        <w:t>GCK</w:t>
      </w:r>
      <w:r w:rsidR="009E19F7" w:rsidRPr="00E775F9">
        <w:rPr>
          <w:rFonts w:ascii="Arial" w:hAnsi="Arial" w:cs="Arial"/>
        </w:rPr>
        <w:t xml:space="preserve"> </w:t>
      </w:r>
      <w:r w:rsidR="00D837C2" w:rsidRPr="00E775F9">
        <w:rPr>
          <w:rFonts w:ascii="Arial" w:hAnsi="Arial" w:cs="Arial"/>
        </w:rPr>
        <w:t>organizuje liczne i</w:t>
      </w:r>
      <w:r w:rsidR="00416ABD" w:rsidRPr="00E775F9">
        <w:rPr>
          <w:rFonts w:ascii="Arial" w:hAnsi="Arial" w:cs="Arial"/>
        </w:rPr>
        <w:t>mprezy okolicznościowe</w:t>
      </w:r>
      <w:r w:rsidR="00D837C2" w:rsidRPr="00E775F9">
        <w:rPr>
          <w:rFonts w:ascii="Arial" w:hAnsi="Arial" w:cs="Arial"/>
        </w:rPr>
        <w:t>, f</w:t>
      </w:r>
      <w:r w:rsidR="00416ABD" w:rsidRPr="00E775F9">
        <w:rPr>
          <w:rFonts w:ascii="Arial" w:hAnsi="Arial" w:cs="Arial"/>
        </w:rPr>
        <w:t>estyny</w:t>
      </w:r>
      <w:r w:rsidR="00D837C2" w:rsidRPr="00E775F9">
        <w:rPr>
          <w:rFonts w:ascii="Arial" w:hAnsi="Arial" w:cs="Arial"/>
        </w:rPr>
        <w:t>, r</w:t>
      </w:r>
      <w:r w:rsidR="00416ABD" w:rsidRPr="00E775F9">
        <w:rPr>
          <w:rFonts w:ascii="Arial" w:hAnsi="Arial" w:cs="Arial"/>
        </w:rPr>
        <w:t>ajdy rowerowe</w:t>
      </w:r>
      <w:r w:rsidR="00D837C2" w:rsidRPr="00E775F9">
        <w:rPr>
          <w:rFonts w:ascii="Arial" w:hAnsi="Arial" w:cs="Arial"/>
        </w:rPr>
        <w:t xml:space="preserve"> i inne akcje</w:t>
      </w:r>
      <w:r w:rsidR="007A60E6" w:rsidRPr="00E775F9">
        <w:rPr>
          <w:rFonts w:ascii="Arial" w:hAnsi="Arial" w:cs="Arial"/>
        </w:rPr>
        <w:t xml:space="preserve">. </w:t>
      </w:r>
      <w:r w:rsidR="00416ABD" w:rsidRPr="00E775F9">
        <w:rPr>
          <w:rFonts w:ascii="Arial" w:hAnsi="Arial" w:cs="Arial"/>
        </w:rPr>
        <w:t xml:space="preserve">Dodatkowo </w:t>
      </w:r>
      <w:r w:rsidR="00CB46EA" w:rsidRPr="00E775F9">
        <w:rPr>
          <w:rFonts w:ascii="Arial" w:hAnsi="Arial" w:cs="Arial"/>
        </w:rPr>
        <w:t>do dyspozycji mieszkańców</w:t>
      </w:r>
      <w:r w:rsidR="00416ABD" w:rsidRPr="00E775F9">
        <w:rPr>
          <w:rFonts w:ascii="Arial" w:hAnsi="Arial" w:cs="Arial"/>
        </w:rPr>
        <w:t xml:space="preserve"> w GCK znajdują się dwa stoły do tenisa stołowego, </w:t>
      </w:r>
      <w:proofErr w:type="spellStart"/>
      <w:r w:rsidR="00416ABD" w:rsidRPr="00E775F9">
        <w:rPr>
          <w:rFonts w:ascii="Arial" w:hAnsi="Arial" w:cs="Arial"/>
        </w:rPr>
        <w:t>dart</w:t>
      </w:r>
      <w:proofErr w:type="spellEnd"/>
      <w:r w:rsidR="00416ABD" w:rsidRPr="00E775F9">
        <w:rPr>
          <w:rFonts w:ascii="Arial" w:hAnsi="Arial" w:cs="Arial"/>
        </w:rPr>
        <w:t xml:space="preserve"> oraz mini bilard. W związku z powyższym ośrodek pełni także funkcje świetlicy dla młodzieży</w:t>
      </w:r>
      <w:r w:rsidR="00CB46EA" w:rsidRPr="00E775F9">
        <w:rPr>
          <w:rFonts w:ascii="Arial" w:hAnsi="Arial" w:cs="Arial"/>
        </w:rPr>
        <w:t xml:space="preserve">. </w:t>
      </w:r>
      <w:r w:rsidR="00416ABD" w:rsidRPr="00E775F9">
        <w:rPr>
          <w:rFonts w:ascii="Arial" w:hAnsi="Arial" w:cs="Arial"/>
        </w:rPr>
        <w:t>GCK wspiera organizacyjnie stowarzyszenia, imprezy oraz grupy działają</w:t>
      </w:r>
      <w:r w:rsidR="009E19F7" w:rsidRPr="00E775F9">
        <w:rPr>
          <w:rFonts w:ascii="Arial" w:hAnsi="Arial" w:cs="Arial"/>
        </w:rPr>
        <w:t>ce przy szkołach z Gminy Poniec. W</w:t>
      </w:r>
      <w:r w:rsidR="00CB46EA" w:rsidRPr="00E775F9">
        <w:rPr>
          <w:rFonts w:ascii="Arial" w:hAnsi="Arial" w:cs="Arial"/>
        </w:rPr>
        <w:t xml:space="preserve"> </w:t>
      </w:r>
      <w:r w:rsidR="00416ABD" w:rsidRPr="00E775F9">
        <w:rPr>
          <w:rFonts w:ascii="Arial" w:hAnsi="Arial" w:cs="Arial"/>
        </w:rPr>
        <w:t xml:space="preserve">Kawiarence Internetowej można bezpłatnie korzystać z Internetu. </w:t>
      </w:r>
    </w:p>
    <w:p w14:paraId="0D8D1FD9" w14:textId="7A0B868B" w:rsidR="00EE5AF5" w:rsidRDefault="00CB46EA" w:rsidP="00EE5AF5">
      <w:pPr>
        <w:spacing w:after="0" w:line="360" w:lineRule="auto"/>
        <w:jc w:val="right"/>
        <w:rPr>
          <w:rStyle w:val="Hipercze"/>
          <w:rFonts w:ascii="Arial" w:hAnsi="Arial" w:cs="Arial"/>
          <w:color w:val="auto"/>
          <w:sz w:val="18"/>
          <w:u w:val="none"/>
          <w:lang w:eastAsia="ar-SA"/>
        </w:rPr>
      </w:pPr>
      <w:r w:rsidRPr="00E775F9">
        <w:rPr>
          <w:rFonts w:ascii="Arial" w:hAnsi="Arial" w:cs="Arial"/>
          <w:sz w:val="18"/>
          <w:lang w:eastAsia="ar-SA"/>
        </w:rPr>
        <w:t xml:space="preserve">Źródło: </w:t>
      </w:r>
      <w:hyperlink r:id="rId17" w:history="1">
        <w:r w:rsidRPr="00E775F9">
          <w:rPr>
            <w:rStyle w:val="Hipercze"/>
            <w:rFonts w:ascii="Arial" w:hAnsi="Arial" w:cs="Arial"/>
            <w:color w:val="auto"/>
            <w:sz w:val="18"/>
            <w:u w:val="none"/>
            <w:lang w:eastAsia="ar-SA"/>
          </w:rPr>
          <w:t>http://www.poniec.pl</w:t>
        </w:r>
      </w:hyperlink>
    </w:p>
    <w:p w14:paraId="3E819DBD" w14:textId="1088A6FC" w:rsidR="00EE5AF5" w:rsidRPr="00EE5AF5" w:rsidRDefault="00EE5AF5" w:rsidP="00EE5AF5">
      <w:pPr>
        <w:spacing w:before="60" w:after="60" w:line="360" w:lineRule="auto"/>
        <w:contextualSpacing/>
        <w:jc w:val="both"/>
        <w:rPr>
          <w:rFonts w:ascii="Arial" w:eastAsiaTheme="minorHAnsi" w:hAnsi="Arial" w:cs="Arial"/>
          <w:szCs w:val="20"/>
        </w:rPr>
      </w:pPr>
      <w:r w:rsidRPr="00EE5AF5">
        <w:rPr>
          <w:rFonts w:ascii="Arial" w:eastAsiaTheme="minorHAnsi" w:hAnsi="Arial" w:cs="Arial"/>
          <w:szCs w:val="20"/>
        </w:rPr>
        <w:t>Najważniejszą imprezą kulturalną na terenie Gminy, są organizowane co roku Dni Ziemi Ponieckiej, które przyciągają</w:t>
      </w:r>
      <w:r>
        <w:rPr>
          <w:rFonts w:ascii="Arial" w:eastAsiaTheme="minorHAnsi" w:hAnsi="Arial" w:cs="Arial"/>
          <w:szCs w:val="20"/>
        </w:rPr>
        <w:t xml:space="preserve"> corocznie kilka </w:t>
      </w:r>
      <w:r w:rsidRPr="00E468C3">
        <w:rPr>
          <w:rFonts w:ascii="Arial" w:eastAsiaTheme="minorHAnsi" w:hAnsi="Arial" w:cs="Arial"/>
          <w:szCs w:val="20"/>
        </w:rPr>
        <w:t xml:space="preserve">tysięcy widzów. Ponadto w poszczególnych miejscowościach  gminnych organizowane są dożynki. </w:t>
      </w:r>
      <w:r w:rsidR="00E468C3">
        <w:rPr>
          <w:rFonts w:ascii="Arial" w:eastAsiaTheme="minorHAnsi" w:hAnsi="Arial" w:cs="Arial"/>
          <w:szCs w:val="20"/>
        </w:rPr>
        <w:t>Ze względu na bogatą historię Ziemi Ponieckiej, o</w:t>
      </w:r>
      <w:r w:rsidR="002F21BC" w:rsidRPr="00E468C3">
        <w:rPr>
          <w:rFonts w:ascii="Arial" w:eastAsiaTheme="minorHAnsi" w:hAnsi="Arial" w:cs="Arial"/>
          <w:szCs w:val="20"/>
        </w:rPr>
        <w:t>rganizowan</w:t>
      </w:r>
      <w:r w:rsidR="00E468C3">
        <w:rPr>
          <w:rFonts w:ascii="Arial" w:eastAsiaTheme="minorHAnsi" w:hAnsi="Arial" w:cs="Arial"/>
          <w:szCs w:val="20"/>
        </w:rPr>
        <w:t>e</w:t>
      </w:r>
      <w:r w:rsidR="002F21BC" w:rsidRPr="00E468C3">
        <w:rPr>
          <w:rFonts w:ascii="Arial" w:eastAsiaTheme="minorHAnsi" w:hAnsi="Arial" w:cs="Arial"/>
          <w:szCs w:val="20"/>
        </w:rPr>
        <w:t xml:space="preserve"> imprez</w:t>
      </w:r>
      <w:r w:rsidR="00E468C3">
        <w:rPr>
          <w:rFonts w:ascii="Arial" w:eastAsiaTheme="minorHAnsi" w:hAnsi="Arial" w:cs="Arial"/>
          <w:szCs w:val="20"/>
        </w:rPr>
        <w:t>y</w:t>
      </w:r>
      <w:r w:rsidR="002F21BC" w:rsidRPr="00E468C3">
        <w:rPr>
          <w:rFonts w:ascii="Arial" w:eastAsiaTheme="minorHAnsi" w:hAnsi="Arial" w:cs="Arial"/>
          <w:szCs w:val="20"/>
        </w:rPr>
        <w:t xml:space="preserve"> </w:t>
      </w:r>
      <w:r w:rsidR="00E468C3">
        <w:rPr>
          <w:rFonts w:ascii="Arial" w:eastAsiaTheme="minorHAnsi" w:hAnsi="Arial" w:cs="Arial"/>
          <w:szCs w:val="20"/>
        </w:rPr>
        <w:t>są</w:t>
      </w:r>
      <w:r w:rsidR="002F21BC" w:rsidRPr="00E468C3">
        <w:rPr>
          <w:rFonts w:ascii="Arial" w:eastAsiaTheme="minorHAnsi" w:hAnsi="Arial" w:cs="Arial"/>
          <w:szCs w:val="20"/>
        </w:rPr>
        <w:t xml:space="preserve"> </w:t>
      </w:r>
      <w:r w:rsidR="00E468C3">
        <w:rPr>
          <w:rFonts w:ascii="Arial" w:eastAsiaTheme="minorHAnsi" w:hAnsi="Arial" w:cs="Arial"/>
          <w:szCs w:val="20"/>
        </w:rPr>
        <w:t>dogodną</w:t>
      </w:r>
      <w:r w:rsidR="002F21BC" w:rsidRPr="00E468C3">
        <w:rPr>
          <w:rFonts w:ascii="Arial" w:eastAsiaTheme="minorHAnsi" w:hAnsi="Arial" w:cs="Arial"/>
          <w:szCs w:val="20"/>
        </w:rPr>
        <w:t xml:space="preserve"> okazją do podkreślenia walorów </w:t>
      </w:r>
      <w:r w:rsidR="00E468C3">
        <w:rPr>
          <w:rFonts w:ascii="Arial" w:eastAsiaTheme="minorHAnsi" w:hAnsi="Arial" w:cs="Arial"/>
          <w:szCs w:val="20"/>
        </w:rPr>
        <w:t>historycznych</w:t>
      </w:r>
      <w:r w:rsidR="002F21BC" w:rsidRPr="00E468C3">
        <w:rPr>
          <w:rFonts w:ascii="Arial" w:eastAsiaTheme="minorHAnsi" w:hAnsi="Arial" w:cs="Arial"/>
          <w:szCs w:val="20"/>
        </w:rPr>
        <w:t xml:space="preserve"> oraz bezpośredniej promocji </w:t>
      </w:r>
      <w:r w:rsidR="00E468C3">
        <w:rPr>
          <w:rFonts w:ascii="Arial" w:eastAsiaTheme="minorHAnsi" w:hAnsi="Arial" w:cs="Arial"/>
          <w:szCs w:val="20"/>
        </w:rPr>
        <w:t xml:space="preserve">Gminy. </w:t>
      </w:r>
    </w:p>
    <w:p w14:paraId="779FB6E4" w14:textId="438319F1" w:rsidR="00723187" w:rsidRPr="00723187" w:rsidRDefault="00686C73" w:rsidP="00723187">
      <w:pPr>
        <w:pStyle w:val="Nagwek3"/>
        <w:numPr>
          <w:ilvl w:val="2"/>
          <w:numId w:val="10"/>
        </w:numPr>
        <w:spacing w:after="240"/>
        <w:rPr>
          <w:rFonts w:ascii="Arial" w:hAnsi="Arial" w:cs="Arial"/>
          <w:color w:val="auto"/>
        </w:rPr>
      </w:pPr>
      <w:bookmarkStart w:id="111" w:name="_Toc391230051"/>
      <w:bookmarkStart w:id="112" w:name="_Toc410902350"/>
      <w:bookmarkStart w:id="113" w:name="_Toc437865507"/>
      <w:r w:rsidRPr="00E55665">
        <w:rPr>
          <w:rFonts w:ascii="Arial" w:hAnsi="Arial" w:cs="Arial"/>
          <w:color w:val="auto"/>
        </w:rPr>
        <w:lastRenderedPageBreak/>
        <w:t>Pomoc społeczna</w:t>
      </w:r>
      <w:bookmarkEnd w:id="111"/>
      <w:bookmarkEnd w:id="112"/>
      <w:bookmarkEnd w:id="113"/>
    </w:p>
    <w:p w14:paraId="2E8FEDF5" w14:textId="77777777" w:rsidR="00723187" w:rsidRPr="00723187" w:rsidRDefault="00723187" w:rsidP="00723187">
      <w:pPr>
        <w:autoSpaceDE w:val="0"/>
        <w:autoSpaceDN w:val="0"/>
        <w:adjustRightInd w:val="0"/>
        <w:spacing w:after="0" w:line="360" w:lineRule="auto"/>
        <w:jc w:val="both"/>
        <w:rPr>
          <w:rFonts w:ascii="Arial" w:hAnsi="Arial" w:cs="Arial"/>
          <w:lang w:eastAsia="pl-PL"/>
        </w:rPr>
      </w:pPr>
      <w:r w:rsidRPr="00723187">
        <w:rPr>
          <w:rFonts w:ascii="Arial" w:hAnsi="Arial" w:cs="Arial"/>
          <w:lang w:eastAsia="pl-PL"/>
        </w:rPr>
        <w:t xml:space="preserve">Pomoc społeczna jest instytucją polityki społecznej państwa, mająca na celu umożliwienie osobom i rodzinom przezwyciężanie trudnych sytuacji życiowych, których nie są one w stanie pokonać, wykorzystując własne uprawnienia, zasoby i możliwości. Wspiera ich w wysiłkach zmierzających do zaspokojenia niezbędnych potrzeb i umożliwia im życie w warunkach odpowiadających godności człowieka. Zadaniem pomocy społecznej jest także zapobieganie trudnym sytuacjom życiowym przez podejmowanie działań zmierzających do usamodzielnienia osób i rodzin oraz ich integracji z środowiskiem. </w:t>
      </w:r>
    </w:p>
    <w:p w14:paraId="62A8AA37" w14:textId="422EEC1C" w:rsidR="00723187" w:rsidRPr="00723187" w:rsidRDefault="00723187" w:rsidP="00723187">
      <w:pPr>
        <w:autoSpaceDE w:val="0"/>
        <w:spacing w:before="240" w:after="0" w:line="360" w:lineRule="auto"/>
        <w:jc w:val="both"/>
        <w:rPr>
          <w:rFonts w:ascii="Arial" w:hAnsi="Arial" w:cs="Arial"/>
        </w:rPr>
      </w:pPr>
      <w:r w:rsidRPr="00723187">
        <w:rPr>
          <w:rFonts w:ascii="Arial" w:hAnsi="Arial" w:cs="Arial"/>
        </w:rPr>
        <w:t xml:space="preserve">Jednostką organizacyjną w zakresie pomocy społecznej dla mieszkańców Gminy Poniec jest </w:t>
      </w:r>
      <w:r w:rsidRPr="00723187">
        <w:rPr>
          <w:rFonts w:ascii="Arial" w:hAnsi="Arial" w:cs="Arial"/>
          <w:b/>
        </w:rPr>
        <w:t xml:space="preserve">Ośrodek Pomocy Społecznej w </w:t>
      </w:r>
      <w:proofErr w:type="spellStart"/>
      <w:r w:rsidRPr="00723187">
        <w:rPr>
          <w:rFonts w:ascii="Arial" w:hAnsi="Arial" w:cs="Arial"/>
          <w:b/>
        </w:rPr>
        <w:t>Poniecu</w:t>
      </w:r>
      <w:proofErr w:type="spellEnd"/>
      <w:r w:rsidRPr="00723187">
        <w:rPr>
          <w:rFonts w:ascii="Arial" w:hAnsi="Arial" w:cs="Arial"/>
        </w:rPr>
        <w:t xml:space="preserve">, który realizuje </w:t>
      </w:r>
      <w:r w:rsidRPr="00723187">
        <w:rPr>
          <w:rFonts w:ascii="Arial" w:eastAsia="Times New Roman" w:hAnsi="Arial" w:cs="Arial"/>
        </w:rPr>
        <w:t xml:space="preserve">zadania </w:t>
      </w:r>
      <w:r w:rsidRPr="00723187">
        <w:rPr>
          <w:rFonts w:ascii="Arial" w:hAnsi="Arial" w:cs="Arial"/>
        </w:rPr>
        <w:t>własne i zlecone zgodnie z zapis</w:t>
      </w:r>
      <w:r w:rsidR="00DC2DFB">
        <w:rPr>
          <w:rFonts w:ascii="Arial" w:hAnsi="Arial" w:cs="Arial"/>
        </w:rPr>
        <w:t>ami ustawy o pomocy społecznej.</w:t>
      </w:r>
    </w:p>
    <w:p w14:paraId="7B96F47E" w14:textId="7067E181" w:rsidR="00723187" w:rsidRPr="00723187" w:rsidRDefault="00723187" w:rsidP="00723187">
      <w:pPr>
        <w:spacing w:after="0" w:line="360" w:lineRule="auto"/>
        <w:jc w:val="both"/>
        <w:rPr>
          <w:rFonts w:ascii="Arial" w:hAnsi="Arial" w:cs="Arial"/>
        </w:rPr>
      </w:pPr>
      <w:r w:rsidRPr="00723187">
        <w:rPr>
          <w:rFonts w:ascii="Arial" w:hAnsi="Arial" w:cs="Arial"/>
        </w:rPr>
        <w:t xml:space="preserve">Ośrodek Pomocy Społecznej w </w:t>
      </w:r>
      <w:proofErr w:type="spellStart"/>
      <w:r w:rsidRPr="00723187">
        <w:rPr>
          <w:rFonts w:ascii="Arial" w:hAnsi="Arial" w:cs="Arial"/>
        </w:rPr>
        <w:t>Poniecu</w:t>
      </w:r>
      <w:proofErr w:type="spellEnd"/>
      <w:r w:rsidRPr="00723187">
        <w:rPr>
          <w:rFonts w:ascii="Arial" w:hAnsi="Arial" w:cs="Arial"/>
        </w:rPr>
        <w:t xml:space="preserve"> realizuje szeroki zakres zadań, wynikających </w:t>
      </w:r>
      <w:r w:rsidR="005323C2">
        <w:rPr>
          <w:rFonts w:ascii="Arial" w:hAnsi="Arial" w:cs="Arial"/>
        </w:rPr>
        <w:br/>
      </w:r>
      <w:r w:rsidRPr="00723187">
        <w:rPr>
          <w:rFonts w:ascii="Arial" w:hAnsi="Arial" w:cs="Arial"/>
        </w:rPr>
        <w:t>z następujących przepisów:</w:t>
      </w:r>
    </w:p>
    <w:p w14:paraId="692E70EB" w14:textId="77777777" w:rsidR="00723187" w:rsidRPr="00723187" w:rsidRDefault="00723187" w:rsidP="00720097">
      <w:pPr>
        <w:numPr>
          <w:ilvl w:val="0"/>
          <w:numId w:val="76"/>
        </w:numPr>
        <w:tabs>
          <w:tab w:val="left" w:pos="709"/>
        </w:tabs>
        <w:spacing w:after="0" w:line="360" w:lineRule="auto"/>
        <w:ind w:left="709" w:hanging="349"/>
        <w:jc w:val="both"/>
        <w:rPr>
          <w:rFonts w:ascii="Arial" w:hAnsi="Arial" w:cs="Arial"/>
        </w:rPr>
      </w:pPr>
      <w:r w:rsidRPr="00723187">
        <w:rPr>
          <w:rFonts w:ascii="Arial" w:hAnsi="Arial" w:cs="Arial"/>
        </w:rPr>
        <w:t>ustawy o pomocy społecznej;</w:t>
      </w:r>
    </w:p>
    <w:p w14:paraId="35AEDDFC" w14:textId="77777777" w:rsidR="00723187" w:rsidRPr="00723187" w:rsidRDefault="00723187" w:rsidP="00720097">
      <w:pPr>
        <w:numPr>
          <w:ilvl w:val="0"/>
          <w:numId w:val="76"/>
        </w:numPr>
        <w:tabs>
          <w:tab w:val="left" w:pos="709"/>
        </w:tabs>
        <w:spacing w:after="0" w:line="360" w:lineRule="auto"/>
        <w:ind w:left="709" w:hanging="349"/>
        <w:jc w:val="both"/>
        <w:rPr>
          <w:rFonts w:ascii="Arial" w:hAnsi="Arial" w:cs="Arial"/>
        </w:rPr>
      </w:pPr>
      <w:r w:rsidRPr="00723187">
        <w:rPr>
          <w:rFonts w:ascii="Arial" w:hAnsi="Arial" w:cs="Arial"/>
        </w:rPr>
        <w:t>rozporządzenie w sprawie zweryfikowanych kryteriów dochodowych oraz kwot świadczeń pieniężnych z pomocy społecznej;</w:t>
      </w:r>
    </w:p>
    <w:p w14:paraId="1086D4A2" w14:textId="77777777" w:rsidR="00723187" w:rsidRPr="00723187" w:rsidRDefault="00723187" w:rsidP="00720097">
      <w:pPr>
        <w:numPr>
          <w:ilvl w:val="0"/>
          <w:numId w:val="76"/>
        </w:numPr>
        <w:tabs>
          <w:tab w:val="left" w:pos="709"/>
        </w:tabs>
        <w:spacing w:after="0" w:line="360" w:lineRule="auto"/>
        <w:ind w:left="709" w:hanging="349"/>
        <w:jc w:val="both"/>
        <w:rPr>
          <w:rFonts w:ascii="Arial" w:hAnsi="Arial" w:cs="Arial"/>
        </w:rPr>
      </w:pPr>
      <w:r w:rsidRPr="00723187">
        <w:rPr>
          <w:rFonts w:ascii="Arial" w:hAnsi="Arial" w:cs="Arial"/>
        </w:rPr>
        <w:t>rozporządzenie w sprawie rodzinnego wywiadu środowiskowego;</w:t>
      </w:r>
    </w:p>
    <w:p w14:paraId="1F97F44A" w14:textId="43550C81" w:rsidR="00723187" w:rsidRPr="00723187" w:rsidRDefault="00723187" w:rsidP="00720097">
      <w:pPr>
        <w:numPr>
          <w:ilvl w:val="0"/>
          <w:numId w:val="76"/>
        </w:numPr>
        <w:tabs>
          <w:tab w:val="left" w:pos="709"/>
        </w:tabs>
        <w:spacing w:after="0" w:line="360" w:lineRule="auto"/>
        <w:ind w:left="709" w:hanging="349"/>
        <w:jc w:val="both"/>
        <w:rPr>
          <w:rFonts w:ascii="Arial" w:hAnsi="Arial" w:cs="Arial"/>
        </w:rPr>
      </w:pPr>
      <w:r w:rsidRPr="00723187">
        <w:rPr>
          <w:rFonts w:ascii="Arial" w:hAnsi="Arial" w:cs="Arial"/>
        </w:rPr>
        <w:t>ustawy o ustanowieniu programu wieloletniego "Pomoc państwa w zakresie dożywiania</w:t>
      </w:r>
      <w:r w:rsidR="005323C2">
        <w:rPr>
          <w:rFonts w:ascii="Arial" w:hAnsi="Arial" w:cs="Arial"/>
        </w:rPr>
        <w:t>”</w:t>
      </w:r>
      <w:r w:rsidRPr="00723187">
        <w:rPr>
          <w:rFonts w:ascii="Arial" w:hAnsi="Arial" w:cs="Arial"/>
        </w:rPr>
        <w:t>.</w:t>
      </w:r>
    </w:p>
    <w:p w14:paraId="23837F85" w14:textId="21B13932" w:rsidR="00723187" w:rsidRPr="00723187" w:rsidRDefault="00723187" w:rsidP="00723187">
      <w:pPr>
        <w:suppressAutoHyphens/>
        <w:spacing w:before="240" w:after="0" w:line="360" w:lineRule="auto"/>
        <w:jc w:val="both"/>
        <w:rPr>
          <w:rFonts w:ascii="Arial" w:eastAsia="Times New Roman" w:hAnsi="Arial" w:cs="Arial"/>
          <w:lang w:eastAsia="ar-SA"/>
        </w:rPr>
      </w:pPr>
      <w:r w:rsidRPr="00723187">
        <w:rPr>
          <w:rFonts w:ascii="Arial" w:hAnsi="Arial" w:cs="Arial"/>
          <w:lang w:eastAsia="ar-SA"/>
        </w:rPr>
        <w:t>Ze świadczeń OPS w 2014 roku korzystało 812 osób, z tego 37 z powodu ubóstwa, 255</w:t>
      </w:r>
      <w:r w:rsidRPr="00723187">
        <w:rPr>
          <w:rFonts w:ascii="Arial" w:hAnsi="Arial" w:cs="Arial"/>
          <w:lang w:eastAsia="ar-SA"/>
        </w:rPr>
        <w:br/>
        <w:t>z powodu bezrobocia, 192 z powodu niepełnosprawności oraz 84 z powodu długotrwałej choroby. 142 osoby korzystały także z pomocy z powodu bezradności w sprawach opiekuńczo</w:t>
      </w:r>
      <w:r w:rsidR="00E775F9">
        <w:rPr>
          <w:rFonts w:ascii="Arial" w:hAnsi="Arial" w:cs="Arial"/>
          <w:lang w:eastAsia="ar-SA"/>
        </w:rPr>
        <w:t xml:space="preserve"> </w:t>
      </w:r>
      <w:r w:rsidRPr="00723187">
        <w:rPr>
          <w:rFonts w:ascii="Arial" w:hAnsi="Arial" w:cs="Arial"/>
          <w:lang w:eastAsia="ar-SA"/>
        </w:rPr>
        <w:t>-</w:t>
      </w:r>
      <w:r w:rsidR="00E775F9">
        <w:rPr>
          <w:rFonts w:ascii="Arial" w:hAnsi="Arial" w:cs="Arial"/>
          <w:lang w:eastAsia="ar-SA"/>
        </w:rPr>
        <w:t xml:space="preserve"> </w:t>
      </w:r>
      <w:r w:rsidRPr="00723187">
        <w:rPr>
          <w:rFonts w:ascii="Arial" w:hAnsi="Arial" w:cs="Arial"/>
          <w:lang w:eastAsia="ar-SA"/>
        </w:rPr>
        <w:t>wychowawczych i prowadzeni</w:t>
      </w:r>
      <w:r w:rsidR="00E775F9">
        <w:rPr>
          <w:rFonts w:ascii="Arial" w:hAnsi="Arial" w:cs="Arial"/>
          <w:lang w:eastAsia="ar-SA"/>
        </w:rPr>
        <w:t>a</w:t>
      </w:r>
      <w:r w:rsidRPr="00723187">
        <w:rPr>
          <w:rFonts w:ascii="Arial" w:hAnsi="Arial" w:cs="Arial"/>
          <w:lang w:eastAsia="ar-SA"/>
        </w:rPr>
        <w:t xml:space="preserve"> gospodarstwa domowego. W porównaniu do roku 2012,</w:t>
      </w:r>
      <w:r w:rsidRPr="00723187">
        <w:rPr>
          <w:rFonts w:ascii="Arial" w:eastAsia="Times New Roman" w:hAnsi="Arial" w:cs="Arial"/>
          <w:lang w:eastAsia="ar-SA"/>
        </w:rPr>
        <w:t xml:space="preserve"> łączna liczba korzystających z pomocy Ośrodka spadła o 17,6% (tj. o 174 osoby). Należy zauważyć, że spadek liczby osób, którym przyznano świadczenia nastąpił we wszystkich grupach za wyjątkiem osób, którym przyznano pomoc z powodu długotrwałej choroby. </w:t>
      </w:r>
    </w:p>
    <w:p w14:paraId="0820D813" w14:textId="474EA176" w:rsidR="00723187" w:rsidRPr="00723187" w:rsidRDefault="00723187" w:rsidP="00723187">
      <w:pPr>
        <w:suppressAutoHyphens/>
        <w:spacing w:before="240" w:after="0" w:line="360" w:lineRule="auto"/>
        <w:jc w:val="both"/>
        <w:rPr>
          <w:rFonts w:ascii="Arial" w:eastAsia="Times New Roman" w:hAnsi="Arial" w:cs="Arial"/>
          <w:lang w:eastAsia="ar-SA"/>
        </w:rPr>
      </w:pPr>
      <w:r w:rsidRPr="00723187">
        <w:rPr>
          <w:rFonts w:ascii="Arial" w:eastAsia="Times New Roman" w:hAnsi="Arial" w:cs="Arial"/>
          <w:lang w:eastAsia="ar-SA"/>
        </w:rPr>
        <w:t xml:space="preserve">Należy podkreślić, że oczekiwany w wyniku realizacji odpowiedniej strategii rozwój przedsiębiorczości na terenie Gminy przyczyni się do powstawania nowych miejsc pracy, </w:t>
      </w:r>
      <w:r w:rsidRPr="00723187">
        <w:rPr>
          <w:rFonts w:ascii="Arial" w:eastAsia="Times New Roman" w:hAnsi="Arial" w:cs="Arial"/>
          <w:lang w:eastAsia="ar-SA"/>
        </w:rPr>
        <w:br/>
        <w:t xml:space="preserve">a tym samym do zmniejszania bezrobocia na terenie Gminy i spadku liczby osób bezrobotnych korzystających obecnie z </w:t>
      </w:r>
      <w:r w:rsidRPr="00E775F9">
        <w:rPr>
          <w:rFonts w:ascii="Arial" w:eastAsia="Times New Roman" w:hAnsi="Arial" w:cs="Arial"/>
          <w:lang w:eastAsia="ar-SA"/>
        </w:rPr>
        <w:t>pomocy OPS.</w:t>
      </w:r>
      <w:r w:rsidRPr="00723187">
        <w:rPr>
          <w:rFonts w:ascii="Arial" w:eastAsia="Times New Roman" w:hAnsi="Arial" w:cs="Arial"/>
          <w:lang w:eastAsia="ar-SA"/>
        </w:rPr>
        <w:t xml:space="preserve"> Tym samym, Gmina będzie mogła część zaoszczędzonych środków finansowych przeznaczyć na inne zadania związane </w:t>
      </w:r>
      <w:r w:rsidR="00E775F9">
        <w:rPr>
          <w:rFonts w:ascii="Arial" w:eastAsia="Times New Roman" w:hAnsi="Arial" w:cs="Arial"/>
          <w:lang w:eastAsia="ar-SA"/>
        </w:rPr>
        <w:br/>
      </w:r>
      <w:r w:rsidRPr="00723187">
        <w:rPr>
          <w:rFonts w:ascii="Arial" w:eastAsia="Times New Roman" w:hAnsi="Arial" w:cs="Arial"/>
          <w:lang w:eastAsia="ar-SA"/>
        </w:rPr>
        <w:t>z pomocą społeczną lub wykorzystać zupełnie na inne cele (np. inwestycyjne).</w:t>
      </w:r>
    </w:p>
    <w:p w14:paraId="23E97ADF" w14:textId="77777777" w:rsidR="00E775F9" w:rsidRDefault="00E775F9">
      <w:pPr>
        <w:rPr>
          <w:rFonts w:ascii="Arial" w:hAnsi="Arial" w:cs="Arial"/>
          <w:b/>
          <w:bCs/>
          <w:sz w:val="20"/>
          <w:szCs w:val="20"/>
          <w:lang w:eastAsia="ar-SA"/>
        </w:rPr>
      </w:pPr>
      <w:bookmarkStart w:id="114" w:name="_Toc436211015"/>
      <w:r>
        <w:rPr>
          <w:rFonts w:ascii="Arial" w:hAnsi="Arial" w:cs="Arial"/>
          <w:b/>
          <w:bCs/>
          <w:sz w:val="20"/>
          <w:szCs w:val="20"/>
          <w:lang w:eastAsia="ar-SA"/>
        </w:rPr>
        <w:br w:type="page"/>
      </w:r>
    </w:p>
    <w:p w14:paraId="6F0E01D4" w14:textId="2E94F78C" w:rsidR="00723187" w:rsidRPr="00723187" w:rsidRDefault="00723187" w:rsidP="00723187">
      <w:pPr>
        <w:suppressAutoHyphens/>
        <w:spacing w:before="240" w:after="120" w:line="240" w:lineRule="auto"/>
        <w:jc w:val="center"/>
        <w:rPr>
          <w:rFonts w:ascii="Arial" w:eastAsia="Times New Roman" w:hAnsi="Arial" w:cs="Arial"/>
          <w:b/>
          <w:bCs/>
          <w:sz w:val="20"/>
          <w:szCs w:val="20"/>
          <w:lang w:eastAsia="ar-SA"/>
        </w:rPr>
      </w:pPr>
      <w:bookmarkStart w:id="115" w:name="_Toc437865453"/>
      <w:r w:rsidRPr="00723187">
        <w:rPr>
          <w:rFonts w:ascii="Arial" w:hAnsi="Arial" w:cs="Arial"/>
          <w:b/>
          <w:bCs/>
          <w:sz w:val="20"/>
          <w:szCs w:val="20"/>
          <w:lang w:eastAsia="ar-SA"/>
        </w:rPr>
        <w:lastRenderedPageBreak/>
        <w:t xml:space="preserve">Tabela </w:t>
      </w:r>
      <w:r w:rsidRPr="00723187">
        <w:rPr>
          <w:rFonts w:ascii="Arial" w:hAnsi="Arial" w:cs="Arial"/>
          <w:b/>
          <w:bCs/>
          <w:sz w:val="20"/>
          <w:szCs w:val="20"/>
          <w:lang w:eastAsia="ar-SA"/>
        </w:rPr>
        <w:fldChar w:fldCharType="begin"/>
      </w:r>
      <w:r w:rsidRPr="00723187">
        <w:rPr>
          <w:rFonts w:ascii="Arial" w:hAnsi="Arial" w:cs="Arial"/>
          <w:b/>
          <w:bCs/>
          <w:sz w:val="20"/>
          <w:szCs w:val="20"/>
          <w:lang w:eastAsia="ar-SA"/>
        </w:rPr>
        <w:instrText xml:space="preserve"> SEQ Tabela \* ARABIC </w:instrText>
      </w:r>
      <w:r w:rsidRPr="00723187">
        <w:rPr>
          <w:rFonts w:ascii="Arial" w:hAnsi="Arial" w:cs="Arial"/>
          <w:b/>
          <w:bCs/>
          <w:sz w:val="20"/>
          <w:szCs w:val="20"/>
          <w:lang w:eastAsia="ar-SA"/>
        </w:rPr>
        <w:fldChar w:fldCharType="separate"/>
      </w:r>
      <w:r w:rsidR="00E775F9">
        <w:rPr>
          <w:rFonts w:ascii="Arial" w:hAnsi="Arial" w:cs="Arial"/>
          <w:b/>
          <w:bCs/>
          <w:noProof/>
          <w:sz w:val="20"/>
          <w:szCs w:val="20"/>
          <w:lang w:eastAsia="ar-SA"/>
        </w:rPr>
        <w:t>16</w:t>
      </w:r>
      <w:r w:rsidRPr="00723187">
        <w:rPr>
          <w:rFonts w:ascii="Arial" w:hAnsi="Arial" w:cs="Arial"/>
          <w:b/>
          <w:bCs/>
          <w:sz w:val="20"/>
          <w:szCs w:val="20"/>
          <w:lang w:eastAsia="ar-SA"/>
        </w:rPr>
        <w:fldChar w:fldCharType="end"/>
      </w:r>
      <w:r w:rsidRPr="00723187">
        <w:rPr>
          <w:rFonts w:ascii="Arial" w:hAnsi="Arial" w:cs="Arial"/>
          <w:b/>
          <w:bCs/>
          <w:sz w:val="20"/>
          <w:szCs w:val="20"/>
          <w:lang w:eastAsia="ar-SA"/>
        </w:rPr>
        <w:t>. Pomoc społeczna na terenie Gminy Poniec</w:t>
      </w:r>
      <w:bookmarkEnd w:id="114"/>
      <w:bookmarkEnd w:id="11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104"/>
        <w:gridCol w:w="1728"/>
        <w:gridCol w:w="1727"/>
        <w:gridCol w:w="1727"/>
      </w:tblGrid>
      <w:tr w:rsidR="00723187" w:rsidRPr="00723187" w14:paraId="75E65BFC" w14:textId="77777777" w:rsidTr="00D77C3A">
        <w:trPr>
          <w:trHeight w:val="435"/>
        </w:trPr>
        <w:tc>
          <w:tcPr>
            <w:tcW w:w="2209" w:type="pct"/>
            <w:shd w:val="clear" w:color="auto" w:fill="A6A6A6"/>
            <w:vAlign w:val="center"/>
          </w:tcPr>
          <w:p w14:paraId="07691350"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b/>
                <w:bCs/>
                <w:sz w:val="20"/>
                <w:szCs w:val="20"/>
                <w:lang w:eastAsia="pl-PL"/>
              </w:rPr>
              <w:t>Pomoc społeczna - świadczenia</w:t>
            </w:r>
          </w:p>
        </w:tc>
        <w:tc>
          <w:tcPr>
            <w:tcW w:w="930" w:type="pct"/>
            <w:shd w:val="clear" w:color="auto" w:fill="A6A6A6"/>
            <w:vAlign w:val="center"/>
          </w:tcPr>
          <w:p w14:paraId="651689C0"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b/>
                <w:bCs/>
                <w:sz w:val="20"/>
                <w:szCs w:val="20"/>
                <w:lang w:eastAsia="pl-PL"/>
              </w:rPr>
              <w:t>Stan na dzień 31.12.2012r.</w:t>
            </w:r>
          </w:p>
        </w:tc>
        <w:tc>
          <w:tcPr>
            <w:tcW w:w="930" w:type="pct"/>
            <w:shd w:val="clear" w:color="auto" w:fill="A6A6A6"/>
            <w:vAlign w:val="center"/>
          </w:tcPr>
          <w:p w14:paraId="2CAF729A"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bCs/>
                <w:sz w:val="20"/>
                <w:szCs w:val="20"/>
                <w:lang w:eastAsia="pl-PL"/>
              </w:rPr>
            </w:pPr>
            <w:r w:rsidRPr="00723187">
              <w:rPr>
                <w:rFonts w:ascii="Arial" w:eastAsia="Times New Roman" w:hAnsi="Arial" w:cs="Arial"/>
                <w:b/>
                <w:bCs/>
                <w:sz w:val="20"/>
                <w:szCs w:val="20"/>
                <w:lang w:eastAsia="pl-PL"/>
              </w:rPr>
              <w:t>Stan na dzień 31.12.2013r.</w:t>
            </w:r>
          </w:p>
        </w:tc>
        <w:tc>
          <w:tcPr>
            <w:tcW w:w="930" w:type="pct"/>
            <w:shd w:val="clear" w:color="auto" w:fill="A6A6A6"/>
            <w:vAlign w:val="center"/>
          </w:tcPr>
          <w:p w14:paraId="61CC4E57"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Cs/>
                <w:sz w:val="20"/>
                <w:szCs w:val="20"/>
                <w:lang w:eastAsia="pl-PL"/>
              </w:rPr>
            </w:pPr>
            <w:r w:rsidRPr="00723187">
              <w:rPr>
                <w:rFonts w:ascii="Arial" w:eastAsia="Times New Roman" w:hAnsi="Arial" w:cs="Arial"/>
                <w:b/>
                <w:bCs/>
                <w:sz w:val="20"/>
                <w:szCs w:val="20"/>
                <w:lang w:eastAsia="pl-PL"/>
              </w:rPr>
              <w:t>Stan na dzień 31.12.2014r.</w:t>
            </w:r>
          </w:p>
        </w:tc>
      </w:tr>
      <w:tr w:rsidR="00723187" w:rsidRPr="00723187" w14:paraId="769DA79D" w14:textId="77777777" w:rsidTr="00D77C3A">
        <w:trPr>
          <w:trHeight w:val="122"/>
        </w:trPr>
        <w:tc>
          <w:tcPr>
            <w:tcW w:w="2209" w:type="pct"/>
            <w:shd w:val="clear" w:color="auto" w:fill="D9D9D9"/>
            <w:vAlign w:val="center"/>
          </w:tcPr>
          <w:p w14:paraId="2163C078"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sz w:val="20"/>
                <w:szCs w:val="20"/>
                <w:lang w:eastAsia="pl-PL"/>
              </w:rPr>
            </w:pPr>
            <w:r w:rsidRPr="00723187">
              <w:rPr>
                <w:rFonts w:ascii="Arial" w:eastAsia="Times New Roman" w:hAnsi="Arial" w:cs="Arial"/>
                <w:b/>
                <w:sz w:val="20"/>
                <w:szCs w:val="20"/>
                <w:lang w:eastAsia="pl-PL"/>
              </w:rPr>
              <w:t>Liczba osób, którym przyznano świadczenie</w:t>
            </w:r>
          </w:p>
        </w:tc>
        <w:tc>
          <w:tcPr>
            <w:tcW w:w="930" w:type="pct"/>
            <w:shd w:val="clear" w:color="auto" w:fill="D9D9D9"/>
            <w:vAlign w:val="center"/>
          </w:tcPr>
          <w:p w14:paraId="0ADB810E"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sz w:val="20"/>
                <w:szCs w:val="20"/>
                <w:lang w:eastAsia="pl-PL"/>
              </w:rPr>
            </w:pPr>
            <w:r w:rsidRPr="00723187">
              <w:rPr>
                <w:rFonts w:ascii="Arial" w:eastAsia="Times New Roman" w:hAnsi="Arial" w:cs="Arial"/>
                <w:b/>
                <w:sz w:val="20"/>
                <w:szCs w:val="20"/>
                <w:lang w:eastAsia="pl-PL"/>
              </w:rPr>
              <w:t>986</w:t>
            </w:r>
          </w:p>
        </w:tc>
        <w:tc>
          <w:tcPr>
            <w:tcW w:w="930" w:type="pct"/>
            <w:shd w:val="clear" w:color="auto" w:fill="D9D9D9"/>
            <w:vAlign w:val="center"/>
          </w:tcPr>
          <w:p w14:paraId="21F2B82D"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sz w:val="20"/>
                <w:szCs w:val="20"/>
                <w:lang w:eastAsia="pl-PL"/>
              </w:rPr>
            </w:pPr>
            <w:r w:rsidRPr="00723187">
              <w:rPr>
                <w:rFonts w:ascii="Arial" w:eastAsia="Times New Roman" w:hAnsi="Arial" w:cs="Arial"/>
                <w:b/>
                <w:sz w:val="20"/>
                <w:szCs w:val="20"/>
                <w:lang w:eastAsia="pl-PL"/>
              </w:rPr>
              <w:t>879</w:t>
            </w:r>
          </w:p>
        </w:tc>
        <w:tc>
          <w:tcPr>
            <w:tcW w:w="930" w:type="pct"/>
            <w:shd w:val="clear" w:color="auto" w:fill="D9D9D9"/>
            <w:vAlign w:val="center"/>
          </w:tcPr>
          <w:p w14:paraId="779051C3"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sz w:val="20"/>
                <w:szCs w:val="20"/>
                <w:lang w:eastAsia="pl-PL"/>
              </w:rPr>
            </w:pPr>
            <w:r w:rsidRPr="00723187">
              <w:rPr>
                <w:rFonts w:ascii="Arial" w:eastAsia="Times New Roman" w:hAnsi="Arial" w:cs="Arial"/>
                <w:b/>
                <w:sz w:val="20"/>
                <w:szCs w:val="20"/>
                <w:lang w:eastAsia="pl-PL"/>
              </w:rPr>
              <w:t>812</w:t>
            </w:r>
          </w:p>
        </w:tc>
      </w:tr>
      <w:tr w:rsidR="00723187" w:rsidRPr="00723187" w14:paraId="0D689CE4" w14:textId="77777777" w:rsidTr="00D77C3A">
        <w:trPr>
          <w:trHeight w:val="122"/>
        </w:trPr>
        <w:tc>
          <w:tcPr>
            <w:tcW w:w="2209" w:type="pct"/>
            <w:vAlign w:val="center"/>
          </w:tcPr>
          <w:p w14:paraId="193422F4"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Z powodu ubóstwa</w:t>
            </w:r>
          </w:p>
        </w:tc>
        <w:tc>
          <w:tcPr>
            <w:tcW w:w="930" w:type="pct"/>
            <w:vAlign w:val="center"/>
          </w:tcPr>
          <w:p w14:paraId="002DBA4B"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58</w:t>
            </w:r>
          </w:p>
        </w:tc>
        <w:tc>
          <w:tcPr>
            <w:tcW w:w="930" w:type="pct"/>
            <w:vAlign w:val="center"/>
          </w:tcPr>
          <w:p w14:paraId="755085F1"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52</w:t>
            </w:r>
          </w:p>
        </w:tc>
        <w:tc>
          <w:tcPr>
            <w:tcW w:w="930" w:type="pct"/>
            <w:vAlign w:val="center"/>
          </w:tcPr>
          <w:p w14:paraId="2D2F5F52"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37</w:t>
            </w:r>
          </w:p>
        </w:tc>
      </w:tr>
      <w:tr w:rsidR="00723187" w:rsidRPr="00723187" w14:paraId="01D5B65F" w14:textId="77777777" w:rsidTr="00D77C3A">
        <w:trPr>
          <w:trHeight w:val="122"/>
        </w:trPr>
        <w:tc>
          <w:tcPr>
            <w:tcW w:w="2209" w:type="pct"/>
            <w:vAlign w:val="center"/>
          </w:tcPr>
          <w:p w14:paraId="015790FA"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Z powodu bezrobocia</w:t>
            </w:r>
          </w:p>
        </w:tc>
        <w:tc>
          <w:tcPr>
            <w:tcW w:w="930" w:type="pct"/>
            <w:vAlign w:val="center"/>
          </w:tcPr>
          <w:p w14:paraId="17617880"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361</w:t>
            </w:r>
          </w:p>
        </w:tc>
        <w:tc>
          <w:tcPr>
            <w:tcW w:w="930" w:type="pct"/>
            <w:vAlign w:val="center"/>
          </w:tcPr>
          <w:p w14:paraId="11588A64"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307</w:t>
            </w:r>
          </w:p>
        </w:tc>
        <w:tc>
          <w:tcPr>
            <w:tcW w:w="930" w:type="pct"/>
            <w:vAlign w:val="center"/>
          </w:tcPr>
          <w:p w14:paraId="0CC1CCAD"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255</w:t>
            </w:r>
          </w:p>
        </w:tc>
      </w:tr>
      <w:tr w:rsidR="00723187" w:rsidRPr="00723187" w14:paraId="020DF5ED" w14:textId="77777777" w:rsidTr="00D77C3A">
        <w:trPr>
          <w:trHeight w:val="122"/>
        </w:trPr>
        <w:tc>
          <w:tcPr>
            <w:tcW w:w="2209" w:type="pct"/>
            <w:vAlign w:val="center"/>
          </w:tcPr>
          <w:p w14:paraId="7EC2081A"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Z powodu niepełnosprawności</w:t>
            </w:r>
          </w:p>
        </w:tc>
        <w:tc>
          <w:tcPr>
            <w:tcW w:w="930" w:type="pct"/>
            <w:vAlign w:val="center"/>
          </w:tcPr>
          <w:p w14:paraId="74BDCEBC"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161</w:t>
            </w:r>
          </w:p>
        </w:tc>
        <w:tc>
          <w:tcPr>
            <w:tcW w:w="930" w:type="pct"/>
            <w:vAlign w:val="center"/>
          </w:tcPr>
          <w:p w14:paraId="30B0F038"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178</w:t>
            </w:r>
          </w:p>
        </w:tc>
        <w:tc>
          <w:tcPr>
            <w:tcW w:w="930" w:type="pct"/>
            <w:vAlign w:val="center"/>
          </w:tcPr>
          <w:p w14:paraId="0EFC59CE"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192</w:t>
            </w:r>
          </w:p>
        </w:tc>
      </w:tr>
      <w:tr w:rsidR="00723187" w:rsidRPr="00723187" w14:paraId="55163725" w14:textId="77777777" w:rsidTr="00D77C3A">
        <w:trPr>
          <w:trHeight w:val="122"/>
        </w:trPr>
        <w:tc>
          <w:tcPr>
            <w:tcW w:w="2209" w:type="pct"/>
            <w:vAlign w:val="center"/>
          </w:tcPr>
          <w:p w14:paraId="6CA04083"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Z powodu długotrwałej choroby</w:t>
            </w:r>
          </w:p>
        </w:tc>
        <w:tc>
          <w:tcPr>
            <w:tcW w:w="930" w:type="pct"/>
            <w:vAlign w:val="center"/>
          </w:tcPr>
          <w:p w14:paraId="5AD7E35E"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207</w:t>
            </w:r>
          </w:p>
        </w:tc>
        <w:tc>
          <w:tcPr>
            <w:tcW w:w="930" w:type="pct"/>
            <w:vAlign w:val="center"/>
          </w:tcPr>
          <w:p w14:paraId="273A6EC8"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191</w:t>
            </w:r>
          </w:p>
        </w:tc>
        <w:tc>
          <w:tcPr>
            <w:tcW w:w="930" w:type="pct"/>
            <w:vAlign w:val="center"/>
          </w:tcPr>
          <w:p w14:paraId="07B8BC23"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186</w:t>
            </w:r>
          </w:p>
        </w:tc>
      </w:tr>
      <w:tr w:rsidR="00723187" w:rsidRPr="00723187" w14:paraId="1966B2E8" w14:textId="77777777" w:rsidTr="00D77C3A">
        <w:trPr>
          <w:trHeight w:val="208"/>
        </w:trPr>
        <w:tc>
          <w:tcPr>
            <w:tcW w:w="2209" w:type="pct"/>
            <w:vAlign w:val="center"/>
          </w:tcPr>
          <w:p w14:paraId="504E7BA1"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Z powodu bezradności w sprawach opiekuńczo-wychowawczych i prowadzeniu gospodarstwa domowego</w:t>
            </w:r>
          </w:p>
        </w:tc>
        <w:tc>
          <w:tcPr>
            <w:tcW w:w="930" w:type="pct"/>
            <w:vAlign w:val="center"/>
          </w:tcPr>
          <w:p w14:paraId="6DE9AC9F"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199</w:t>
            </w:r>
          </w:p>
        </w:tc>
        <w:tc>
          <w:tcPr>
            <w:tcW w:w="930" w:type="pct"/>
            <w:vAlign w:val="center"/>
          </w:tcPr>
          <w:p w14:paraId="3890477F"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151</w:t>
            </w:r>
          </w:p>
        </w:tc>
        <w:tc>
          <w:tcPr>
            <w:tcW w:w="930" w:type="pct"/>
            <w:vAlign w:val="center"/>
          </w:tcPr>
          <w:p w14:paraId="1213B72B"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sz w:val="20"/>
                <w:szCs w:val="20"/>
                <w:lang w:eastAsia="pl-PL"/>
              </w:rPr>
            </w:pPr>
            <w:r w:rsidRPr="00723187">
              <w:rPr>
                <w:rFonts w:ascii="Arial" w:eastAsia="Times New Roman" w:hAnsi="Arial" w:cs="Arial"/>
                <w:sz w:val="20"/>
                <w:szCs w:val="20"/>
                <w:lang w:eastAsia="pl-PL"/>
              </w:rPr>
              <w:t>142</w:t>
            </w:r>
          </w:p>
        </w:tc>
      </w:tr>
      <w:tr w:rsidR="00723187" w:rsidRPr="00723187" w14:paraId="653221AA" w14:textId="77777777" w:rsidTr="00D77C3A">
        <w:trPr>
          <w:trHeight w:val="122"/>
        </w:trPr>
        <w:tc>
          <w:tcPr>
            <w:tcW w:w="2209" w:type="pct"/>
            <w:shd w:val="clear" w:color="auto" w:fill="D9D9D9"/>
            <w:vAlign w:val="center"/>
          </w:tcPr>
          <w:p w14:paraId="13EA304C"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sz w:val="20"/>
                <w:szCs w:val="20"/>
                <w:lang w:eastAsia="pl-PL"/>
              </w:rPr>
            </w:pPr>
            <w:r w:rsidRPr="00723187">
              <w:rPr>
                <w:rFonts w:ascii="Arial" w:eastAsia="Times New Roman" w:hAnsi="Arial" w:cs="Arial"/>
                <w:b/>
                <w:sz w:val="20"/>
                <w:szCs w:val="20"/>
                <w:lang w:eastAsia="pl-PL"/>
              </w:rPr>
              <w:t>Kwota świadczeń w tys. zł [zadania własne gminy]</w:t>
            </w:r>
          </w:p>
        </w:tc>
        <w:tc>
          <w:tcPr>
            <w:tcW w:w="930" w:type="pct"/>
            <w:shd w:val="clear" w:color="auto" w:fill="D9D9D9"/>
            <w:vAlign w:val="center"/>
          </w:tcPr>
          <w:p w14:paraId="1A4B8810"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sz w:val="20"/>
                <w:szCs w:val="20"/>
                <w:lang w:eastAsia="pl-PL"/>
              </w:rPr>
            </w:pPr>
            <w:r w:rsidRPr="00723187">
              <w:rPr>
                <w:rFonts w:ascii="Arial" w:eastAsia="Times New Roman" w:hAnsi="Arial" w:cs="Arial"/>
                <w:b/>
                <w:sz w:val="20"/>
                <w:szCs w:val="20"/>
                <w:lang w:eastAsia="pl-PL"/>
              </w:rPr>
              <w:t>323 713</w:t>
            </w:r>
          </w:p>
        </w:tc>
        <w:tc>
          <w:tcPr>
            <w:tcW w:w="930" w:type="pct"/>
            <w:shd w:val="clear" w:color="auto" w:fill="D9D9D9"/>
            <w:vAlign w:val="center"/>
          </w:tcPr>
          <w:p w14:paraId="5EAF86FB"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sz w:val="20"/>
                <w:szCs w:val="20"/>
                <w:lang w:eastAsia="pl-PL"/>
              </w:rPr>
            </w:pPr>
            <w:r w:rsidRPr="00723187">
              <w:rPr>
                <w:rFonts w:ascii="Arial" w:eastAsia="Times New Roman" w:hAnsi="Arial" w:cs="Arial"/>
                <w:b/>
                <w:sz w:val="20"/>
                <w:szCs w:val="20"/>
                <w:lang w:eastAsia="pl-PL"/>
              </w:rPr>
              <w:t>453 3352</w:t>
            </w:r>
          </w:p>
        </w:tc>
        <w:tc>
          <w:tcPr>
            <w:tcW w:w="930" w:type="pct"/>
            <w:shd w:val="clear" w:color="auto" w:fill="D9D9D9"/>
            <w:vAlign w:val="center"/>
          </w:tcPr>
          <w:p w14:paraId="0EDA3BBB" w14:textId="77777777" w:rsidR="00723187" w:rsidRPr="00723187" w:rsidRDefault="00723187" w:rsidP="00723187">
            <w:pPr>
              <w:autoSpaceDE w:val="0"/>
              <w:autoSpaceDN w:val="0"/>
              <w:adjustRightInd w:val="0"/>
              <w:spacing w:before="60" w:after="60" w:line="240" w:lineRule="auto"/>
              <w:jc w:val="center"/>
              <w:rPr>
                <w:rFonts w:ascii="Arial" w:eastAsia="Times New Roman" w:hAnsi="Arial" w:cs="Arial"/>
                <w:b/>
                <w:sz w:val="20"/>
                <w:szCs w:val="20"/>
                <w:lang w:eastAsia="pl-PL"/>
              </w:rPr>
            </w:pPr>
            <w:r w:rsidRPr="00723187">
              <w:rPr>
                <w:rFonts w:ascii="Arial" w:eastAsia="Times New Roman" w:hAnsi="Arial" w:cs="Arial"/>
                <w:b/>
                <w:sz w:val="20"/>
                <w:szCs w:val="20"/>
                <w:lang w:eastAsia="pl-PL"/>
              </w:rPr>
              <w:t>436 988</w:t>
            </w:r>
          </w:p>
        </w:tc>
      </w:tr>
    </w:tbl>
    <w:p w14:paraId="58AA0D80" w14:textId="2E3BEFF3" w:rsidR="00686C73" w:rsidRDefault="00686C73" w:rsidP="00DF253B">
      <w:pPr>
        <w:spacing w:before="120" w:after="120" w:line="240" w:lineRule="auto"/>
        <w:jc w:val="right"/>
        <w:rPr>
          <w:rFonts w:ascii="Arial" w:hAnsi="Arial" w:cs="Arial"/>
          <w:sz w:val="18"/>
          <w:lang w:eastAsia="ar-SA"/>
        </w:rPr>
      </w:pPr>
      <w:bookmarkStart w:id="116" w:name="_Toc391230052"/>
      <w:bookmarkStart w:id="117" w:name="_Toc410902351"/>
      <w:r w:rsidRPr="0017348B">
        <w:rPr>
          <w:rFonts w:ascii="Arial" w:hAnsi="Arial" w:cs="Arial"/>
          <w:sz w:val="18"/>
          <w:lang w:eastAsia="ar-SA"/>
        </w:rPr>
        <w:t xml:space="preserve">Źródło: Dane Urzędu </w:t>
      </w:r>
      <w:r w:rsidR="0017348B" w:rsidRPr="0017348B">
        <w:rPr>
          <w:rFonts w:ascii="Arial" w:hAnsi="Arial" w:cs="Arial"/>
          <w:sz w:val="18"/>
          <w:lang w:eastAsia="ar-SA"/>
        </w:rPr>
        <w:t xml:space="preserve">Miejskiego w </w:t>
      </w:r>
      <w:proofErr w:type="spellStart"/>
      <w:r w:rsidR="0017348B" w:rsidRPr="0017348B">
        <w:rPr>
          <w:rFonts w:ascii="Arial" w:hAnsi="Arial" w:cs="Arial"/>
          <w:sz w:val="18"/>
          <w:lang w:eastAsia="ar-SA"/>
        </w:rPr>
        <w:t>Poniecu</w:t>
      </w:r>
      <w:proofErr w:type="spellEnd"/>
      <w:r w:rsidR="0017348B" w:rsidRPr="0017348B">
        <w:rPr>
          <w:rFonts w:ascii="Arial" w:hAnsi="Arial" w:cs="Arial"/>
          <w:sz w:val="18"/>
          <w:lang w:eastAsia="ar-SA"/>
        </w:rPr>
        <w:t xml:space="preserve"> </w:t>
      </w:r>
    </w:p>
    <w:p w14:paraId="07D4BC5D" w14:textId="2EA5F791" w:rsidR="002F21BC" w:rsidRPr="00242119" w:rsidRDefault="00723187" w:rsidP="00723187">
      <w:pPr>
        <w:suppressAutoHyphens/>
        <w:spacing w:before="360" w:after="0" w:line="360" w:lineRule="auto"/>
        <w:jc w:val="both"/>
        <w:rPr>
          <w:rFonts w:ascii="Arial" w:hAnsi="Arial" w:cs="Arial"/>
          <w:lang w:eastAsia="ar-SA"/>
        </w:rPr>
      </w:pPr>
      <w:r w:rsidRPr="004B0BA1">
        <w:rPr>
          <w:rFonts w:ascii="Arial" w:hAnsi="Arial" w:cs="Arial"/>
          <w:lang w:eastAsia="ar-SA"/>
        </w:rPr>
        <w:t>Analiza ludności Gminy Poniec w kontekście ekonomicznych grup wieku pozwala zauważyć, że społeczeństwo na terenie Gminy starzeje</w:t>
      </w:r>
      <w:r w:rsidRPr="004B0BA1">
        <w:rPr>
          <w:rFonts w:cs="Calibri"/>
          <w:lang w:eastAsia="ar-SA"/>
        </w:rPr>
        <w:t xml:space="preserve"> </w:t>
      </w:r>
      <w:r w:rsidRPr="004B0BA1">
        <w:rPr>
          <w:rFonts w:ascii="Arial" w:hAnsi="Arial" w:cs="Arial"/>
          <w:lang w:eastAsia="ar-SA"/>
        </w:rPr>
        <w:t>się, tak jak o</w:t>
      </w:r>
      <w:r>
        <w:rPr>
          <w:rFonts w:ascii="Arial" w:hAnsi="Arial" w:cs="Arial"/>
          <w:lang w:eastAsia="ar-SA"/>
        </w:rPr>
        <w:t>bserwuje się to w skali kraju i </w:t>
      </w:r>
      <w:r w:rsidRPr="004B0BA1">
        <w:rPr>
          <w:rFonts w:ascii="Arial" w:hAnsi="Arial" w:cs="Arial"/>
          <w:lang w:eastAsia="ar-SA"/>
        </w:rPr>
        <w:t xml:space="preserve">Europy. Zmiany zachodzące w strukturze wiekowej mieszkańców, bez podjęcia odpowiednich działań </w:t>
      </w:r>
      <w:r w:rsidRPr="002E1CB4">
        <w:rPr>
          <w:rFonts w:ascii="Arial" w:hAnsi="Arial" w:cs="Arial"/>
          <w:lang w:eastAsia="ar-SA"/>
        </w:rPr>
        <w:t>profilaktycznych, mogą pociągać za sobą wiele</w:t>
      </w:r>
      <w:r w:rsidR="002E1CB4">
        <w:rPr>
          <w:rFonts w:ascii="Arial" w:hAnsi="Arial" w:cs="Arial"/>
          <w:lang w:eastAsia="ar-SA"/>
        </w:rPr>
        <w:t xml:space="preserve"> </w:t>
      </w:r>
      <w:r w:rsidRPr="002E1CB4">
        <w:rPr>
          <w:rFonts w:ascii="Arial" w:hAnsi="Arial" w:cs="Arial"/>
          <w:lang w:eastAsia="ar-SA"/>
        </w:rPr>
        <w:t xml:space="preserve">problemów. W chwili obecnej istotnym problemem </w:t>
      </w:r>
      <w:r w:rsidR="00421192">
        <w:rPr>
          <w:rFonts w:ascii="Arial" w:hAnsi="Arial" w:cs="Arial"/>
          <w:lang w:eastAsia="ar-SA"/>
        </w:rPr>
        <w:t xml:space="preserve">na terenie Gminy Poniec </w:t>
      </w:r>
      <w:r w:rsidRPr="002E1CB4">
        <w:rPr>
          <w:rFonts w:ascii="Arial" w:hAnsi="Arial" w:cs="Arial"/>
          <w:lang w:eastAsia="ar-SA"/>
        </w:rPr>
        <w:t xml:space="preserve">jest </w:t>
      </w:r>
      <w:r w:rsidR="00242119" w:rsidRPr="002E1CB4">
        <w:rPr>
          <w:rFonts w:ascii="Arial" w:hAnsi="Arial" w:cs="Arial"/>
          <w:lang w:eastAsia="ar-SA"/>
        </w:rPr>
        <w:t xml:space="preserve">brak oferty </w:t>
      </w:r>
      <w:r w:rsidR="002E1CB4" w:rsidRPr="002E1CB4">
        <w:rPr>
          <w:rFonts w:ascii="Arial" w:hAnsi="Arial" w:cs="Arial"/>
          <w:lang w:eastAsia="ar-SA"/>
        </w:rPr>
        <w:t>całodobowej</w:t>
      </w:r>
      <w:r w:rsidR="00242119" w:rsidRPr="002E1CB4">
        <w:rPr>
          <w:rFonts w:ascii="Arial" w:hAnsi="Arial" w:cs="Arial"/>
          <w:lang w:eastAsia="ar-SA"/>
        </w:rPr>
        <w:t xml:space="preserve"> opieki dla osób starszych, które wymagają pomocy.</w:t>
      </w:r>
    </w:p>
    <w:p w14:paraId="0ED4DDF7" w14:textId="77777777" w:rsidR="00686C73" w:rsidRPr="00005934" w:rsidRDefault="00686C73" w:rsidP="00CD6FA5">
      <w:pPr>
        <w:pStyle w:val="Nagwek3"/>
        <w:numPr>
          <w:ilvl w:val="2"/>
          <w:numId w:val="10"/>
        </w:numPr>
        <w:spacing w:after="240"/>
        <w:rPr>
          <w:rFonts w:ascii="Arial" w:hAnsi="Arial" w:cs="Arial"/>
          <w:color w:val="auto"/>
        </w:rPr>
      </w:pPr>
      <w:bookmarkStart w:id="118" w:name="_Toc437865508"/>
      <w:r w:rsidRPr="00005934">
        <w:rPr>
          <w:rFonts w:ascii="Arial" w:hAnsi="Arial" w:cs="Arial"/>
          <w:color w:val="auto"/>
        </w:rPr>
        <w:t>Bezpieczeństwo publiczne</w:t>
      </w:r>
      <w:bookmarkEnd w:id="116"/>
      <w:bookmarkEnd w:id="117"/>
      <w:bookmarkEnd w:id="118"/>
    </w:p>
    <w:p w14:paraId="7CD8E702" w14:textId="6B84276D" w:rsidR="0017348B" w:rsidRPr="002E1CB4" w:rsidRDefault="00686C73" w:rsidP="0017348B">
      <w:pPr>
        <w:spacing w:after="0" w:line="360" w:lineRule="auto"/>
        <w:jc w:val="both"/>
        <w:rPr>
          <w:rFonts w:ascii="Arial" w:hAnsi="Arial" w:cs="Arial"/>
        </w:rPr>
      </w:pPr>
      <w:r w:rsidRPr="002E1CB4">
        <w:rPr>
          <w:rFonts w:ascii="Arial" w:hAnsi="Arial" w:cs="Arial"/>
        </w:rPr>
        <w:t xml:space="preserve">Usługi publiczne na terenie Gminy </w:t>
      </w:r>
      <w:r w:rsidR="00E91E64" w:rsidRPr="002E1CB4">
        <w:rPr>
          <w:rFonts w:ascii="Arial" w:hAnsi="Arial" w:cs="Arial"/>
        </w:rPr>
        <w:t>Poniec</w:t>
      </w:r>
      <w:r w:rsidR="0017348B" w:rsidRPr="002E1CB4">
        <w:rPr>
          <w:rFonts w:ascii="Arial" w:hAnsi="Arial" w:cs="Arial"/>
        </w:rPr>
        <w:t xml:space="preserve"> z zakresu: </w:t>
      </w:r>
    </w:p>
    <w:p w14:paraId="0D98976B" w14:textId="7724EAB2" w:rsidR="00686C73" w:rsidRPr="002E1CB4" w:rsidRDefault="00686C73" w:rsidP="00720097">
      <w:pPr>
        <w:pStyle w:val="Akapitzlist"/>
        <w:numPr>
          <w:ilvl w:val="0"/>
          <w:numId w:val="55"/>
        </w:numPr>
        <w:spacing w:after="0" w:line="360" w:lineRule="auto"/>
        <w:jc w:val="both"/>
        <w:rPr>
          <w:rFonts w:ascii="Arial" w:hAnsi="Arial" w:cs="Arial"/>
        </w:rPr>
      </w:pPr>
      <w:r w:rsidRPr="002E1CB4">
        <w:rPr>
          <w:rFonts w:ascii="Arial" w:hAnsi="Arial" w:cs="Arial"/>
          <w:b/>
        </w:rPr>
        <w:t xml:space="preserve">bezpieczeństwa publicznego </w:t>
      </w:r>
      <w:r w:rsidRPr="002E1CB4">
        <w:rPr>
          <w:rFonts w:ascii="Arial" w:hAnsi="Arial" w:cs="Arial"/>
        </w:rPr>
        <w:t xml:space="preserve">realizuje </w:t>
      </w:r>
      <w:r w:rsidRPr="002E1CB4">
        <w:rPr>
          <w:rFonts w:ascii="Arial" w:hAnsi="Arial" w:cs="Arial"/>
          <w:bCs/>
        </w:rPr>
        <w:t xml:space="preserve">Posterunek Policji w </w:t>
      </w:r>
      <w:proofErr w:type="spellStart"/>
      <w:r w:rsidR="00E91E64" w:rsidRPr="002E1CB4">
        <w:rPr>
          <w:rFonts w:ascii="Arial" w:hAnsi="Arial" w:cs="Arial"/>
          <w:bCs/>
        </w:rPr>
        <w:t>Poniecu</w:t>
      </w:r>
      <w:proofErr w:type="spellEnd"/>
      <w:r w:rsidRPr="002E1CB4">
        <w:rPr>
          <w:rFonts w:ascii="Arial" w:hAnsi="Arial" w:cs="Arial"/>
          <w:bCs/>
        </w:rPr>
        <w:t>.</w:t>
      </w:r>
      <w:r w:rsidRPr="002E1CB4">
        <w:rPr>
          <w:rFonts w:ascii="Arial" w:hAnsi="Arial" w:cs="Arial"/>
          <w:b/>
          <w:bCs/>
        </w:rPr>
        <w:t xml:space="preserve"> </w:t>
      </w:r>
      <w:r w:rsidRPr="002E1CB4">
        <w:rPr>
          <w:rFonts w:ascii="Arial" w:hAnsi="Arial" w:cs="Arial"/>
        </w:rPr>
        <w:t>Sprawuje on bezpośredni kontakt oraz nadzór nad</w:t>
      </w:r>
      <w:r w:rsidR="002F21BC" w:rsidRPr="002E1CB4">
        <w:rPr>
          <w:rFonts w:ascii="Arial" w:hAnsi="Arial" w:cs="Arial"/>
        </w:rPr>
        <w:t xml:space="preserve"> stanem bezpieczeństwa mieszkańców w całej gminie.</w:t>
      </w:r>
    </w:p>
    <w:p w14:paraId="5F08ACCE" w14:textId="194DC119" w:rsidR="00E81360" w:rsidRPr="00E81360" w:rsidRDefault="00686C73" w:rsidP="004F67F9">
      <w:pPr>
        <w:pStyle w:val="Akapitzlist"/>
        <w:numPr>
          <w:ilvl w:val="0"/>
          <w:numId w:val="20"/>
        </w:numPr>
        <w:spacing w:after="120" w:line="360" w:lineRule="auto"/>
        <w:jc w:val="both"/>
        <w:rPr>
          <w:rFonts w:ascii="Arial" w:hAnsi="Arial" w:cs="Arial"/>
        </w:rPr>
      </w:pPr>
      <w:r w:rsidRPr="00E81360">
        <w:rPr>
          <w:rFonts w:ascii="Arial" w:hAnsi="Arial" w:cs="Arial"/>
          <w:b/>
        </w:rPr>
        <w:t>ochrony przeciwpożarowej</w:t>
      </w:r>
      <w:r w:rsidRPr="00E81360">
        <w:rPr>
          <w:rFonts w:ascii="Arial" w:hAnsi="Arial" w:cs="Arial"/>
        </w:rPr>
        <w:t xml:space="preserve"> realizują jednostki Ochotniczej Straży Pożarnej. </w:t>
      </w:r>
      <w:r w:rsidR="00E81360" w:rsidRPr="00E81360">
        <w:rPr>
          <w:rFonts w:ascii="Arial" w:hAnsi="Arial" w:cs="Arial"/>
        </w:rPr>
        <w:t>Na terenie Gminy Poniec jest zarejestrowanych 14 jednostek Ochotnicz</w:t>
      </w:r>
      <w:r w:rsidR="00E775F9">
        <w:rPr>
          <w:rFonts w:ascii="Arial" w:hAnsi="Arial" w:cs="Arial"/>
        </w:rPr>
        <w:t>ej</w:t>
      </w:r>
      <w:r w:rsidR="00E81360" w:rsidRPr="00E81360">
        <w:rPr>
          <w:rFonts w:ascii="Arial" w:hAnsi="Arial" w:cs="Arial"/>
        </w:rPr>
        <w:t xml:space="preserve"> Straży Pożarn</w:t>
      </w:r>
      <w:r w:rsidR="00E775F9">
        <w:rPr>
          <w:rFonts w:ascii="Arial" w:hAnsi="Arial" w:cs="Arial"/>
        </w:rPr>
        <w:t>ej</w:t>
      </w:r>
      <w:r w:rsidR="00E81360" w:rsidRPr="00E81360">
        <w:rPr>
          <w:rFonts w:ascii="Arial" w:hAnsi="Arial" w:cs="Arial"/>
        </w:rPr>
        <w:t xml:space="preserve">. Wśród OSP są 3 jednostki typu „S” z </w:t>
      </w:r>
      <w:r w:rsidR="00E81360" w:rsidRPr="00D71D06">
        <w:rPr>
          <w:rFonts w:ascii="Arial" w:hAnsi="Arial" w:cs="Arial"/>
        </w:rPr>
        <w:t>tego 1 jednostka (OSP Poniec) jest włączona do Krajowego Systemu Ratowniczo-</w:t>
      </w:r>
      <w:r w:rsidR="00E73DD9" w:rsidRPr="00D71D06">
        <w:rPr>
          <w:rFonts w:ascii="Arial" w:hAnsi="Arial" w:cs="Arial"/>
        </w:rPr>
        <w:t>Gaśniczego</w:t>
      </w:r>
      <w:r w:rsidR="00D71D06">
        <w:rPr>
          <w:rFonts w:ascii="Arial" w:hAnsi="Arial" w:cs="Arial"/>
        </w:rPr>
        <w:t>.</w:t>
      </w:r>
    </w:p>
    <w:p w14:paraId="6ADA54BE" w14:textId="41AAC9BA" w:rsidR="00686C73" w:rsidRDefault="00E775F9" w:rsidP="00686C73">
      <w:pPr>
        <w:spacing w:after="100" w:afterAutospacing="1" w:line="360" w:lineRule="auto"/>
        <w:ind w:left="360"/>
        <w:jc w:val="right"/>
        <w:rPr>
          <w:rFonts w:ascii="Arial" w:hAnsi="Arial" w:cs="Arial"/>
          <w:sz w:val="18"/>
          <w:szCs w:val="18"/>
        </w:rPr>
      </w:pPr>
      <w:r>
        <w:rPr>
          <w:rFonts w:ascii="Arial" w:hAnsi="Arial" w:cs="Arial"/>
          <w:sz w:val="18"/>
          <w:szCs w:val="18"/>
        </w:rPr>
        <w:t>Źródło</w:t>
      </w:r>
      <w:r w:rsidR="00686C73" w:rsidRPr="00E81360">
        <w:rPr>
          <w:rFonts w:ascii="Arial" w:hAnsi="Arial" w:cs="Arial"/>
          <w:sz w:val="18"/>
          <w:szCs w:val="18"/>
        </w:rPr>
        <w:t>:</w:t>
      </w:r>
      <w:r>
        <w:rPr>
          <w:rFonts w:ascii="Arial" w:hAnsi="Arial" w:cs="Arial"/>
          <w:sz w:val="18"/>
          <w:szCs w:val="18"/>
        </w:rPr>
        <w:t xml:space="preserve"> </w:t>
      </w:r>
      <w:r w:rsidR="00E81360" w:rsidRPr="00E81360">
        <w:rPr>
          <w:rFonts w:ascii="Arial" w:hAnsi="Arial" w:cs="Arial"/>
          <w:sz w:val="18"/>
          <w:szCs w:val="18"/>
        </w:rPr>
        <w:t>Strategia Rozwoju Gminy Poniec na lata 2007-2020</w:t>
      </w:r>
    </w:p>
    <w:p w14:paraId="3B361F1E" w14:textId="7D1EDC39" w:rsidR="002E1CB4" w:rsidRDefault="002E1CB4" w:rsidP="002E1CB4">
      <w:pPr>
        <w:spacing w:after="100" w:afterAutospacing="1" w:line="360" w:lineRule="auto"/>
        <w:jc w:val="both"/>
        <w:rPr>
          <w:rFonts w:ascii="Arial" w:hAnsi="Arial" w:cs="Arial"/>
          <w:szCs w:val="18"/>
        </w:rPr>
      </w:pPr>
      <w:r w:rsidRPr="002E1CB4">
        <w:rPr>
          <w:rFonts w:ascii="Arial" w:hAnsi="Arial" w:cs="Arial"/>
          <w:szCs w:val="18"/>
        </w:rPr>
        <w:t xml:space="preserve">Ponadto należy wskazać, że na terenie </w:t>
      </w:r>
      <w:proofErr w:type="spellStart"/>
      <w:r w:rsidRPr="002E1CB4">
        <w:rPr>
          <w:rFonts w:ascii="Arial" w:hAnsi="Arial" w:cs="Arial"/>
          <w:szCs w:val="18"/>
        </w:rPr>
        <w:t>Ponieca</w:t>
      </w:r>
      <w:proofErr w:type="spellEnd"/>
      <w:r w:rsidRPr="002E1CB4">
        <w:rPr>
          <w:rFonts w:ascii="Arial" w:hAnsi="Arial" w:cs="Arial"/>
          <w:szCs w:val="18"/>
        </w:rPr>
        <w:t xml:space="preserve"> funkcjonuje monitoring miejski.</w:t>
      </w:r>
    </w:p>
    <w:p w14:paraId="453AA21B" w14:textId="07EAC5D7" w:rsidR="002E1CB4" w:rsidRPr="004546C7" w:rsidRDefault="002E1CB4" w:rsidP="004546C7">
      <w:pPr>
        <w:suppressAutoHyphens/>
        <w:spacing w:line="360" w:lineRule="auto"/>
        <w:jc w:val="both"/>
        <w:rPr>
          <w:rFonts w:ascii="Arial" w:hAnsi="Arial" w:cs="Arial"/>
          <w:lang w:eastAsia="ar-SA"/>
        </w:rPr>
      </w:pPr>
      <w:r w:rsidRPr="002E1CB4">
        <w:rPr>
          <w:rFonts w:ascii="Arial" w:hAnsi="Arial" w:cs="Arial"/>
          <w:lang w:eastAsia="ar-SA"/>
        </w:rPr>
        <w:t xml:space="preserve">Zgodnie z informacjami Urzędu </w:t>
      </w:r>
      <w:r>
        <w:rPr>
          <w:rFonts w:ascii="Arial" w:hAnsi="Arial" w:cs="Arial"/>
          <w:lang w:eastAsia="ar-SA"/>
        </w:rPr>
        <w:t xml:space="preserve">Miejskiego w </w:t>
      </w:r>
      <w:proofErr w:type="spellStart"/>
      <w:r>
        <w:rPr>
          <w:rFonts w:ascii="Arial" w:hAnsi="Arial" w:cs="Arial"/>
          <w:lang w:eastAsia="ar-SA"/>
        </w:rPr>
        <w:t>Poniecu</w:t>
      </w:r>
      <w:proofErr w:type="spellEnd"/>
      <w:r w:rsidRPr="002E1CB4">
        <w:rPr>
          <w:rFonts w:ascii="Arial" w:hAnsi="Arial" w:cs="Arial"/>
          <w:lang w:eastAsia="ar-SA"/>
        </w:rPr>
        <w:t xml:space="preserve">, w 2014 roku na terenie Gminy doszło do popełnienia </w:t>
      </w:r>
      <w:r>
        <w:rPr>
          <w:rFonts w:ascii="Arial" w:hAnsi="Arial" w:cs="Arial"/>
          <w:lang w:eastAsia="ar-SA"/>
        </w:rPr>
        <w:t xml:space="preserve">16 przestępstw – o </w:t>
      </w:r>
      <w:r w:rsidRPr="002E1CB4">
        <w:rPr>
          <w:rFonts w:ascii="Arial" w:hAnsi="Arial" w:cs="Arial"/>
          <w:lang w:eastAsia="ar-SA"/>
        </w:rPr>
        <w:t xml:space="preserve">6 </w:t>
      </w:r>
      <w:r>
        <w:rPr>
          <w:rFonts w:ascii="Arial" w:hAnsi="Arial" w:cs="Arial"/>
          <w:lang w:eastAsia="ar-SA"/>
        </w:rPr>
        <w:t>więcej</w:t>
      </w:r>
      <w:r w:rsidRPr="002E1CB4">
        <w:rPr>
          <w:rFonts w:ascii="Arial" w:hAnsi="Arial" w:cs="Arial"/>
          <w:lang w:eastAsia="ar-SA"/>
        </w:rPr>
        <w:t xml:space="preserve"> niż w 2012 roku. W 2014 roku odnotowano również </w:t>
      </w:r>
      <w:r>
        <w:rPr>
          <w:rFonts w:ascii="Arial" w:hAnsi="Arial" w:cs="Arial"/>
          <w:lang w:eastAsia="ar-SA"/>
        </w:rPr>
        <w:t>4</w:t>
      </w:r>
      <w:r w:rsidRPr="002E1CB4">
        <w:rPr>
          <w:rFonts w:ascii="Arial" w:hAnsi="Arial" w:cs="Arial"/>
          <w:lang w:eastAsia="ar-SA"/>
        </w:rPr>
        <w:t xml:space="preserve"> wypadk</w:t>
      </w:r>
      <w:r>
        <w:rPr>
          <w:rFonts w:ascii="Arial" w:hAnsi="Arial" w:cs="Arial"/>
          <w:lang w:eastAsia="ar-SA"/>
        </w:rPr>
        <w:t>i</w:t>
      </w:r>
      <w:r w:rsidRPr="002E1CB4">
        <w:rPr>
          <w:rFonts w:ascii="Arial" w:hAnsi="Arial" w:cs="Arial"/>
          <w:lang w:eastAsia="ar-SA"/>
        </w:rPr>
        <w:t xml:space="preserve">. </w:t>
      </w:r>
    </w:p>
    <w:p w14:paraId="5FD7AB0F" w14:textId="4E996CAF" w:rsidR="00686C73" w:rsidRPr="002E1CB4" w:rsidRDefault="00686C73" w:rsidP="00686C73">
      <w:pPr>
        <w:pStyle w:val="Legenda"/>
        <w:spacing w:before="240" w:after="120" w:line="240" w:lineRule="auto"/>
        <w:jc w:val="center"/>
        <w:rPr>
          <w:rFonts w:ascii="Arial" w:hAnsi="Arial" w:cs="Arial"/>
        </w:rPr>
      </w:pPr>
      <w:bookmarkStart w:id="119" w:name="_Toc437865454"/>
      <w:r w:rsidRPr="002E1CB4">
        <w:rPr>
          <w:rFonts w:ascii="Arial" w:hAnsi="Arial" w:cs="Arial"/>
        </w:rPr>
        <w:lastRenderedPageBreak/>
        <w:t xml:space="preserve">Tabela </w:t>
      </w:r>
      <w:r w:rsidR="00E741D8" w:rsidRPr="002E1CB4">
        <w:rPr>
          <w:rFonts w:ascii="Arial" w:hAnsi="Arial" w:cs="Arial"/>
        </w:rPr>
        <w:fldChar w:fldCharType="begin"/>
      </w:r>
      <w:r w:rsidRPr="002E1CB4">
        <w:rPr>
          <w:rFonts w:ascii="Arial" w:hAnsi="Arial" w:cs="Arial"/>
        </w:rPr>
        <w:instrText xml:space="preserve"> SEQ Tabela \* ARABIC </w:instrText>
      </w:r>
      <w:r w:rsidR="00E741D8" w:rsidRPr="002E1CB4">
        <w:rPr>
          <w:rFonts w:ascii="Arial" w:hAnsi="Arial" w:cs="Arial"/>
        </w:rPr>
        <w:fldChar w:fldCharType="separate"/>
      </w:r>
      <w:r w:rsidR="00E775F9">
        <w:rPr>
          <w:rFonts w:ascii="Arial" w:hAnsi="Arial" w:cs="Arial"/>
          <w:noProof/>
        </w:rPr>
        <w:t>17</w:t>
      </w:r>
      <w:r w:rsidR="00E741D8" w:rsidRPr="002E1CB4">
        <w:rPr>
          <w:rFonts w:ascii="Arial" w:hAnsi="Arial" w:cs="Arial"/>
        </w:rPr>
        <w:fldChar w:fldCharType="end"/>
      </w:r>
      <w:r w:rsidRPr="002E1CB4">
        <w:rPr>
          <w:rFonts w:ascii="Arial" w:hAnsi="Arial" w:cs="Arial"/>
        </w:rPr>
        <w:t xml:space="preserve">. Statystyki wypadków i przestępstw na terenie Gminy </w:t>
      </w:r>
      <w:r w:rsidR="0017348B" w:rsidRPr="002E1CB4">
        <w:rPr>
          <w:rFonts w:ascii="Arial" w:hAnsi="Arial" w:cs="Arial"/>
        </w:rPr>
        <w:t>Poniec</w:t>
      </w:r>
      <w:r w:rsidRPr="002E1CB4">
        <w:rPr>
          <w:rFonts w:ascii="Arial" w:hAnsi="Arial" w:cs="Arial"/>
        </w:rPr>
        <w:br/>
        <w:t>w latach 2012-2014</w:t>
      </w:r>
      <w:bookmarkEnd w:id="11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321"/>
        <w:gridCol w:w="2321"/>
        <w:gridCol w:w="2322"/>
        <w:gridCol w:w="2322"/>
      </w:tblGrid>
      <w:tr w:rsidR="00686C73" w:rsidRPr="002E1CB4" w14:paraId="7CDFED63" w14:textId="77777777" w:rsidTr="00333ACB">
        <w:trPr>
          <w:trHeight w:val="302"/>
        </w:trPr>
        <w:tc>
          <w:tcPr>
            <w:tcW w:w="1250" w:type="pct"/>
            <w:shd w:val="clear" w:color="auto" w:fill="BFBFBF"/>
            <w:vAlign w:val="center"/>
          </w:tcPr>
          <w:p w14:paraId="6FCA4180" w14:textId="77777777" w:rsidR="00686C73" w:rsidRPr="002E1CB4" w:rsidRDefault="00686C73" w:rsidP="00333ACB">
            <w:pPr>
              <w:autoSpaceDE w:val="0"/>
              <w:autoSpaceDN w:val="0"/>
              <w:adjustRightInd w:val="0"/>
              <w:spacing w:before="60" w:after="60" w:line="240" w:lineRule="auto"/>
              <w:jc w:val="center"/>
              <w:rPr>
                <w:rFonts w:ascii="Arial" w:eastAsia="Times New Roman" w:hAnsi="Arial" w:cs="Arial"/>
                <w:b/>
                <w:sz w:val="20"/>
                <w:szCs w:val="20"/>
                <w:lang w:eastAsia="pl-PL"/>
              </w:rPr>
            </w:pPr>
            <w:r w:rsidRPr="002E1CB4">
              <w:rPr>
                <w:rFonts w:ascii="Arial" w:eastAsia="Times New Roman" w:hAnsi="Arial" w:cs="Arial"/>
                <w:b/>
                <w:sz w:val="20"/>
                <w:szCs w:val="20"/>
                <w:lang w:eastAsia="pl-PL"/>
              </w:rPr>
              <w:t>Wyszczególnienie</w:t>
            </w:r>
          </w:p>
        </w:tc>
        <w:tc>
          <w:tcPr>
            <w:tcW w:w="1250" w:type="pct"/>
            <w:shd w:val="clear" w:color="auto" w:fill="BFBFBF"/>
            <w:vAlign w:val="center"/>
          </w:tcPr>
          <w:p w14:paraId="3D3FD0A6" w14:textId="77777777" w:rsidR="00686C73" w:rsidRPr="002E1CB4" w:rsidRDefault="00686C73" w:rsidP="00333ACB">
            <w:pPr>
              <w:autoSpaceDE w:val="0"/>
              <w:autoSpaceDN w:val="0"/>
              <w:adjustRightInd w:val="0"/>
              <w:spacing w:before="60" w:after="60" w:line="240" w:lineRule="auto"/>
              <w:jc w:val="center"/>
              <w:rPr>
                <w:rFonts w:ascii="Arial" w:eastAsia="Times New Roman" w:hAnsi="Arial" w:cs="Arial"/>
                <w:b/>
                <w:sz w:val="20"/>
                <w:szCs w:val="20"/>
                <w:lang w:eastAsia="pl-PL"/>
              </w:rPr>
            </w:pPr>
            <w:r w:rsidRPr="002E1CB4">
              <w:rPr>
                <w:rFonts w:ascii="Arial" w:eastAsia="Times New Roman" w:hAnsi="Arial" w:cs="Arial"/>
                <w:b/>
                <w:sz w:val="20"/>
                <w:szCs w:val="20"/>
                <w:lang w:eastAsia="pl-PL"/>
              </w:rPr>
              <w:t>2012</w:t>
            </w:r>
          </w:p>
        </w:tc>
        <w:tc>
          <w:tcPr>
            <w:tcW w:w="1250" w:type="pct"/>
            <w:shd w:val="clear" w:color="auto" w:fill="BFBFBF"/>
            <w:vAlign w:val="center"/>
          </w:tcPr>
          <w:p w14:paraId="5434419A" w14:textId="77777777" w:rsidR="00686C73" w:rsidRPr="002E1CB4" w:rsidRDefault="00686C73" w:rsidP="00333ACB">
            <w:pPr>
              <w:autoSpaceDE w:val="0"/>
              <w:autoSpaceDN w:val="0"/>
              <w:adjustRightInd w:val="0"/>
              <w:spacing w:before="60" w:after="60" w:line="240" w:lineRule="auto"/>
              <w:jc w:val="center"/>
              <w:rPr>
                <w:rFonts w:ascii="Arial" w:eastAsia="Times New Roman" w:hAnsi="Arial" w:cs="Arial"/>
                <w:b/>
                <w:sz w:val="20"/>
                <w:szCs w:val="20"/>
                <w:lang w:eastAsia="pl-PL"/>
              </w:rPr>
            </w:pPr>
            <w:r w:rsidRPr="002E1CB4">
              <w:rPr>
                <w:rFonts w:ascii="Arial" w:eastAsia="Times New Roman" w:hAnsi="Arial" w:cs="Arial"/>
                <w:b/>
                <w:sz w:val="20"/>
                <w:szCs w:val="20"/>
                <w:lang w:eastAsia="pl-PL"/>
              </w:rPr>
              <w:t>2013</w:t>
            </w:r>
          </w:p>
        </w:tc>
        <w:tc>
          <w:tcPr>
            <w:tcW w:w="1250" w:type="pct"/>
            <w:shd w:val="clear" w:color="auto" w:fill="BFBFBF"/>
            <w:vAlign w:val="center"/>
          </w:tcPr>
          <w:p w14:paraId="73C58DDB" w14:textId="77777777" w:rsidR="00686C73" w:rsidRPr="002E1CB4" w:rsidRDefault="00686C73" w:rsidP="00333ACB">
            <w:pPr>
              <w:autoSpaceDE w:val="0"/>
              <w:autoSpaceDN w:val="0"/>
              <w:adjustRightInd w:val="0"/>
              <w:spacing w:before="60" w:after="60" w:line="240" w:lineRule="auto"/>
              <w:jc w:val="center"/>
              <w:rPr>
                <w:rFonts w:ascii="Arial" w:eastAsia="Times New Roman" w:hAnsi="Arial" w:cs="Arial"/>
                <w:b/>
                <w:sz w:val="20"/>
                <w:szCs w:val="20"/>
                <w:lang w:eastAsia="pl-PL"/>
              </w:rPr>
            </w:pPr>
            <w:r w:rsidRPr="002E1CB4">
              <w:rPr>
                <w:rFonts w:ascii="Arial" w:eastAsia="Times New Roman" w:hAnsi="Arial" w:cs="Arial"/>
                <w:b/>
                <w:sz w:val="20"/>
                <w:szCs w:val="20"/>
                <w:lang w:eastAsia="pl-PL"/>
              </w:rPr>
              <w:t>2014</w:t>
            </w:r>
          </w:p>
        </w:tc>
      </w:tr>
      <w:tr w:rsidR="00686C73" w:rsidRPr="002E1CB4" w14:paraId="018DD3C8" w14:textId="77777777" w:rsidTr="00333ACB">
        <w:trPr>
          <w:trHeight w:val="122"/>
        </w:trPr>
        <w:tc>
          <w:tcPr>
            <w:tcW w:w="1250" w:type="pct"/>
            <w:vAlign w:val="center"/>
          </w:tcPr>
          <w:p w14:paraId="35A2DF49" w14:textId="77777777" w:rsidR="00686C73" w:rsidRPr="002E1CB4" w:rsidRDefault="00686C73" w:rsidP="00333ACB">
            <w:pPr>
              <w:autoSpaceDE w:val="0"/>
              <w:autoSpaceDN w:val="0"/>
              <w:adjustRightInd w:val="0"/>
              <w:spacing w:before="60" w:after="60" w:line="240" w:lineRule="auto"/>
              <w:jc w:val="center"/>
              <w:rPr>
                <w:rFonts w:ascii="Arial" w:eastAsia="Times New Roman" w:hAnsi="Arial" w:cs="Arial"/>
                <w:sz w:val="20"/>
                <w:szCs w:val="20"/>
                <w:lang w:eastAsia="pl-PL"/>
              </w:rPr>
            </w:pPr>
            <w:r w:rsidRPr="002E1CB4">
              <w:rPr>
                <w:rFonts w:ascii="Arial" w:eastAsia="Times New Roman" w:hAnsi="Arial" w:cs="Arial"/>
                <w:sz w:val="20"/>
                <w:szCs w:val="20"/>
                <w:lang w:eastAsia="pl-PL"/>
              </w:rPr>
              <w:t>Liczba wypadków</w:t>
            </w:r>
          </w:p>
        </w:tc>
        <w:tc>
          <w:tcPr>
            <w:tcW w:w="1250" w:type="pct"/>
            <w:vAlign w:val="center"/>
          </w:tcPr>
          <w:p w14:paraId="445CB1C9" w14:textId="66309B11" w:rsidR="00686C73" w:rsidRPr="002E1CB4" w:rsidRDefault="00242119" w:rsidP="00333ACB">
            <w:pPr>
              <w:autoSpaceDE w:val="0"/>
              <w:autoSpaceDN w:val="0"/>
              <w:adjustRightInd w:val="0"/>
              <w:spacing w:before="60" w:after="60" w:line="240" w:lineRule="auto"/>
              <w:jc w:val="center"/>
              <w:rPr>
                <w:rFonts w:ascii="Arial" w:eastAsia="Times New Roman" w:hAnsi="Arial" w:cs="Arial"/>
                <w:sz w:val="20"/>
                <w:szCs w:val="20"/>
                <w:lang w:eastAsia="pl-PL"/>
              </w:rPr>
            </w:pPr>
            <w:r w:rsidRPr="002E1CB4">
              <w:rPr>
                <w:rFonts w:ascii="Arial" w:eastAsia="Times New Roman" w:hAnsi="Arial" w:cs="Arial"/>
                <w:sz w:val="20"/>
                <w:szCs w:val="20"/>
                <w:lang w:eastAsia="pl-PL"/>
              </w:rPr>
              <w:t>3</w:t>
            </w:r>
          </w:p>
        </w:tc>
        <w:tc>
          <w:tcPr>
            <w:tcW w:w="1250" w:type="pct"/>
            <w:vAlign w:val="center"/>
          </w:tcPr>
          <w:p w14:paraId="331D43B0" w14:textId="7EF18EA3" w:rsidR="00686C73" w:rsidRPr="002E1CB4" w:rsidRDefault="00242119" w:rsidP="00333ACB">
            <w:pPr>
              <w:autoSpaceDE w:val="0"/>
              <w:autoSpaceDN w:val="0"/>
              <w:adjustRightInd w:val="0"/>
              <w:spacing w:before="60" w:after="60" w:line="240" w:lineRule="auto"/>
              <w:jc w:val="center"/>
              <w:rPr>
                <w:rFonts w:ascii="Arial" w:eastAsia="Times New Roman" w:hAnsi="Arial" w:cs="Arial"/>
                <w:sz w:val="20"/>
                <w:szCs w:val="20"/>
                <w:lang w:eastAsia="pl-PL"/>
              </w:rPr>
            </w:pPr>
            <w:r w:rsidRPr="002E1CB4">
              <w:rPr>
                <w:rFonts w:ascii="Arial" w:eastAsia="Times New Roman" w:hAnsi="Arial" w:cs="Arial"/>
                <w:sz w:val="20"/>
                <w:szCs w:val="20"/>
                <w:lang w:eastAsia="pl-PL"/>
              </w:rPr>
              <w:t>3</w:t>
            </w:r>
          </w:p>
        </w:tc>
        <w:tc>
          <w:tcPr>
            <w:tcW w:w="1250" w:type="pct"/>
            <w:vAlign w:val="center"/>
          </w:tcPr>
          <w:p w14:paraId="04BA7E59" w14:textId="768212B9" w:rsidR="00686C73" w:rsidRPr="002E1CB4" w:rsidRDefault="00242119" w:rsidP="00333ACB">
            <w:pPr>
              <w:autoSpaceDE w:val="0"/>
              <w:autoSpaceDN w:val="0"/>
              <w:adjustRightInd w:val="0"/>
              <w:spacing w:before="60" w:after="60" w:line="240" w:lineRule="auto"/>
              <w:jc w:val="center"/>
              <w:rPr>
                <w:rFonts w:ascii="Arial" w:eastAsia="Times New Roman" w:hAnsi="Arial" w:cs="Arial"/>
                <w:sz w:val="20"/>
                <w:szCs w:val="20"/>
                <w:lang w:eastAsia="pl-PL"/>
              </w:rPr>
            </w:pPr>
            <w:r w:rsidRPr="002E1CB4">
              <w:rPr>
                <w:rFonts w:ascii="Arial" w:eastAsia="Times New Roman" w:hAnsi="Arial" w:cs="Arial"/>
                <w:sz w:val="20"/>
                <w:szCs w:val="20"/>
                <w:lang w:eastAsia="pl-PL"/>
              </w:rPr>
              <w:t>4</w:t>
            </w:r>
          </w:p>
        </w:tc>
      </w:tr>
      <w:tr w:rsidR="00686C73" w:rsidRPr="002E1CB4" w14:paraId="25347EF5" w14:textId="77777777" w:rsidTr="00333ACB">
        <w:trPr>
          <w:trHeight w:val="122"/>
        </w:trPr>
        <w:tc>
          <w:tcPr>
            <w:tcW w:w="1250" w:type="pct"/>
            <w:vAlign w:val="center"/>
          </w:tcPr>
          <w:p w14:paraId="39026304" w14:textId="77777777" w:rsidR="00686C73" w:rsidRPr="002E1CB4" w:rsidRDefault="00686C73" w:rsidP="00333ACB">
            <w:pPr>
              <w:autoSpaceDE w:val="0"/>
              <w:autoSpaceDN w:val="0"/>
              <w:adjustRightInd w:val="0"/>
              <w:spacing w:before="60" w:after="60" w:line="240" w:lineRule="auto"/>
              <w:jc w:val="center"/>
              <w:rPr>
                <w:rFonts w:ascii="Arial" w:eastAsia="Times New Roman" w:hAnsi="Arial" w:cs="Arial"/>
                <w:sz w:val="20"/>
                <w:szCs w:val="20"/>
                <w:lang w:eastAsia="pl-PL"/>
              </w:rPr>
            </w:pPr>
            <w:r w:rsidRPr="002E1CB4">
              <w:rPr>
                <w:rFonts w:ascii="Arial" w:eastAsia="Times New Roman" w:hAnsi="Arial" w:cs="Arial"/>
                <w:sz w:val="20"/>
                <w:szCs w:val="20"/>
                <w:lang w:eastAsia="pl-PL"/>
              </w:rPr>
              <w:t>Liczba przestępstw</w:t>
            </w:r>
          </w:p>
        </w:tc>
        <w:tc>
          <w:tcPr>
            <w:tcW w:w="1250" w:type="pct"/>
            <w:vAlign w:val="center"/>
          </w:tcPr>
          <w:p w14:paraId="2B9D759C" w14:textId="71B9C619" w:rsidR="00686C73" w:rsidRPr="002E1CB4" w:rsidRDefault="00242119" w:rsidP="00333ACB">
            <w:pPr>
              <w:autoSpaceDE w:val="0"/>
              <w:autoSpaceDN w:val="0"/>
              <w:adjustRightInd w:val="0"/>
              <w:spacing w:before="60" w:after="60" w:line="240" w:lineRule="auto"/>
              <w:jc w:val="center"/>
              <w:rPr>
                <w:rFonts w:ascii="Arial" w:eastAsia="Times New Roman" w:hAnsi="Arial" w:cs="Arial"/>
                <w:sz w:val="20"/>
                <w:szCs w:val="20"/>
                <w:lang w:eastAsia="pl-PL"/>
              </w:rPr>
            </w:pPr>
            <w:r w:rsidRPr="002E1CB4">
              <w:rPr>
                <w:rFonts w:ascii="Arial" w:eastAsia="Times New Roman" w:hAnsi="Arial" w:cs="Arial"/>
                <w:sz w:val="20"/>
                <w:szCs w:val="20"/>
                <w:lang w:eastAsia="pl-PL"/>
              </w:rPr>
              <w:t>10</w:t>
            </w:r>
          </w:p>
        </w:tc>
        <w:tc>
          <w:tcPr>
            <w:tcW w:w="1250" w:type="pct"/>
            <w:vAlign w:val="center"/>
          </w:tcPr>
          <w:p w14:paraId="52B5A8DA" w14:textId="13F9F03D" w:rsidR="00686C73" w:rsidRPr="002E1CB4" w:rsidRDefault="00242119" w:rsidP="00333ACB">
            <w:pPr>
              <w:autoSpaceDE w:val="0"/>
              <w:autoSpaceDN w:val="0"/>
              <w:adjustRightInd w:val="0"/>
              <w:spacing w:before="60" w:after="60" w:line="240" w:lineRule="auto"/>
              <w:jc w:val="center"/>
              <w:rPr>
                <w:rFonts w:ascii="Arial" w:eastAsia="Times New Roman" w:hAnsi="Arial" w:cs="Arial"/>
                <w:sz w:val="20"/>
                <w:szCs w:val="20"/>
                <w:lang w:eastAsia="pl-PL"/>
              </w:rPr>
            </w:pPr>
            <w:r w:rsidRPr="002E1CB4">
              <w:rPr>
                <w:rFonts w:ascii="Arial" w:eastAsia="Times New Roman" w:hAnsi="Arial" w:cs="Arial"/>
                <w:sz w:val="20"/>
                <w:szCs w:val="20"/>
                <w:lang w:eastAsia="pl-PL"/>
              </w:rPr>
              <w:t>16</w:t>
            </w:r>
          </w:p>
        </w:tc>
        <w:tc>
          <w:tcPr>
            <w:tcW w:w="1250" w:type="pct"/>
            <w:vAlign w:val="center"/>
          </w:tcPr>
          <w:p w14:paraId="1E1BA277" w14:textId="771536BE" w:rsidR="00686C73" w:rsidRPr="002E1CB4" w:rsidRDefault="00242119" w:rsidP="00333ACB">
            <w:pPr>
              <w:autoSpaceDE w:val="0"/>
              <w:autoSpaceDN w:val="0"/>
              <w:adjustRightInd w:val="0"/>
              <w:spacing w:before="60" w:after="60" w:line="240" w:lineRule="auto"/>
              <w:jc w:val="center"/>
              <w:rPr>
                <w:rFonts w:ascii="Arial" w:eastAsia="Times New Roman" w:hAnsi="Arial" w:cs="Arial"/>
                <w:sz w:val="20"/>
                <w:szCs w:val="20"/>
                <w:lang w:eastAsia="pl-PL"/>
              </w:rPr>
            </w:pPr>
            <w:r w:rsidRPr="002E1CB4">
              <w:rPr>
                <w:rFonts w:ascii="Arial" w:eastAsia="Times New Roman" w:hAnsi="Arial" w:cs="Arial"/>
                <w:sz w:val="20"/>
                <w:szCs w:val="20"/>
                <w:lang w:eastAsia="pl-PL"/>
              </w:rPr>
              <w:t>16</w:t>
            </w:r>
          </w:p>
        </w:tc>
      </w:tr>
    </w:tbl>
    <w:p w14:paraId="69F73AAB" w14:textId="20D7B512" w:rsidR="00686C73" w:rsidRPr="002E1CB4" w:rsidRDefault="00686C73" w:rsidP="00686C73">
      <w:pPr>
        <w:spacing w:before="120" w:after="120" w:line="240" w:lineRule="auto"/>
        <w:jc w:val="right"/>
        <w:rPr>
          <w:rFonts w:ascii="Arial" w:hAnsi="Arial" w:cs="Arial"/>
          <w:sz w:val="18"/>
          <w:lang w:eastAsia="ar-SA"/>
        </w:rPr>
      </w:pPr>
      <w:r w:rsidRPr="002E1CB4">
        <w:rPr>
          <w:rFonts w:ascii="Arial" w:hAnsi="Arial" w:cs="Arial"/>
          <w:sz w:val="18"/>
          <w:lang w:eastAsia="ar-SA"/>
        </w:rPr>
        <w:t xml:space="preserve">Źródło: Dane Urzędu </w:t>
      </w:r>
      <w:r w:rsidR="0017348B" w:rsidRPr="002E1CB4">
        <w:rPr>
          <w:rFonts w:ascii="Arial" w:hAnsi="Arial" w:cs="Arial"/>
          <w:sz w:val="18"/>
          <w:lang w:eastAsia="ar-SA"/>
        </w:rPr>
        <w:t xml:space="preserve">Miejskiego w </w:t>
      </w:r>
      <w:proofErr w:type="spellStart"/>
      <w:r w:rsidR="0017348B" w:rsidRPr="002E1CB4">
        <w:rPr>
          <w:rFonts w:ascii="Arial" w:hAnsi="Arial" w:cs="Arial"/>
          <w:sz w:val="18"/>
          <w:lang w:eastAsia="ar-SA"/>
        </w:rPr>
        <w:t>Poniecu</w:t>
      </w:r>
      <w:proofErr w:type="spellEnd"/>
    </w:p>
    <w:p w14:paraId="2FE1AD94" w14:textId="7D2937B8" w:rsidR="00686C73" w:rsidRPr="007F4ADA" w:rsidRDefault="00686C73" w:rsidP="00614BF1">
      <w:pPr>
        <w:pStyle w:val="Nagwek2"/>
        <w:numPr>
          <w:ilvl w:val="0"/>
          <w:numId w:val="0"/>
        </w:numPr>
        <w:spacing w:after="240"/>
        <w:ind w:left="576" w:hanging="576"/>
        <w:rPr>
          <w:rFonts w:ascii="Arial" w:hAnsi="Arial" w:cs="Arial"/>
          <w:color w:val="auto"/>
          <w:sz w:val="24"/>
          <w:szCs w:val="24"/>
        </w:rPr>
      </w:pPr>
      <w:bookmarkStart w:id="120" w:name="_Toc391230053"/>
      <w:bookmarkStart w:id="121" w:name="_Toc410902352"/>
      <w:bookmarkStart w:id="122" w:name="_Toc437865509"/>
      <w:r w:rsidRPr="007F4ADA">
        <w:rPr>
          <w:rFonts w:ascii="Arial" w:hAnsi="Arial" w:cs="Arial"/>
          <w:color w:val="auto"/>
          <w:sz w:val="24"/>
          <w:szCs w:val="24"/>
        </w:rPr>
        <w:t>4.2. Usługi komunalne</w:t>
      </w:r>
      <w:bookmarkStart w:id="123" w:name="_Toc420921134"/>
      <w:bookmarkStart w:id="124" w:name="_Toc420921440"/>
      <w:bookmarkStart w:id="125" w:name="_Toc426028911"/>
      <w:bookmarkStart w:id="126" w:name="_Toc433091191"/>
      <w:bookmarkStart w:id="127" w:name="_Toc391230054"/>
      <w:bookmarkStart w:id="128" w:name="_Toc410902353"/>
      <w:bookmarkEnd w:id="120"/>
      <w:bookmarkEnd w:id="121"/>
      <w:bookmarkEnd w:id="123"/>
      <w:bookmarkEnd w:id="124"/>
      <w:bookmarkEnd w:id="125"/>
      <w:bookmarkEnd w:id="126"/>
      <w:bookmarkEnd w:id="122"/>
    </w:p>
    <w:p w14:paraId="23BBB63B" w14:textId="528940BA" w:rsidR="00686C73" w:rsidRPr="007F4ADA" w:rsidRDefault="0005458F" w:rsidP="00686C73">
      <w:pPr>
        <w:suppressAutoHyphens/>
        <w:spacing w:after="0" w:line="360" w:lineRule="auto"/>
        <w:jc w:val="both"/>
        <w:rPr>
          <w:rFonts w:ascii="Arial" w:hAnsi="Arial" w:cs="Arial"/>
          <w:lang w:eastAsia="ar-SA"/>
        </w:rPr>
      </w:pPr>
      <w:r w:rsidRPr="007F4ADA">
        <w:rPr>
          <w:rFonts w:ascii="Arial" w:hAnsi="Arial" w:cs="Arial"/>
          <w:lang w:eastAsia="ar-SA"/>
        </w:rPr>
        <w:t>Obszar Gminy Poniec jest</w:t>
      </w:r>
      <w:r w:rsidR="004E5767" w:rsidRPr="007F4ADA">
        <w:rPr>
          <w:rFonts w:ascii="Arial" w:hAnsi="Arial" w:cs="Arial"/>
          <w:lang w:eastAsia="ar-SA"/>
        </w:rPr>
        <w:t xml:space="preserve"> stosunkowo dobrze wyposażony w urządzenia i sieci</w:t>
      </w:r>
      <w:r w:rsidR="0017348B" w:rsidRPr="007F4ADA">
        <w:rPr>
          <w:rFonts w:ascii="Arial" w:hAnsi="Arial" w:cs="Arial"/>
          <w:lang w:eastAsia="ar-SA"/>
        </w:rPr>
        <w:t xml:space="preserve"> infrastruktury technicznej. </w:t>
      </w:r>
      <w:r w:rsidR="00686C73" w:rsidRPr="007F4ADA">
        <w:rPr>
          <w:rFonts w:ascii="Arial" w:hAnsi="Arial" w:cs="Arial"/>
          <w:lang w:eastAsia="ar-SA"/>
        </w:rPr>
        <w:t xml:space="preserve">Teren Gminy </w:t>
      </w:r>
      <w:r w:rsidR="0045775C" w:rsidRPr="007F4ADA">
        <w:rPr>
          <w:rFonts w:ascii="Arial" w:hAnsi="Arial" w:cs="Arial"/>
          <w:lang w:eastAsia="ar-SA"/>
        </w:rPr>
        <w:t>Poniec</w:t>
      </w:r>
      <w:r w:rsidR="00686C73" w:rsidRPr="007F4ADA">
        <w:rPr>
          <w:rFonts w:ascii="Arial" w:hAnsi="Arial" w:cs="Arial"/>
          <w:lang w:eastAsia="ar-SA"/>
        </w:rPr>
        <w:t xml:space="preserve"> wyposażony jest w następujące urządzenia </w:t>
      </w:r>
      <w:r w:rsidR="00E775F9">
        <w:rPr>
          <w:rFonts w:ascii="Arial" w:hAnsi="Arial" w:cs="Arial"/>
          <w:lang w:eastAsia="ar-SA"/>
        </w:rPr>
        <w:br/>
      </w:r>
      <w:r w:rsidR="00686C73" w:rsidRPr="007F4ADA">
        <w:rPr>
          <w:rFonts w:ascii="Arial" w:hAnsi="Arial" w:cs="Arial"/>
          <w:lang w:eastAsia="ar-SA"/>
        </w:rPr>
        <w:t xml:space="preserve">i sieci infrastruktury technicznej: </w:t>
      </w:r>
    </w:p>
    <w:p w14:paraId="734AA935" w14:textId="0AEA4B65" w:rsidR="00686C73" w:rsidRPr="007F4ADA" w:rsidRDefault="00686C73" w:rsidP="004F67F9">
      <w:pPr>
        <w:numPr>
          <w:ilvl w:val="0"/>
          <w:numId w:val="18"/>
        </w:numPr>
        <w:suppressAutoHyphens/>
        <w:spacing w:after="0" w:line="360" w:lineRule="auto"/>
        <w:jc w:val="both"/>
        <w:rPr>
          <w:rFonts w:ascii="Arial" w:hAnsi="Arial" w:cs="Arial"/>
          <w:lang w:eastAsia="ar-SA"/>
        </w:rPr>
      </w:pPr>
      <w:r w:rsidRPr="007F4ADA">
        <w:rPr>
          <w:rFonts w:ascii="Arial" w:hAnsi="Arial" w:cs="Arial"/>
          <w:lang w:eastAsia="ar-SA"/>
        </w:rPr>
        <w:t>sieć wodociągową</w:t>
      </w:r>
      <w:r w:rsidR="004D2E35">
        <w:rPr>
          <w:rFonts w:ascii="Arial" w:hAnsi="Arial" w:cs="Arial"/>
          <w:lang w:eastAsia="ar-SA"/>
        </w:rPr>
        <w:t xml:space="preserve"> wraz ze stacją uzdatniania wody</w:t>
      </w:r>
      <w:r w:rsidRPr="007F4ADA">
        <w:rPr>
          <w:rFonts w:ascii="Arial" w:hAnsi="Arial" w:cs="Arial"/>
          <w:lang w:eastAsia="ar-SA"/>
        </w:rPr>
        <w:t>,</w:t>
      </w:r>
    </w:p>
    <w:p w14:paraId="6C640289" w14:textId="540358B1" w:rsidR="00473B88" w:rsidRPr="007F4ADA" w:rsidRDefault="00473B88" w:rsidP="004F67F9">
      <w:pPr>
        <w:numPr>
          <w:ilvl w:val="0"/>
          <w:numId w:val="18"/>
        </w:numPr>
        <w:suppressAutoHyphens/>
        <w:spacing w:after="0" w:line="360" w:lineRule="auto"/>
        <w:jc w:val="both"/>
        <w:rPr>
          <w:rFonts w:ascii="Arial" w:hAnsi="Arial" w:cs="Arial"/>
          <w:lang w:eastAsia="ar-SA"/>
        </w:rPr>
      </w:pPr>
      <w:r w:rsidRPr="007F4ADA">
        <w:rPr>
          <w:rFonts w:ascii="Arial" w:hAnsi="Arial" w:cs="Arial"/>
          <w:lang w:eastAsia="ar-SA"/>
        </w:rPr>
        <w:t>sieć kanalizacyjną</w:t>
      </w:r>
      <w:r w:rsidR="004D2E35">
        <w:rPr>
          <w:rFonts w:ascii="Arial" w:hAnsi="Arial" w:cs="Arial"/>
          <w:lang w:eastAsia="ar-SA"/>
        </w:rPr>
        <w:t xml:space="preserve"> wraz z 2 oczyszczalniami  ścieków</w:t>
      </w:r>
      <w:r w:rsidRPr="007F4ADA">
        <w:rPr>
          <w:rFonts w:ascii="Arial" w:hAnsi="Arial" w:cs="Arial"/>
          <w:lang w:eastAsia="ar-SA"/>
        </w:rPr>
        <w:t>;</w:t>
      </w:r>
    </w:p>
    <w:p w14:paraId="124A43CD" w14:textId="77777777" w:rsidR="00686C73" w:rsidRPr="007F4ADA" w:rsidRDefault="00686C73" w:rsidP="004F67F9">
      <w:pPr>
        <w:numPr>
          <w:ilvl w:val="0"/>
          <w:numId w:val="18"/>
        </w:numPr>
        <w:suppressAutoHyphens/>
        <w:spacing w:after="0" w:line="360" w:lineRule="auto"/>
        <w:jc w:val="both"/>
        <w:rPr>
          <w:rFonts w:ascii="Arial" w:hAnsi="Arial" w:cs="Arial"/>
          <w:lang w:eastAsia="ar-SA"/>
        </w:rPr>
      </w:pPr>
      <w:r w:rsidRPr="007F4ADA">
        <w:rPr>
          <w:rFonts w:ascii="Arial" w:hAnsi="Arial" w:cs="Arial"/>
          <w:lang w:eastAsia="ar-SA"/>
        </w:rPr>
        <w:t>sieć energetyczną,</w:t>
      </w:r>
    </w:p>
    <w:p w14:paraId="1BDA90B5" w14:textId="65439B86" w:rsidR="00686C73" w:rsidRPr="007F4ADA" w:rsidRDefault="00686C73" w:rsidP="004F67F9">
      <w:pPr>
        <w:numPr>
          <w:ilvl w:val="0"/>
          <w:numId w:val="18"/>
        </w:numPr>
        <w:suppressAutoHyphens/>
        <w:spacing w:after="0" w:line="360" w:lineRule="auto"/>
        <w:jc w:val="both"/>
        <w:rPr>
          <w:rFonts w:ascii="Arial" w:hAnsi="Arial" w:cs="Arial"/>
          <w:lang w:eastAsia="ar-SA"/>
        </w:rPr>
      </w:pPr>
      <w:r w:rsidRPr="007F4ADA">
        <w:rPr>
          <w:rFonts w:ascii="Arial" w:hAnsi="Arial" w:cs="Arial"/>
          <w:lang w:eastAsia="ar-SA"/>
        </w:rPr>
        <w:t>centrale telefoniczne, sieci telekomunikacyjne.</w:t>
      </w:r>
    </w:p>
    <w:p w14:paraId="2AEE252E" w14:textId="77777777" w:rsidR="00686C73" w:rsidRPr="007F4ADA" w:rsidRDefault="00686C73" w:rsidP="00686C73">
      <w:pPr>
        <w:pStyle w:val="Nagwek3"/>
        <w:numPr>
          <w:ilvl w:val="0"/>
          <w:numId w:val="0"/>
        </w:numPr>
        <w:spacing w:after="240"/>
        <w:rPr>
          <w:rFonts w:ascii="Arial" w:hAnsi="Arial" w:cs="Arial"/>
          <w:color w:val="auto"/>
        </w:rPr>
      </w:pPr>
      <w:bookmarkStart w:id="129" w:name="_Toc437865510"/>
      <w:r w:rsidRPr="007F4ADA">
        <w:rPr>
          <w:rFonts w:ascii="Arial" w:hAnsi="Arial" w:cs="Arial"/>
          <w:color w:val="auto"/>
        </w:rPr>
        <w:t>4.2.1. Usługi wodociągowe i kanalizacyjne</w:t>
      </w:r>
      <w:bookmarkEnd w:id="127"/>
      <w:bookmarkEnd w:id="128"/>
      <w:bookmarkEnd w:id="129"/>
      <w:r w:rsidRPr="007F4ADA">
        <w:rPr>
          <w:rFonts w:ascii="Arial" w:hAnsi="Arial" w:cs="Arial"/>
          <w:color w:val="auto"/>
        </w:rPr>
        <w:t xml:space="preserve"> </w:t>
      </w:r>
    </w:p>
    <w:p w14:paraId="0D151CBF" w14:textId="77777777" w:rsidR="00686C73" w:rsidRPr="00243693" w:rsidRDefault="00686C73" w:rsidP="00686C73">
      <w:pPr>
        <w:spacing w:line="360" w:lineRule="auto"/>
        <w:jc w:val="both"/>
        <w:rPr>
          <w:rFonts w:ascii="Arial" w:hAnsi="Arial" w:cs="Arial"/>
          <w:b/>
          <w:smallCaps/>
          <w:u w:val="single"/>
        </w:rPr>
      </w:pPr>
      <w:r w:rsidRPr="00243693">
        <w:rPr>
          <w:rFonts w:ascii="Arial" w:hAnsi="Arial" w:cs="Arial"/>
          <w:b/>
          <w:smallCaps/>
          <w:u w:val="single"/>
        </w:rPr>
        <w:t>Wodociąg</w:t>
      </w:r>
    </w:p>
    <w:p w14:paraId="61B575C1" w14:textId="31652E90" w:rsidR="00583E6A" w:rsidRDefault="0045775C" w:rsidP="00242119">
      <w:pPr>
        <w:suppressAutoHyphens/>
        <w:spacing w:after="0" w:line="360" w:lineRule="auto"/>
        <w:jc w:val="both"/>
        <w:rPr>
          <w:rFonts w:ascii="Arial" w:hAnsi="Arial" w:cs="Arial"/>
          <w:lang w:eastAsia="ar-SA"/>
        </w:rPr>
      </w:pPr>
      <w:r w:rsidRPr="00243693">
        <w:rPr>
          <w:rFonts w:ascii="Arial" w:hAnsi="Arial" w:cs="Arial"/>
          <w:lang w:eastAsia="ar-SA"/>
        </w:rPr>
        <w:t xml:space="preserve">Obszar Gminy Poniec </w:t>
      </w:r>
      <w:r w:rsidR="00473B88" w:rsidRPr="00243693">
        <w:rPr>
          <w:rFonts w:ascii="Arial" w:hAnsi="Arial" w:cs="Arial"/>
          <w:lang w:eastAsia="ar-SA"/>
        </w:rPr>
        <w:t>prawie w 100%</w:t>
      </w:r>
      <w:r w:rsidR="00A16EB8" w:rsidRPr="00243693">
        <w:rPr>
          <w:rFonts w:ascii="Arial" w:hAnsi="Arial" w:cs="Arial"/>
          <w:lang w:eastAsia="ar-SA"/>
        </w:rPr>
        <w:t xml:space="preserve"> jest</w:t>
      </w:r>
      <w:r w:rsidR="00473B88" w:rsidRPr="00243693">
        <w:rPr>
          <w:rFonts w:ascii="Arial" w:hAnsi="Arial" w:cs="Arial"/>
          <w:lang w:eastAsia="ar-SA"/>
        </w:rPr>
        <w:t xml:space="preserve"> zwodociągowany. Na terenie Miasta Poniec, wszyscy mieszkańcy mają dostęp do wodociągu.</w:t>
      </w:r>
      <w:r w:rsidR="004E5767" w:rsidRPr="00243693">
        <w:rPr>
          <w:rFonts w:ascii="Arial" w:hAnsi="Arial" w:cs="Arial"/>
          <w:lang w:eastAsia="ar-SA"/>
        </w:rPr>
        <w:t xml:space="preserve"> </w:t>
      </w:r>
      <w:r w:rsidR="00473B88" w:rsidRPr="00243693">
        <w:rPr>
          <w:rFonts w:ascii="Arial" w:hAnsi="Arial" w:cs="Arial"/>
          <w:lang w:eastAsia="ar-SA"/>
        </w:rPr>
        <w:t>Poniższa tabela, przedstawia dynamikę rozwoju sieci wodociągowej na terenie przedmiotowej Gminy. Na koniec 2014 roku długość czynnej sieci rozdzielczej na terenie Gminy Poniec równa była 77,5 km. Zgodnie z danymi Głównego Urzędu Statystycznego, na przestrzeni lat 2008-2014 długość sieci wodociągowej zwiększyła się o 9,2 km. Pomimo wzrostu długości sieci wodociągowej, liczba przyłączy prowadzących do budynków mieszkalnych i zbiorowego zamieszkania w analizowanym okresie zmniejszyła się o 234 szt.</w:t>
      </w:r>
      <w:r w:rsidR="007F4ADA" w:rsidRPr="00243693">
        <w:rPr>
          <w:rFonts w:ascii="Arial" w:hAnsi="Arial" w:cs="Arial"/>
          <w:lang w:eastAsia="ar-SA"/>
        </w:rPr>
        <w:t>,</w:t>
      </w:r>
      <w:r w:rsidR="00473B88" w:rsidRPr="00243693">
        <w:rPr>
          <w:rFonts w:ascii="Arial" w:hAnsi="Arial" w:cs="Arial"/>
          <w:lang w:eastAsia="ar-SA"/>
        </w:rPr>
        <w:t xml:space="preserve"> a liczba</w:t>
      </w:r>
      <w:r w:rsidR="00473B88" w:rsidRPr="00473B88">
        <w:rPr>
          <w:rFonts w:ascii="Arial" w:hAnsi="Arial" w:cs="Arial"/>
          <w:lang w:eastAsia="ar-SA"/>
        </w:rPr>
        <w:t xml:space="preserve"> ludności korzystającej z sieci wodociągowej </w:t>
      </w:r>
      <w:r w:rsidR="006F36AC">
        <w:rPr>
          <w:rFonts w:ascii="Arial" w:hAnsi="Arial" w:cs="Arial"/>
          <w:lang w:eastAsia="ar-SA"/>
        </w:rPr>
        <w:t xml:space="preserve">na przestrzeni analizowanych </w:t>
      </w:r>
      <w:r w:rsidR="003C5644">
        <w:rPr>
          <w:rFonts w:ascii="Arial" w:hAnsi="Arial" w:cs="Arial"/>
          <w:lang w:eastAsia="ar-SA"/>
        </w:rPr>
        <w:t xml:space="preserve">lat </w:t>
      </w:r>
      <w:r w:rsidR="00A16EB8">
        <w:rPr>
          <w:rFonts w:ascii="Arial" w:hAnsi="Arial" w:cs="Arial"/>
          <w:lang w:eastAsia="ar-SA"/>
        </w:rPr>
        <w:t xml:space="preserve">tylko nieznacznie wzrosła - o </w:t>
      </w:r>
      <w:r w:rsidR="00473B88" w:rsidRPr="00473B88">
        <w:rPr>
          <w:rFonts w:ascii="Arial" w:hAnsi="Arial" w:cs="Arial"/>
          <w:lang w:eastAsia="ar-SA"/>
        </w:rPr>
        <w:t xml:space="preserve"> </w:t>
      </w:r>
      <w:bookmarkStart w:id="130" w:name="_Toc409094847"/>
      <w:r w:rsidR="00A16EB8">
        <w:rPr>
          <w:rFonts w:ascii="Arial" w:hAnsi="Arial" w:cs="Arial"/>
          <w:lang w:eastAsia="ar-SA"/>
        </w:rPr>
        <w:t>2 osoby.</w:t>
      </w:r>
    </w:p>
    <w:p w14:paraId="03F5B7FA" w14:textId="12D07216" w:rsidR="00686C73" w:rsidRPr="00DF253B" w:rsidRDefault="00DF253B" w:rsidP="003E13AD">
      <w:pPr>
        <w:pStyle w:val="Legenda"/>
        <w:spacing w:before="240" w:after="120" w:line="240" w:lineRule="auto"/>
        <w:jc w:val="center"/>
        <w:rPr>
          <w:rFonts w:ascii="Arial" w:hAnsi="Arial" w:cs="Arial"/>
        </w:rPr>
      </w:pPr>
      <w:bookmarkStart w:id="131" w:name="_Toc437865455"/>
      <w:r w:rsidRPr="00DF253B">
        <w:rPr>
          <w:rFonts w:ascii="Arial" w:hAnsi="Arial" w:cs="Arial"/>
        </w:rPr>
        <w:t xml:space="preserve">Tabela </w:t>
      </w:r>
      <w:r w:rsidRPr="00DF253B">
        <w:rPr>
          <w:rFonts w:ascii="Arial" w:hAnsi="Arial" w:cs="Arial"/>
        </w:rPr>
        <w:fldChar w:fldCharType="begin"/>
      </w:r>
      <w:r w:rsidRPr="00DF253B">
        <w:rPr>
          <w:rFonts w:ascii="Arial" w:hAnsi="Arial" w:cs="Arial"/>
        </w:rPr>
        <w:instrText xml:space="preserve"> SEQ Tabela \* ARABIC </w:instrText>
      </w:r>
      <w:r w:rsidRPr="00DF253B">
        <w:rPr>
          <w:rFonts w:ascii="Arial" w:hAnsi="Arial" w:cs="Arial"/>
        </w:rPr>
        <w:fldChar w:fldCharType="separate"/>
      </w:r>
      <w:r w:rsidR="009F7D52">
        <w:rPr>
          <w:rFonts w:ascii="Arial" w:hAnsi="Arial" w:cs="Arial"/>
          <w:noProof/>
        </w:rPr>
        <w:t>18</w:t>
      </w:r>
      <w:r w:rsidRPr="00DF253B">
        <w:rPr>
          <w:rFonts w:ascii="Arial" w:hAnsi="Arial" w:cs="Arial"/>
        </w:rPr>
        <w:fldChar w:fldCharType="end"/>
      </w:r>
      <w:r w:rsidRPr="00DF253B">
        <w:rPr>
          <w:rFonts w:ascii="Arial" w:hAnsi="Arial" w:cs="Arial"/>
        </w:rPr>
        <w:t xml:space="preserve">. </w:t>
      </w:r>
      <w:r w:rsidR="00686C73" w:rsidRPr="00DF253B">
        <w:rPr>
          <w:rFonts w:ascii="Arial" w:hAnsi="Arial" w:cs="Arial"/>
        </w:rPr>
        <w:t xml:space="preserve">Stan infrastruktury wodociągowej na terenie Gminy </w:t>
      </w:r>
      <w:r w:rsidR="007820EA" w:rsidRPr="00DF253B">
        <w:rPr>
          <w:rFonts w:ascii="Arial" w:hAnsi="Arial" w:cs="Arial"/>
        </w:rPr>
        <w:t>Poniec</w:t>
      </w:r>
      <w:r w:rsidR="00686C73" w:rsidRPr="00DF253B">
        <w:rPr>
          <w:rFonts w:ascii="Arial" w:hAnsi="Arial" w:cs="Arial"/>
        </w:rPr>
        <w:t xml:space="preserve"> </w:t>
      </w:r>
      <w:bookmarkEnd w:id="130"/>
      <w:r w:rsidR="00686C73" w:rsidRPr="00DF253B">
        <w:rPr>
          <w:rFonts w:ascii="Arial" w:hAnsi="Arial" w:cs="Arial"/>
        </w:rPr>
        <w:t xml:space="preserve">w latach 2008 </w:t>
      </w:r>
      <w:r w:rsidR="007820EA" w:rsidRPr="00DF253B">
        <w:rPr>
          <w:rFonts w:ascii="Arial" w:hAnsi="Arial" w:cs="Arial"/>
        </w:rPr>
        <w:t>– 201</w:t>
      </w:r>
      <w:r w:rsidR="003E13AD">
        <w:rPr>
          <w:rFonts w:ascii="Arial" w:hAnsi="Arial" w:cs="Arial"/>
        </w:rPr>
        <w:t>4</w:t>
      </w:r>
      <w:bookmarkEnd w:id="131"/>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480"/>
        <w:gridCol w:w="713"/>
        <w:gridCol w:w="860"/>
        <w:gridCol w:w="860"/>
        <w:gridCol w:w="860"/>
        <w:gridCol w:w="860"/>
        <w:gridCol w:w="860"/>
        <w:gridCol w:w="860"/>
        <w:gridCol w:w="857"/>
      </w:tblGrid>
      <w:tr w:rsidR="00473B88" w:rsidRPr="006F36AC" w14:paraId="46232776" w14:textId="6ACB0403" w:rsidTr="00243693">
        <w:trPr>
          <w:trHeight w:val="20"/>
        </w:trPr>
        <w:tc>
          <w:tcPr>
            <w:tcW w:w="1346" w:type="pct"/>
            <w:shd w:val="clear" w:color="000000" w:fill="BFBFBF"/>
            <w:vAlign w:val="center"/>
            <w:hideMark/>
          </w:tcPr>
          <w:p w14:paraId="049FAAB2" w14:textId="77777777"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Wyszczególnienie</w:t>
            </w:r>
          </w:p>
        </w:tc>
        <w:tc>
          <w:tcPr>
            <w:tcW w:w="387" w:type="pct"/>
            <w:shd w:val="clear" w:color="000000" w:fill="BFBFBF"/>
            <w:vAlign w:val="center"/>
            <w:hideMark/>
          </w:tcPr>
          <w:p w14:paraId="7C641CF7" w14:textId="77777777"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Jedn. Miary</w:t>
            </w:r>
          </w:p>
        </w:tc>
        <w:tc>
          <w:tcPr>
            <w:tcW w:w="467" w:type="pct"/>
            <w:shd w:val="clear" w:color="000000" w:fill="BFBFBF"/>
            <w:noWrap/>
            <w:vAlign w:val="center"/>
            <w:hideMark/>
          </w:tcPr>
          <w:p w14:paraId="27B839AD" w14:textId="77777777"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2008</w:t>
            </w:r>
          </w:p>
        </w:tc>
        <w:tc>
          <w:tcPr>
            <w:tcW w:w="467" w:type="pct"/>
            <w:shd w:val="clear" w:color="000000" w:fill="BFBFBF"/>
            <w:noWrap/>
            <w:vAlign w:val="center"/>
            <w:hideMark/>
          </w:tcPr>
          <w:p w14:paraId="618964C2" w14:textId="77777777"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2009</w:t>
            </w:r>
          </w:p>
        </w:tc>
        <w:tc>
          <w:tcPr>
            <w:tcW w:w="467" w:type="pct"/>
            <w:shd w:val="clear" w:color="000000" w:fill="BFBFBF"/>
            <w:noWrap/>
            <w:vAlign w:val="center"/>
            <w:hideMark/>
          </w:tcPr>
          <w:p w14:paraId="6EEB482E" w14:textId="77777777"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2010</w:t>
            </w:r>
          </w:p>
        </w:tc>
        <w:tc>
          <w:tcPr>
            <w:tcW w:w="467" w:type="pct"/>
            <w:shd w:val="clear" w:color="000000" w:fill="BFBFBF"/>
            <w:noWrap/>
            <w:vAlign w:val="center"/>
            <w:hideMark/>
          </w:tcPr>
          <w:p w14:paraId="533D0784" w14:textId="77777777"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2011</w:t>
            </w:r>
          </w:p>
        </w:tc>
        <w:tc>
          <w:tcPr>
            <w:tcW w:w="467" w:type="pct"/>
            <w:shd w:val="clear" w:color="000000" w:fill="BFBFBF"/>
            <w:noWrap/>
            <w:vAlign w:val="center"/>
            <w:hideMark/>
          </w:tcPr>
          <w:p w14:paraId="67564810" w14:textId="77777777"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2012</w:t>
            </w:r>
          </w:p>
        </w:tc>
        <w:tc>
          <w:tcPr>
            <w:tcW w:w="467" w:type="pct"/>
            <w:shd w:val="clear" w:color="000000" w:fill="BFBFBF"/>
            <w:noWrap/>
            <w:vAlign w:val="center"/>
            <w:hideMark/>
          </w:tcPr>
          <w:p w14:paraId="74178A57" w14:textId="77777777"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2013</w:t>
            </w:r>
          </w:p>
        </w:tc>
        <w:tc>
          <w:tcPr>
            <w:tcW w:w="465" w:type="pct"/>
            <w:shd w:val="clear" w:color="000000" w:fill="BFBFBF"/>
          </w:tcPr>
          <w:p w14:paraId="0965DEAE" w14:textId="68827123" w:rsidR="00473B88" w:rsidRPr="006F36AC" w:rsidRDefault="00473B88" w:rsidP="006F36AC">
            <w:pPr>
              <w:spacing w:before="60" w:after="60" w:line="240" w:lineRule="auto"/>
              <w:jc w:val="center"/>
              <w:rPr>
                <w:rFonts w:ascii="Arial" w:eastAsia="Times New Roman" w:hAnsi="Arial" w:cs="Arial"/>
                <w:b/>
                <w:bCs/>
                <w:sz w:val="20"/>
                <w:szCs w:val="20"/>
                <w:lang w:eastAsia="pl-PL"/>
              </w:rPr>
            </w:pPr>
            <w:r w:rsidRPr="006F36AC">
              <w:rPr>
                <w:rFonts w:ascii="Arial" w:eastAsia="Times New Roman" w:hAnsi="Arial" w:cs="Arial"/>
                <w:b/>
                <w:bCs/>
                <w:sz w:val="20"/>
                <w:szCs w:val="20"/>
                <w:lang w:eastAsia="pl-PL"/>
              </w:rPr>
              <w:t>2014</w:t>
            </w:r>
          </w:p>
        </w:tc>
      </w:tr>
      <w:tr w:rsidR="00473B88" w:rsidRPr="006F36AC" w14:paraId="1C033320" w14:textId="241C68CB" w:rsidTr="00243693">
        <w:trPr>
          <w:trHeight w:val="20"/>
        </w:trPr>
        <w:tc>
          <w:tcPr>
            <w:tcW w:w="1346" w:type="pct"/>
            <w:shd w:val="clear" w:color="auto" w:fill="auto"/>
            <w:vAlign w:val="center"/>
            <w:hideMark/>
          </w:tcPr>
          <w:p w14:paraId="4DADBD72"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długość czynnej sieci rozdzielczej</w:t>
            </w:r>
          </w:p>
        </w:tc>
        <w:tc>
          <w:tcPr>
            <w:tcW w:w="387" w:type="pct"/>
            <w:shd w:val="clear" w:color="auto" w:fill="auto"/>
            <w:noWrap/>
            <w:vAlign w:val="center"/>
            <w:hideMark/>
          </w:tcPr>
          <w:p w14:paraId="1D49A79E"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km</w:t>
            </w:r>
          </w:p>
        </w:tc>
        <w:tc>
          <w:tcPr>
            <w:tcW w:w="467" w:type="pct"/>
            <w:shd w:val="clear" w:color="auto" w:fill="auto"/>
            <w:noWrap/>
            <w:vAlign w:val="center"/>
            <w:hideMark/>
          </w:tcPr>
          <w:p w14:paraId="2DB00CC6"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68,3</w:t>
            </w:r>
          </w:p>
        </w:tc>
        <w:tc>
          <w:tcPr>
            <w:tcW w:w="467" w:type="pct"/>
            <w:shd w:val="clear" w:color="auto" w:fill="auto"/>
            <w:noWrap/>
            <w:vAlign w:val="center"/>
            <w:hideMark/>
          </w:tcPr>
          <w:p w14:paraId="55E6E07E"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69,9</w:t>
            </w:r>
          </w:p>
        </w:tc>
        <w:tc>
          <w:tcPr>
            <w:tcW w:w="467" w:type="pct"/>
            <w:shd w:val="clear" w:color="auto" w:fill="auto"/>
            <w:noWrap/>
            <w:vAlign w:val="center"/>
            <w:hideMark/>
          </w:tcPr>
          <w:p w14:paraId="153F3671"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69,9</w:t>
            </w:r>
          </w:p>
        </w:tc>
        <w:tc>
          <w:tcPr>
            <w:tcW w:w="467" w:type="pct"/>
            <w:shd w:val="clear" w:color="auto" w:fill="auto"/>
            <w:noWrap/>
            <w:vAlign w:val="center"/>
            <w:hideMark/>
          </w:tcPr>
          <w:p w14:paraId="35183969"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69,9</w:t>
            </w:r>
          </w:p>
        </w:tc>
        <w:tc>
          <w:tcPr>
            <w:tcW w:w="467" w:type="pct"/>
            <w:shd w:val="clear" w:color="auto" w:fill="auto"/>
            <w:noWrap/>
            <w:vAlign w:val="center"/>
            <w:hideMark/>
          </w:tcPr>
          <w:p w14:paraId="7D5F38FF"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77,5</w:t>
            </w:r>
          </w:p>
        </w:tc>
        <w:tc>
          <w:tcPr>
            <w:tcW w:w="467" w:type="pct"/>
            <w:shd w:val="clear" w:color="auto" w:fill="auto"/>
            <w:noWrap/>
            <w:vAlign w:val="center"/>
            <w:hideMark/>
          </w:tcPr>
          <w:p w14:paraId="491A9642"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77,5</w:t>
            </w:r>
          </w:p>
        </w:tc>
        <w:tc>
          <w:tcPr>
            <w:tcW w:w="465" w:type="pct"/>
            <w:vAlign w:val="center"/>
          </w:tcPr>
          <w:p w14:paraId="70ECF455" w14:textId="6F3B374F"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77,5</w:t>
            </w:r>
          </w:p>
        </w:tc>
      </w:tr>
      <w:tr w:rsidR="00473B88" w:rsidRPr="006F36AC" w14:paraId="7F58FA93" w14:textId="4D6650BF" w:rsidTr="00243693">
        <w:trPr>
          <w:trHeight w:val="831"/>
        </w:trPr>
        <w:tc>
          <w:tcPr>
            <w:tcW w:w="1346" w:type="pct"/>
            <w:shd w:val="clear" w:color="auto" w:fill="auto"/>
            <w:vAlign w:val="center"/>
            <w:hideMark/>
          </w:tcPr>
          <w:p w14:paraId="41CD219A"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przyłącza prowadzące do budynków mieszkalnych i zbiorowego zamieszkania</w:t>
            </w:r>
          </w:p>
        </w:tc>
        <w:tc>
          <w:tcPr>
            <w:tcW w:w="387" w:type="pct"/>
            <w:shd w:val="clear" w:color="auto" w:fill="auto"/>
            <w:noWrap/>
            <w:vAlign w:val="center"/>
            <w:hideMark/>
          </w:tcPr>
          <w:p w14:paraId="758ED5A7"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szt.</w:t>
            </w:r>
          </w:p>
        </w:tc>
        <w:tc>
          <w:tcPr>
            <w:tcW w:w="467" w:type="pct"/>
            <w:shd w:val="clear" w:color="auto" w:fill="auto"/>
            <w:noWrap/>
            <w:vAlign w:val="center"/>
            <w:hideMark/>
          </w:tcPr>
          <w:p w14:paraId="03A7572A"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1 768</w:t>
            </w:r>
          </w:p>
        </w:tc>
        <w:tc>
          <w:tcPr>
            <w:tcW w:w="467" w:type="pct"/>
            <w:shd w:val="clear" w:color="auto" w:fill="auto"/>
            <w:noWrap/>
            <w:vAlign w:val="center"/>
            <w:hideMark/>
          </w:tcPr>
          <w:p w14:paraId="45C7A486"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1 776</w:t>
            </w:r>
          </w:p>
        </w:tc>
        <w:tc>
          <w:tcPr>
            <w:tcW w:w="467" w:type="pct"/>
            <w:shd w:val="clear" w:color="auto" w:fill="auto"/>
            <w:noWrap/>
            <w:vAlign w:val="center"/>
            <w:hideMark/>
          </w:tcPr>
          <w:p w14:paraId="16FF8059"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1 776</w:t>
            </w:r>
          </w:p>
        </w:tc>
        <w:tc>
          <w:tcPr>
            <w:tcW w:w="467" w:type="pct"/>
            <w:shd w:val="clear" w:color="auto" w:fill="auto"/>
            <w:noWrap/>
            <w:vAlign w:val="center"/>
            <w:hideMark/>
          </w:tcPr>
          <w:p w14:paraId="62EB9DBD"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1 776</w:t>
            </w:r>
          </w:p>
        </w:tc>
        <w:tc>
          <w:tcPr>
            <w:tcW w:w="467" w:type="pct"/>
            <w:shd w:val="clear" w:color="auto" w:fill="auto"/>
            <w:noWrap/>
            <w:vAlign w:val="center"/>
            <w:hideMark/>
          </w:tcPr>
          <w:p w14:paraId="040F3979"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1 534</w:t>
            </w:r>
          </w:p>
        </w:tc>
        <w:tc>
          <w:tcPr>
            <w:tcW w:w="467" w:type="pct"/>
            <w:shd w:val="clear" w:color="auto" w:fill="auto"/>
            <w:noWrap/>
            <w:vAlign w:val="center"/>
            <w:hideMark/>
          </w:tcPr>
          <w:p w14:paraId="571C9A51" w14:textId="77777777"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1 534</w:t>
            </w:r>
          </w:p>
        </w:tc>
        <w:tc>
          <w:tcPr>
            <w:tcW w:w="465" w:type="pct"/>
            <w:vAlign w:val="center"/>
          </w:tcPr>
          <w:p w14:paraId="69349091" w14:textId="4DC5CB9B" w:rsidR="00473B88" w:rsidRPr="006F36AC" w:rsidRDefault="00473B88"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1 536</w:t>
            </w:r>
          </w:p>
        </w:tc>
      </w:tr>
      <w:tr w:rsidR="006F36AC" w:rsidRPr="006F36AC" w14:paraId="7B3CD196" w14:textId="209AFB12" w:rsidTr="00243693">
        <w:trPr>
          <w:trHeight w:val="20"/>
        </w:trPr>
        <w:tc>
          <w:tcPr>
            <w:tcW w:w="1346" w:type="pct"/>
            <w:shd w:val="clear" w:color="auto" w:fill="auto"/>
            <w:vAlign w:val="center"/>
            <w:hideMark/>
          </w:tcPr>
          <w:p w14:paraId="1391E1DA" w14:textId="77777777"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ludność korzystająca z sieci wodociągowej</w:t>
            </w:r>
          </w:p>
        </w:tc>
        <w:tc>
          <w:tcPr>
            <w:tcW w:w="387" w:type="pct"/>
            <w:shd w:val="clear" w:color="auto" w:fill="auto"/>
            <w:noWrap/>
            <w:vAlign w:val="center"/>
            <w:hideMark/>
          </w:tcPr>
          <w:p w14:paraId="5E9212D4" w14:textId="77777777"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eastAsia="Times New Roman" w:hAnsi="Arial" w:cs="Arial"/>
                <w:sz w:val="20"/>
                <w:szCs w:val="20"/>
                <w:lang w:eastAsia="pl-PL"/>
              </w:rPr>
              <w:t>osoba</w:t>
            </w:r>
          </w:p>
        </w:tc>
        <w:tc>
          <w:tcPr>
            <w:tcW w:w="467" w:type="pct"/>
            <w:shd w:val="clear" w:color="auto" w:fill="FFFFFF"/>
            <w:noWrap/>
            <w:vAlign w:val="center"/>
            <w:hideMark/>
          </w:tcPr>
          <w:p w14:paraId="24E9366B" w14:textId="290D0510"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hAnsi="Arial" w:cs="Arial"/>
                <w:color w:val="000000"/>
                <w:sz w:val="20"/>
                <w:szCs w:val="20"/>
              </w:rPr>
              <w:t>7506</w:t>
            </w:r>
          </w:p>
        </w:tc>
        <w:tc>
          <w:tcPr>
            <w:tcW w:w="467" w:type="pct"/>
            <w:shd w:val="clear" w:color="auto" w:fill="FFFFFF"/>
            <w:noWrap/>
            <w:vAlign w:val="center"/>
            <w:hideMark/>
          </w:tcPr>
          <w:p w14:paraId="21D973D3" w14:textId="43952F21"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hAnsi="Arial" w:cs="Arial"/>
                <w:color w:val="000000"/>
                <w:sz w:val="20"/>
                <w:szCs w:val="20"/>
              </w:rPr>
              <w:t>7486</w:t>
            </w:r>
          </w:p>
        </w:tc>
        <w:tc>
          <w:tcPr>
            <w:tcW w:w="467" w:type="pct"/>
            <w:shd w:val="clear" w:color="auto" w:fill="FFFFFF"/>
            <w:noWrap/>
            <w:vAlign w:val="center"/>
            <w:hideMark/>
          </w:tcPr>
          <w:p w14:paraId="2E3D2E09" w14:textId="59D3BA1A"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hAnsi="Arial" w:cs="Arial"/>
                <w:color w:val="000000"/>
                <w:sz w:val="20"/>
                <w:szCs w:val="20"/>
              </w:rPr>
              <w:t>7577</w:t>
            </w:r>
          </w:p>
        </w:tc>
        <w:tc>
          <w:tcPr>
            <w:tcW w:w="467" w:type="pct"/>
            <w:shd w:val="clear" w:color="auto" w:fill="FFFFFF"/>
            <w:noWrap/>
            <w:vAlign w:val="center"/>
            <w:hideMark/>
          </w:tcPr>
          <w:p w14:paraId="7C1BD493" w14:textId="092A79CD"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hAnsi="Arial" w:cs="Arial"/>
                <w:color w:val="000000"/>
                <w:sz w:val="20"/>
                <w:szCs w:val="20"/>
              </w:rPr>
              <w:t>7595</w:t>
            </w:r>
          </w:p>
        </w:tc>
        <w:tc>
          <w:tcPr>
            <w:tcW w:w="467" w:type="pct"/>
            <w:shd w:val="clear" w:color="auto" w:fill="FFFFFF"/>
            <w:noWrap/>
            <w:vAlign w:val="center"/>
            <w:hideMark/>
          </w:tcPr>
          <w:p w14:paraId="52B70C47" w14:textId="3F5C2966"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hAnsi="Arial" w:cs="Arial"/>
                <w:color w:val="000000"/>
                <w:sz w:val="20"/>
                <w:szCs w:val="20"/>
              </w:rPr>
              <w:t>7508</w:t>
            </w:r>
          </w:p>
        </w:tc>
        <w:tc>
          <w:tcPr>
            <w:tcW w:w="467" w:type="pct"/>
            <w:shd w:val="clear" w:color="auto" w:fill="FFFFFF"/>
            <w:noWrap/>
            <w:vAlign w:val="center"/>
            <w:hideMark/>
          </w:tcPr>
          <w:p w14:paraId="535EE9D1" w14:textId="03006343"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hAnsi="Arial" w:cs="Arial"/>
                <w:color w:val="000000"/>
                <w:sz w:val="20"/>
                <w:szCs w:val="20"/>
              </w:rPr>
              <w:t>7508</w:t>
            </w:r>
          </w:p>
        </w:tc>
        <w:tc>
          <w:tcPr>
            <w:tcW w:w="465" w:type="pct"/>
            <w:shd w:val="clear" w:color="auto" w:fill="FFFFFF"/>
            <w:vAlign w:val="center"/>
          </w:tcPr>
          <w:p w14:paraId="749EA6B2" w14:textId="54E9FBB3" w:rsidR="006F36AC" w:rsidRPr="006F36AC" w:rsidRDefault="006F36AC" w:rsidP="006F36AC">
            <w:pPr>
              <w:spacing w:before="60" w:after="60" w:line="240" w:lineRule="auto"/>
              <w:jc w:val="center"/>
              <w:rPr>
                <w:rFonts w:ascii="Arial" w:eastAsia="Times New Roman" w:hAnsi="Arial" w:cs="Arial"/>
                <w:sz w:val="20"/>
                <w:szCs w:val="20"/>
                <w:lang w:eastAsia="pl-PL"/>
              </w:rPr>
            </w:pPr>
            <w:r w:rsidRPr="006F36AC">
              <w:rPr>
                <w:rFonts w:ascii="Arial" w:hAnsi="Arial" w:cs="Arial"/>
                <w:color w:val="000000"/>
                <w:sz w:val="20"/>
                <w:szCs w:val="20"/>
              </w:rPr>
              <w:t>:</w:t>
            </w:r>
          </w:p>
        </w:tc>
      </w:tr>
    </w:tbl>
    <w:p w14:paraId="67415F73" w14:textId="56FC539E" w:rsidR="00686C73" w:rsidRPr="007820EA" w:rsidRDefault="00686C73" w:rsidP="00686C73">
      <w:pPr>
        <w:spacing w:before="120" w:after="120" w:line="240" w:lineRule="auto"/>
        <w:jc w:val="right"/>
        <w:rPr>
          <w:rFonts w:ascii="Arial" w:hAnsi="Arial" w:cs="Arial"/>
        </w:rPr>
      </w:pPr>
      <w:r w:rsidRPr="007820EA">
        <w:rPr>
          <w:rFonts w:ascii="Arial" w:hAnsi="Arial" w:cs="Arial"/>
          <w:sz w:val="18"/>
          <w:szCs w:val="18"/>
        </w:rPr>
        <w:t xml:space="preserve">Źródło: </w:t>
      </w:r>
      <w:r w:rsidR="0030501F">
        <w:rPr>
          <w:rFonts w:ascii="Arial" w:hAnsi="Arial" w:cs="Arial"/>
          <w:sz w:val="18"/>
          <w:szCs w:val="18"/>
        </w:rPr>
        <w:t xml:space="preserve">Dane </w:t>
      </w:r>
      <w:r w:rsidRPr="007820EA">
        <w:rPr>
          <w:rFonts w:ascii="Arial" w:hAnsi="Arial" w:cs="Arial"/>
          <w:sz w:val="18"/>
          <w:szCs w:val="18"/>
        </w:rPr>
        <w:t>GUS</w:t>
      </w:r>
    </w:p>
    <w:p w14:paraId="34DF9ED2" w14:textId="51AB7F03" w:rsidR="00A06B80" w:rsidRDefault="00A06B80" w:rsidP="00686C73">
      <w:pPr>
        <w:spacing w:after="100" w:afterAutospacing="1" w:line="360" w:lineRule="auto"/>
        <w:jc w:val="both"/>
        <w:rPr>
          <w:rFonts w:ascii="Arial" w:hAnsi="Arial" w:cs="Arial"/>
        </w:rPr>
      </w:pPr>
      <w:r w:rsidRPr="00A06B80">
        <w:rPr>
          <w:rFonts w:ascii="Arial" w:hAnsi="Arial" w:cs="Arial"/>
        </w:rPr>
        <w:lastRenderedPageBreak/>
        <w:t xml:space="preserve">Zaopatrzenie w wodę </w:t>
      </w:r>
      <w:r>
        <w:rPr>
          <w:rFonts w:ascii="Arial" w:hAnsi="Arial" w:cs="Arial"/>
        </w:rPr>
        <w:t>Gminy Poniec</w:t>
      </w:r>
      <w:r w:rsidRPr="00A06B80">
        <w:rPr>
          <w:rFonts w:ascii="Arial" w:hAnsi="Arial" w:cs="Arial"/>
        </w:rPr>
        <w:t xml:space="preserve"> odbywa się z ujęcia komunalnego „Drzewce”.</w:t>
      </w:r>
      <w:r>
        <w:rPr>
          <w:rFonts w:ascii="Arial" w:hAnsi="Arial" w:cs="Arial"/>
        </w:rPr>
        <w:t xml:space="preserve"> </w:t>
      </w:r>
      <w:r w:rsidRPr="00A06B80">
        <w:rPr>
          <w:rFonts w:ascii="Arial" w:hAnsi="Arial" w:cs="Arial"/>
        </w:rPr>
        <w:t xml:space="preserve">Prowadzony jest również zakup wody z ujęcia „Kłoda” Zakładu Gospodarki Komunalnej </w:t>
      </w:r>
      <w:r>
        <w:rPr>
          <w:rFonts w:ascii="Arial" w:hAnsi="Arial" w:cs="Arial"/>
        </w:rPr>
        <w:br/>
      </w:r>
      <w:r w:rsidRPr="00A06B80">
        <w:rPr>
          <w:rFonts w:ascii="Arial" w:hAnsi="Arial" w:cs="Arial"/>
        </w:rPr>
        <w:t>i Mieszkaniowe</w:t>
      </w:r>
      <w:r>
        <w:rPr>
          <w:rFonts w:ascii="Arial" w:hAnsi="Arial" w:cs="Arial"/>
        </w:rPr>
        <w:t xml:space="preserve">j w Rydzynie, z </w:t>
      </w:r>
      <w:r w:rsidRPr="004546C7">
        <w:rPr>
          <w:rFonts w:ascii="Arial" w:hAnsi="Arial" w:cs="Arial"/>
        </w:rPr>
        <w:t>ujęcia „Zie</w:t>
      </w:r>
      <w:r w:rsidR="009B0A98" w:rsidRPr="004546C7">
        <w:rPr>
          <w:rFonts w:ascii="Arial" w:hAnsi="Arial" w:cs="Arial"/>
        </w:rPr>
        <w:t>mlin</w:t>
      </w:r>
      <w:r w:rsidRPr="004546C7">
        <w:rPr>
          <w:rFonts w:ascii="Arial" w:hAnsi="Arial" w:cs="Arial"/>
        </w:rPr>
        <w:t>” Międzygminnego</w:t>
      </w:r>
      <w:r w:rsidRPr="00A06B80">
        <w:rPr>
          <w:rFonts w:ascii="Arial" w:hAnsi="Arial" w:cs="Arial"/>
        </w:rPr>
        <w:t xml:space="preserve"> Związku Wodociągów </w:t>
      </w:r>
      <w:r>
        <w:rPr>
          <w:rFonts w:ascii="Arial" w:hAnsi="Arial" w:cs="Arial"/>
        </w:rPr>
        <w:br/>
      </w:r>
      <w:r w:rsidRPr="00A06B80">
        <w:rPr>
          <w:rFonts w:ascii="Arial" w:hAnsi="Arial" w:cs="Arial"/>
        </w:rPr>
        <w:t>i Kanalizacji Wiejskich w Strzelcach Wielkich i ujęcia „Drobnin” Zakładu Usług Wodnych we Wschowie.</w:t>
      </w:r>
    </w:p>
    <w:p w14:paraId="607A2D9A" w14:textId="54B165FD" w:rsidR="004D2E35" w:rsidRPr="004D2E35" w:rsidRDefault="004D2E35" w:rsidP="004D2E35">
      <w:pPr>
        <w:spacing w:before="120" w:after="120" w:line="240" w:lineRule="auto"/>
        <w:jc w:val="right"/>
        <w:rPr>
          <w:rFonts w:ascii="Arial" w:hAnsi="Arial" w:cs="Arial"/>
          <w:sz w:val="18"/>
        </w:rPr>
      </w:pPr>
      <w:r w:rsidRPr="004D2E35">
        <w:rPr>
          <w:rFonts w:ascii="Arial" w:hAnsi="Arial" w:cs="Arial"/>
          <w:sz w:val="18"/>
        </w:rPr>
        <w:t>Źródło: Aktualizacja programu ochrony środowiska gminy Poniec</w:t>
      </w:r>
    </w:p>
    <w:p w14:paraId="51F7B7A3" w14:textId="5CE66C69" w:rsidR="00686C73" w:rsidRPr="007820EA" w:rsidRDefault="00A06B80" w:rsidP="00686C73">
      <w:pPr>
        <w:spacing w:after="100" w:afterAutospacing="1" w:line="360" w:lineRule="auto"/>
        <w:jc w:val="both"/>
        <w:rPr>
          <w:rFonts w:ascii="Arial" w:hAnsi="Arial" w:cs="Arial"/>
        </w:rPr>
      </w:pPr>
      <w:r>
        <w:rPr>
          <w:rFonts w:ascii="Arial" w:hAnsi="Arial" w:cs="Arial"/>
        </w:rPr>
        <w:t>Należy podkreślić, że z</w:t>
      </w:r>
      <w:r w:rsidR="00686C73" w:rsidRPr="007820EA">
        <w:rPr>
          <w:rFonts w:ascii="Arial" w:hAnsi="Arial" w:cs="Arial"/>
        </w:rPr>
        <w:t xml:space="preserve">aopatrzenie w wodę jest podstawowym elementem infrastruktury technicznej wpływającej na poprawę jakości życia mieszkańców. Decyduje także </w:t>
      </w:r>
      <w:r>
        <w:rPr>
          <w:rFonts w:ascii="Arial" w:hAnsi="Arial" w:cs="Arial"/>
        </w:rPr>
        <w:br/>
      </w:r>
      <w:r w:rsidR="00686C73" w:rsidRPr="007820EA">
        <w:rPr>
          <w:rFonts w:ascii="Arial" w:hAnsi="Arial" w:cs="Arial"/>
        </w:rPr>
        <w:t>o atrakcyjności inwestycyjnej i turystycznej regionu, a w szczególności jest istotna na terenach, których podstawową dziedzinę działalności stanowi rolnictwo. Dlatego tak istot</w:t>
      </w:r>
      <w:r w:rsidR="009F7D52">
        <w:rPr>
          <w:rFonts w:ascii="Arial" w:hAnsi="Arial" w:cs="Arial"/>
        </w:rPr>
        <w:t>ne</w:t>
      </w:r>
      <w:r w:rsidR="00686C73" w:rsidRPr="007820EA">
        <w:rPr>
          <w:rFonts w:ascii="Arial" w:hAnsi="Arial" w:cs="Arial"/>
        </w:rPr>
        <w:t xml:space="preserve"> jest </w:t>
      </w:r>
      <w:r>
        <w:rPr>
          <w:rFonts w:ascii="Arial" w:hAnsi="Arial" w:cs="Arial"/>
        </w:rPr>
        <w:t xml:space="preserve">właściwe utrzymanie </w:t>
      </w:r>
      <w:r w:rsidR="00686C73" w:rsidRPr="007820EA">
        <w:rPr>
          <w:rFonts w:ascii="Arial" w:hAnsi="Arial" w:cs="Arial"/>
        </w:rPr>
        <w:t xml:space="preserve"> sieci wodociągowej na terenie Gminy </w:t>
      </w:r>
      <w:r w:rsidR="007820EA" w:rsidRPr="004546C7">
        <w:rPr>
          <w:rFonts w:ascii="Arial" w:hAnsi="Arial" w:cs="Arial"/>
        </w:rPr>
        <w:t>Poniec</w:t>
      </w:r>
      <w:r w:rsidR="00686C73" w:rsidRPr="004546C7">
        <w:rPr>
          <w:rFonts w:ascii="Arial" w:hAnsi="Arial" w:cs="Arial"/>
        </w:rPr>
        <w:t>.</w:t>
      </w:r>
      <w:r w:rsidR="004546C7" w:rsidRPr="004546C7">
        <w:rPr>
          <w:rFonts w:ascii="Arial" w:hAnsi="Arial" w:cs="Arial"/>
        </w:rPr>
        <w:t xml:space="preserve"> Należy wskazać, </w:t>
      </w:r>
      <w:r w:rsidR="00421192">
        <w:rPr>
          <w:rFonts w:ascii="Arial" w:hAnsi="Arial" w:cs="Arial"/>
        </w:rPr>
        <w:br/>
      </w:r>
      <w:r w:rsidR="004546C7" w:rsidRPr="004546C7">
        <w:rPr>
          <w:rFonts w:ascii="Arial" w:hAnsi="Arial" w:cs="Arial"/>
        </w:rPr>
        <w:t xml:space="preserve">że do 2032 roku Gmina </w:t>
      </w:r>
      <w:r w:rsidR="004546C7">
        <w:rPr>
          <w:rFonts w:ascii="Arial" w:hAnsi="Arial" w:cs="Arial"/>
        </w:rPr>
        <w:t xml:space="preserve">planuje wymianę około </w:t>
      </w:r>
      <w:r w:rsidR="004546C7" w:rsidRPr="004546C7">
        <w:rPr>
          <w:rFonts w:ascii="Arial" w:hAnsi="Arial" w:cs="Arial"/>
        </w:rPr>
        <w:t xml:space="preserve">30 km sieci azbestowej na </w:t>
      </w:r>
      <w:r w:rsidR="004546C7">
        <w:rPr>
          <w:rFonts w:ascii="Arial" w:hAnsi="Arial" w:cs="Arial"/>
        </w:rPr>
        <w:t xml:space="preserve">rury </w:t>
      </w:r>
      <w:r w:rsidR="004546C7" w:rsidRPr="004546C7">
        <w:rPr>
          <w:rFonts w:ascii="Arial" w:hAnsi="Arial" w:cs="Arial"/>
        </w:rPr>
        <w:t xml:space="preserve">PCV, która </w:t>
      </w:r>
      <w:r w:rsidR="00421192">
        <w:rPr>
          <w:rFonts w:ascii="Arial" w:hAnsi="Arial" w:cs="Arial"/>
        </w:rPr>
        <w:br/>
      </w:r>
      <w:r w:rsidR="004546C7" w:rsidRPr="004546C7">
        <w:rPr>
          <w:rFonts w:ascii="Arial" w:hAnsi="Arial" w:cs="Arial"/>
        </w:rPr>
        <w:t>w większości zlokalizowana</w:t>
      </w:r>
      <w:r w:rsidR="004546C7" w:rsidRPr="004546C7">
        <w:t xml:space="preserve"> </w:t>
      </w:r>
      <w:r w:rsidR="004546C7" w:rsidRPr="004546C7">
        <w:rPr>
          <w:rFonts w:ascii="Arial" w:hAnsi="Arial" w:cs="Arial"/>
        </w:rPr>
        <w:t>jest w drogach.</w:t>
      </w:r>
    </w:p>
    <w:p w14:paraId="274CC188" w14:textId="77777777" w:rsidR="00686C73" w:rsidRPr="004D2E35" w:rsidRDefault="00686C73" w:rsidP="00686C73">
      <w:pPr>
        <w:spacing w:after="0" w:line="360" w:lineRule="auto"/>
        <w:jc w:val="both"/>
        <w:rPr>
          <w:rFonts w:ascii="Arial" w:hAnsi="Arial" w:cs="Arial"/>
          <w:b/>
          <w:bCs/>
          <w:smallCaps/>
          <w:u w:val="single"/>
        </w:rPr>
      </w:pPr>
      <w:r w:rsidRPr="004D2E35">
        <w:rPr>
          <w:rFonts w:ascii="Arial" w:hAnsi="Arial" w:cs="Arial"/>
          <w:b/>
          <w:bCs/>
          <w:smallCaps/>
          <w:u w:val="single"/>
        </w:rPr>
        <w:t>Kanalizacja</w:t>
      </w:r>
    </w:p>
    <w:p w14:paraId="24A0D329" w14:textId="1E25C060" w:rsidR="00515068" w:rsidRDefault="00882D15" w:rsidP="00686C73">
      <w:pPr>
        <w:spacing w:line="360" w:lineRule="auto"/>
        <w:jc w:val="both"/>
        <w:rPr>
          <w:rFonts w:ascii="Arial" w:hAnsi="Arial" w:cs="Arial"/>
        </w:rPr>
      </w:pPr>
      <w:r w:rsidRPr="004D2E35">
        <w:rPr>
          <w:rFonts w:ascii="Arial" w:hAnsi="Arial" w:cs="Arial"/>
        </w:rPr>
        <w:t>Gmina Poniec</w:t>
      </w:r>
      <w:r w:rsidR="00515068" w:rsidRPr="004D2E35">
        <w:rPr>
          <w:rFonts w:ascii="Arial" w:hAnsi="Arial" w:cs="Arial"/>
        </w:rPr>
        <w:t xml:space="preserve"> wyposażona jest w</w:t>
      </w:r>
      <w:r w:rsidR="00686C73" w:rsidRPr="004D2E35">
        <w:rPr>
          <w:rFonts w:ascii="Arial" w:hAnsi="Arial" w:cs="Arial"/>
        </w:rPr>
        <w:t xml:space="preserve"> </w:t>
      </w:r>
      <w:r w:rsidR="00515068" w:rsidRPr="004D2E35">
        <w:rPr>
          <w:rFonts w:ascii="Arial" w:hAnsi="Arial" w:cs="Arial"/>
        </w:rPr>
        <w:t>sieć</w:t>
      </w:r>
      <w:r w:rsidR="00686C73" w:rsidRPr="004D2E35">
        <w:rPr>
          <w:rFonts w:ascii="Arial" w:hAnsi="Arial" w:cs="Arial"/>
        </w:rPr>
        <w:t xml:space="preserve"> kanalizacji sanitarnej oraz </w:t>
      </w:r>
      <w:r w:rsidR="004D2E35">
        <w:rPr>
          <w:rFonts w:ascii="Arial" w:hAnsi="Arial" w:cs="Arial"/>
        </w:rPr>
        <w:t xml:space="preserve">dwie </w:t>
      </w:r>
      <w:r w:rsidR="00F315C4">
        <w:rPr>
          <w:rFonts w:ascii="Arial" w:hAnsi="Arial" w:cs="Arial"/>
        </w:rPr>
        <w:t>oczyszczalnie</w:t>
      </w:r>
      <w:r w:rsidR="00515068" w:rsidRPr="004D2E35">
        <w:rPr>
          <w:rFonts w:ascii="Arial" w:hAnsi="Arial" w:cs="Arial"/>
        </w:rPr>
        <w:t xml:space="preserve"> </w:t>
      </w:r>
      <w:r w:rsidR="00686C73" w:rsidRPr="004D2E35">
        <w:rPr>
          <w:rFonts w:ascii="Arial" w:hAnsi="Arial" w:cs="Arial"/>
        </w:rPr>
        <w:t xml:space="preserve">ścieków. </w:t>
      </w:r>
      <w:r w:rsidR="00515068" w:rsidRPr="004D2E35">
        <w:rPr>
          <w:rFonts w:ascii="Arial" w:hAnsi="Arial" w:cs="Arial"/>
        </w:rPr>
        <w:t>Należy zaznaczyć, że Miasto Poniec jest skanalizowane w 100%.</w:t>
      </w:r>
    </w:p>
    <w:p w14:paraId="29C5CA2A" w14:textId="6796D989" w:rsidR="00583E6A" w:rsidRPr="009B0A98" w:rsidRDefault="00A06B80" w:rsidP="009B0A98">
      <w:pPr>
        <w:spacing w:line="360" w:lineRule="auto"/>
        <w:jc w:val="both"/>
        <w:rPr>
          <w:rFonts w:ascii="Arial" w:hAnsi="Arial" w:cs="Arial"/>
        </w:rPr>
      </w:pPr>
      <w:r>
        <w:rPr>
          <w:rFonts w:ascii="Arial" w:hAnsi="Arial" w:cs="Arial"/>
        </w:rPr>
        <w:t>Zgodnie z poniższą tabelą, na koniec 2014 roku, na terenie Gminy funkcjonowało 30 km czynnej sieci kanalizacyjnej. Na przestrzeni analizowanych lat</w:t>
      </w:r>
      <w:r w:rsidR="004D2E35">
        <w:rPr>
          <w:rFonts w:ascii="Arial" w:hAnsi="Arial" w:cs="Arial"/>
        </w:rPr>
        <w:t>,</w:t>
      </w:r>
      <w:r>
        <w:rPr>
          <w:rFonts w:ascii="Arial" w:hAnsi="Arial" w:cs="Arial"/>
        </w:rPr>
        <w:t xml:space="preserve"> widoczny jest rozwój tego rodzaju infrastruktury – w 2014 czynna sieć kanalizacyjna była o około 31%</w:t>
      </w:r>
      <w:r w:rsidR="00515068">
        <w:rPr>
          <w:rFonts w:ascii="Arial" w:hAnsi="Arial" w:cs="Arial"/>
        </w:rPr>
        <w:t xml:space="preserve"> dłuższa</w:t>
      </w:r>
      <w:r w:rsidR="004D2E35">
        <w:rPr>
          <w:rFonts w:ascii="Arial" w:hAnsi="Arial" w:cs="Arial"/>
        </w:rPr>
        <w:t>,</w:t>
      </w:r>
      <w:r w:rsidR="00515068">
        <w:rPr>
          <w:rFonts w:ascii="Arial" w:hAnsi="Arial" w:cs="Arial"/>
        </w:rPr>
        <w:t xml:space="preserve"> niż </w:t>
      </w:r>
      <w:r w:rsidR="004D2E35">
        <w:rPr>
          <w:rFonts w:ascii="Arial" w:hAnsi="Arial" w:cs="Arial"/>
        </w:rPr>
        <w:br/>
      </w:r>
      <w:r>
        <w:rPr>
          <w:rFonts w:ascii="Arial" w:hAnsi="Arial" w:cs="Arial"/>
        </w:rPr>
        <w:t>w roku 2008.</w:t>
      </w:r>
      <w:r w:rsidR="00515068">
        <w:rPr>
          <w:rFonts w:ascii="Arial" w:hAnsi="Arial" w:cs="Arial"/>
        </w:rPr>
        <w:t xml:space="preserve"> W nawiązaniu do takiego stanu, w analizowanym okresie wzrosła również liczba przyłączy prowadzących do budynków mieszkalnych i zbiorowego zamieszkania </w:t>
      </w:r>
      <w:r w:rsidR="004D2E35">
        <w:rPr>
          <w:rFonts w:ascii="Arial" w:hAnsi="Arial" w:cs="Arial"/>
        </w:rPr>
        <w:br/>
      </w:r>
      <w:r w:rsidR="00515068">
        <w:rPr>
          <w:rFonts w:ascii="Arial" w:hAnsi="Arial" w:cs="Arial"/>
        </w:rPr>
        <w:t xml:space="preserve">(o około </w:t>
      </w:r>
      <w:r w:rsidR="004D2E35">
        <w:rPr>
          <w:rFonts w:ascii="Arial" w:hAnsi="Arial" w:cs="Arial"/>
        </w:rPr>
        <w:t>43,7%) oraz liczba ludności korzystającej z sieci kanalizacyjnej (o około 32,1%).</w:t>
      </w:r>
    </w:p>
    <w:p w14:paraId="66E25AA1" w14:textId="09735D0F" w:rsidR="00686C73" w:rsidRPr="00614BF1" w:rsidRDefault="00686C73" w:rsidP="00614BF1">
      <w:pPr>
        <w:pStyle w:val="Legenda"/>
        <w:spacing w:before="240" w:after="120" w:line="240" w:lineRule="auto"/>
        <w:jc w:val="center"/>
        <w:rPr>
          <w:rFonts w:ascii="Arial" w:hAnsi="Arial" w:cs="Arial"/>
        </w:rPr>
      </w:pPr>
      <w:bookmarkStart w:id="132" w:name="_Toc437865456"/>
      <w:r w:rsidRPr="00614BF1">
        <w:rPr>
          <w:rFonts w:ascii="Arial" w:hAnsi="Arial" w:cs="Arial"/>
        </w:rPr>
        <w:t xml:space="preserve">Tabela </w:t>
      </w:r>
      <w:r w:rsidR="00E741D8" w:rsidRPr="00614BF1">
        <w:rPr>
          <w:rFonts w:ascii="Arial" w:hAnsi="Arial" w:cs="Arial"/>
        </w:rPr>
        <w:fldChar w:fldCharType="begin"/>
      </w:r>
      <w:r w:rsidRPr="00614BF1">
        <w:rPr>
          <w:rFonts w:ascii="Arial" w:hAnsi="Arial" w:cs="Arial"/>
        </w:rPr>
        <w:instrText xml:space="preserve"> SEQ Tabela \* ARABIC </w:instrText>
      </w:r>
      <w:r w:rsidR="00E741D8" w:rsidRPr="00614BF1">
        <w:rPr>
          <w:rFonts w:ascii="Arial" w:hAnsi="Arial" w:cs="Arial"/>
        </w:rPr>
        <w:fldChar w:fldCharType="separate"/>
      </w:r>
      <w:r w:rsidR="009F7D52">
        <w:rPr>
          <w:rFonts w:ascii="Arial" w:hAnsi="Arial" w:cs="Arial"/>
          <w:noProof/>
        </w:rPr>
        <w:t>19</w:t>
      </w:r>
      <w:r w:rsidR="00E741D8" w:rsidRPr="00614BF1">
        <w:rPr>
          <w:rFonts w:ascii="Arial" w:hAnsi="Arial" w:cs="Arial"/>
        </w:rPr>
        <w:fldChar w:fldCharType="end"/>
      </w:r>
      <w:r w:rsidRPr="00614BF1">
        <w:rPr>
          <w:rFonts w:ascii="Arial" w:hAnsi="Arial" w:cs="Arial"/>
        </w:rPr>
        <w:t xml:space="preserve">. Stan infrastruktury kanalizacyjnej na terenie Gminy </w:t>
      </w:r>
      <w:r w:rsidR="003E13AD">
        <w:rPr>
          <w:rFonts w:ascii="Arial" w:hAnsi="Arial" w:cs="Arial"/>
        </w:rPr>
        <w:t>Poniec w latach 2008 - 2014</w:t>
      </w:r>
      <w:bookmarkEnd w:id="13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331"/>
        <w:gridCol w:w="861"/>
        <w:gridCol w:w="860"/>
        <w:gridCol w:w="860"/>
        <w:gridCol w:w="860"/>
        <w:gridCol w:w="860"/>
        <w:gridCol w:w="860"/>
        <w:gridCol w:w="860"/>
        <w:gridCol w:w="858"/>
      </w:tblGrid>
      <w:tr w:rsidR="00A06B80" w:rsidRPr="00882D15" w14:paraId="6CB1A032" w14:textId="62BD0394" w:rsidTr="00A06B80">
        <w:trPr>
          <w:trHeight w:val="20"/>
        </w:trPr>
        <w:tc>
          <w:tcPr>
            <w:tcW w:w="1265" w:type="pct"/>
            <w:shd w:val="clear" w:color="000000" w:fill="BFBFBF"/>
            <w:vAlign w:val="center"/>
            <w:hideMark/>
          </w:tcPr>
          <w:p w14:paraId="14BBC475" w14:textId="77777777" w:rsidR="00A06B80" w:rsidRPr="00882D15" w:rsidRDefault="00A06B80" w:rsidP="00882D15">
            <w:pPr>
              <w:spacing w:before="60" w:after="60" w:line="240" w:lineRule="auto"/>
              <w:jc w:val="center"/>
              <w:rPr>
                <w:rFonts w:ascii="Arial" w:eastAsia="Times New Roman" w:hAnsi="Arial" w:cs="Arial"/>
                <w:b/>
                <w:bCs/>
                <w:sz w:val="20"/>
                <w:szCs w:val="20"/>
                <w:lang w:eastAsia="pl-PL"/>
              </w:rPr>
            </w:pPr>
            <w:r w:rsidRPr="00882D15">
              <w:rPr>
                <w:rFonts w:ascii="Arial" w:eastAsia="Times New Roman" w:hAnsi="Arial" w:cs="Arial"/>
                <w:b/>
                <w:bCs/>
                <w:sz w:val="20"/>
                <w:szCs w:val="20"/>
                <w:lang w:eastAsia="pl-PL"/>
              </w:rPr>
              <w:t>Wyszczególnienie</w:t>
            </w:r>
          </w:p>
        </w:tc>
        <w:tc>
          <w:tcPr>
            <w:tcW w:w="467" w:type="pct"/>
            <w:shd w:val="clear" w:color="000000" w:fill="BFBFBF"/>
            <w:vAlign w:val="center"/>
            <w:hideMark/>
          </w:tcPr>
          <w:p w14:paraId="026C7A8C" w14:textId="77777777" w:rsidR="00A06B80" w:rsidRPr="00882D15" w:rsidRDefault="00A06B80" w:rsidP="00882D15">
            <w:pPr>
              <w:spacing w:before="60" w:after="60" w:line="240" w:lineRule="auto"/>
              <w:jc w:val="center"/>
              <w:rPr>
                <w:rFonts w:ascii="Arial" w:eastAsia="Times New Roman" w:hAnsi="Arial" w:cs="Arial"/>
                <w:b/>
                <w:bCs/>
                <w:sz w:val="20"/>
                <w:szCs w:val="20"/>
                <w:lang w:eastAsia="pl-PL"/>
              </w:rPr>
            </w:pPr>
            <w:r w:rsidRPr="00882D15">
              <w:rPr>
                <w:rFonts w:ascii="Arial" w:eastAsia="Times New Roman" w:hAnsi="Arial" w:cs="Arial"/>
                <w:b/>
                <w:bCs/>
                <w:sz w:val="20"/>
                <w:szCs w:val="20"/>
                <w:lang w:eastAsia="pl-PL"/>
              </w:rPr>
              <w:t>Jedn. Miary</w:t>
            </w:r>
          </w:p>
        </w:tc>
        <w:tc>
          <w:tcPr>
            <w:tcW w:w="467" w:type="pct"/>
            <w:shd w:val="clear" w:color="000000" w:fill="BFBFBF"/>
            <w:noWrap/>
            <w:vAlign w:val="center"/>
            <w:hideMark/>
          </w:tcPr>
          <w:p w14:paraId="16A60FA0" w14:textId="77777777" w:rsidR="00A06B80" w:rsidRPr="00882D15" w:rsidRDefault="00A06B80" w:rsidP="00882D15">
            <w:pPr>
              <w:spacing w:before="60" w:after="60" w:line="240" w:lineRule="auto"/>
              <w:jc w:val="center"/>
              <w:rPr>
                <w:rFonts w:ascii="Arial" w:eastAsia="Times New Roman" w:hAnsi="Arial" w:cs="Arial"/>
                <w:b/>
                <w:bCs/>
                <w:sz w:val="20"/>
                <w:szCs w:val="20"/>
                <w:lang w:eastAsia="pl-PL"/>
              </w:rPr>
            </w:pPr>
            <w:r w:rsidRPr="00882D15">
              <w:rPr>
                <w:rFonts w:ascii="Arial" w:eastAsia="Times New Roman" w:hAnsi="Arial" w:cs="Arial"/>
                <w:b/>
                <w:bCs/>
                <w:sz w:val="20"/>
                <w:szCs w:val="20"/>
                <w:lang w:eastAsia="pl-PL"/>
              </w:rPr>
              <w:t>2008</w:t>
            </w:r>
          </w:p>
        </w:tc>
        <w:tc>
          <w:tcPr>
            <w:tcW w:w="467" w:type="pct"/>
            <w:shd w:val="clear" w:color="000000" w:fill="BFBFBF"/>
            <w:noWrap/>
            <w:vAlign w:val="center"/>
            <w:hideMark/>
          </w:tcPr>
          <w:p w14:paraId="7BB21A88" w14:textId="77777777" w:rsidR="00A06B80" w:rsidRPr="00882D15" w:rsidRDefault="00A06B80" w:rsidP="00882D15">
            <w:pPr>
              <w:spacing w:before="60" w:after="60" w:line="240" w:lineRule="auto"/>
              <w:jc w:val="center"/>
              <w:rPr>
                <w:rFonts w:ascii="Arial" w:eastAsia="Times New Roman" w:hAnsi="Arial" w:cs="Arial"/>
                <w:b/>
                <w:bCs/>
                <w:sz w:val="20"/>
                <w:szCs w:val="20"/>
                <w:lang w:eastAsia="pl-PL"/>
              </w:rPr>
            </w:pPr>
            <w:r w:rsidRPr="00882D15">
              <w:rPr>
                <w:rFonts w:ascii="Arial" w:eastAsia="Times New Roman" w:hAnsi="Arial" w:cs="Arial"/>
                <w:b/>
                <w:bCs/>
                <w:sz w:val="20"/>
                <w:szCs w:val="20"/>
                <w:lang w:eastAsia="pl-PL"/>
              </w:rPr>
              <w:t>2009</w:t>
            </w:r>
          </w:p>
        </w:tc>
        <w:tc>
          <w:tcPr>
            <w:tcW w:w="467" w:type="pct"/>
            <w:shd w:val="clear" w:color="000000" w:fill="BFBFBF"/>
            <w:noWrap/>
            <w:vAlign w:val="center"/>
            <w:hideMark/>
          </w:tcPr>
          <w:p w14:paraId="7AB0C718" w14:textId="77777777" w:rsidR="00A06B80" w:rsidRPr="00882D15" w:rsidRDefault="00A06B80" w:rsidP="00882D15">
            <w:pPr>
              <w:spacing w:before="60" w:after="60" w:line="240" w:lineRule="auto"/>
              <w:jc w:val="center"/>
              <w:rPr>
                <w:rFonts w:ascii="Arial" w:eastAsia="Times New Roman" w:hAnsi="Arial" w:cs="Arial"/>
                <w:b/>
                <w:bCs/>
                <w:sz w:val="20"/>
                <w:szCs w:val="20"/>
                <w:lang w:eastAsia="pl-PL"/>
              </w:rPr>
            </w:pPr>
            <w:r w:rsidRPr="00882D15">
              <w:rPr>
                <w:rFonts w:ascii="Arial" w:eastAsia="Times New Roman" w:hAnsi="Arial" w:cs="Arial"/>
                <w:b/>
                <w:bCs/>
                <w:sz w:val="20"/>
                <w:szCs w:val="20"/>
                <w:lang w:eastAsia="pl-PL"/>
              </w:rPr>
              <w:t>2010</w:t>
            </w:r>
          </w:p>
        </w:tc>
        <w:tc>
          <w:tcPr>
            <w:tcW w:w="467" w:type="pct"/>
            <w:shd w:val="clear" w:color="000000" w:fill="BFBFBF"/>
            <w:noWrap/>
            <w:vAlign w:val="center"/>
            <w:hideMark/>
          </w:tcPr>
          <w:p w14:paraId="6AD2CEF0" w14:textId="77777777" w:rsidR="00A06B80" w:rsidRPr="00882D15" w:rsidRDefault="00A06B80" w:rsidP="00882D15">
            <w:pPr>
              <w:spacing w:before="60" w:after="60" w:line="240" w:lineRule="auto"/>
              <w:jc w:val="center"/>
              <w:rPr>
                <w:rFonts w:ascii="Arial" w:eastAsia="Times New Roman" w:hAnsi="Arial" w:cs="Arial"/>
                <w:b/>
                <w:bCs/>
                <w:sz w:val="20"/>
                <w:szCs w:val="20"/>
                <w:lang w:eastAsia="pl-PL"/>
              </w:rPr>
            </w:pPr>
            <w:r w:rsidRPr="00882D15">
              <w:rPr>
                <w:rFonts w:ascii="Arial" w:eastAsia="Times New Roman" w:hAnsi="Arial" w:cs="Arial"/>
                <w:b/>
                <w:bCs/>
                <w:sz w:val="20"/>
                <w:szCs w:val="20"/>
                <w:lang w:eastAsia="pl-PL"/>
              </w:rPr>
              <w:t>2011</w:t>
            </w:r>
          </w:p>
        </w:tc>
        <w:tc>
          <w:tcPr>
            <w:tcW w:w="467" w:type="pct"/>
            <w:shd w:val="clear" w:color="000000" w:fill="BFBFBF"/>
            <w:noWrap/>
            <w:vAlign w:val="center"/>
            <w:hideMark/>
          </w:tcPr>
          <w:p w14:paraId="3459CAB2" w14:textId="77777777" w:rsidR="00A06B80" w:rsidRPr="00882D15" w:rsidRDefault="00A06B80" w:rsidP="00882D15">
            <w:pPr>
              <w:spacing w:before="60" w:after="60" w:line="240" w:lineRule="auto"/>
              <w:jc w:val="center"/>
              <w:rPr>
                <w:rFonts w:ascii="Arial" w:eastAsia="Times New Roman" w:hAnsi="Arial" w:cs="Arial"/>
                <w:b/>
                <w:bCs/>
                <w:sz w:val="20"/>
                <w:szCs w:val="20"/>
                <w:lang w:eastAsia="pl-PL"/>
              </w:rPr>
            </w:pPr>
            <w:r w:rsidRPr="00882D15">
              <w:rPr>
                <w:rFonts w:ascii="Arial" w:eastAsia="Times New Roman" w:hAnsi="Arial" w:cs="Arial"/>
                <w:b/>
                <w:bCs/>
                <w:sz w:val="20"/>
                <w:szCs w:val="20"/>
                <w:lang w:eastAsia="pl-PL"/>
              </w:rPr>
              <w:t>2012</w:t>
            </w:r>
          </w:p>
        </w:tc>
        <w:tc>
          <w:tcPr>
            <w:tcW w:w="467" w:type="pct"/>
            <w:shd w:val="clear" w:color="000000" w:fill="BFBFBF"/>
            <w:noWrap/>
            <w:vAlign w:val="center"/>
            <w:hideMark/>
          </w:tcPr>
          <w:p w14:paraId="73C1CBBA" w14:textId="77777777" w:rsidR="00A06B80" w:rsidRPr="00882D15" w:rsidRDefault="00A06B80" w:rsidP="00882D15">
            <w:pPr>
              <w:spacing w:before="60" w:after="60" w:line="240" w:lineRule="auto"/>
              <w:jc w:val="center"/>
              <w:rPr>
                <w:rFonts w:ascii="Arial" w:eastAsia="Times New Roman" w:hAnsi="Arial" w:cs="Arial"/>
                <w:b/>
                <w:bCs/>
                <w:sz w:val="20"/>
                <w:szCs w:val="20"/>
                <w:lang w:eastAsia="pl-PL"/>
              </w:rPr>
            </w:pPr>
            <w:r w:rsidRPr="00882D15">
              <w:rPr>
                <w:rFonts w:ascii="Arial" w:eastAsia="Times New Roman" w:hAnsi="Arial" w:cs="Arial"/>
                <w:b/>
                <w:bCs/>
                <w:sz w:val="20"/>
                <w:szCs w:val="20"/>
                <w:lang w:eastAsia="pl-PL"/>
              </w:rPr>
              <w:t>2013</w:t>
            </w:r>
          </w:p>
        </w:tc>
        <w:tc>
          <w:tcPr>
            <w:tcW w:w="467" w:type="pct"/>
            <w:shd w:val="clear" w:color="000000" w:fill="BFBFBF"/>
            <w:vAlign w:val="center"/>
          </w:tcPr>
          <w:p w14:paraId="083F25A7" w14:textId="3BE4538F" w:rsidR="00A06B80" w:rsidRPr="00882D15" w:rsidRDefault="00A06B80" w:rsidP="00A06B80">
            <w:pPr>
              <w:spacing w:before="60" w:after="6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2014</w:t>
            </w:r>
          </w:p>
        </w:tc>
      </w:tr>
      <w:tr w:rsidR="00A06B80" w:rsidRPr="00882D15" w14:paraId="3E1D5395" w14:textId="799425D2" w:rsidTr="00A06B80">
        <w:trPr>
          <w:trHeight w:val="20"/>
        </w:trPr>
        <w:tc>
          <w:tcPr>
            <w:tcW w:w="1265" w:type="pct"/>
            <w:shd w:val="clear" w:color="auto" w:fill="auto"/>
            <w:vAlign w:val="center"/>
            <w:hideMark/>
          </w:tcPr>
          <w:p w14:paraId="755B814B" w14:textId="77777777" w:rsidR="00A06B80" w:rsidRPr="00E73DD9" w:rsidRDefault="00A06B80" w:rsidP="00882D15">
            <w:pPr>
              <w:spacing w:before="60" w:after="60" w:line="240" w:lineRule="auto"/>
              <w:jc w:val="center"/>
              <w:rPr>
                <w:rFonts w:ascii="Arial" w:eastAsia="Times New Roman" w:hAnsi="Arial" w:cs="Arial"/>
                <w:sz w:val="20"/>
                <w:szCs w:val="20"/>
                <w:lang w:eastAsia="pl-PL"/>
              </w:rPr>
            </w:pPr>
            <w:r w:rsidRPr="00E73DD9">
              <w:rPr>
                <w:rFonts w:ascii="Arial" w:eastAsia="Times New Roman" w:hAnsi="Arial" w:cs="Arial"/>
                <w:sz w:val="20"/>
                <w:szCs w:val="20"/>
                <w:lang w:eastAsia="pl-PL"/>
              </w:rPr>
              <w:t>długość czynnej sieci kanalizacyjnej</w:t>
            </w:r>
          </w:p>
        </w:tc>
        <w:tc>
          <w:tcPr>
            <w:tcW w:w="467" w:type="pct"/>
            <w:shd w:val="clear" w:color="auto" w:fill="auto"/>
            <w:noWrap/>
            <w:vAlign w:val="center"/>
            <w:hideMark/>
          </w:tcPr>
          <w:p w14:paraId="527C0013"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km</w:t>
            </w:r>
          </w:p>
        </w:tc>
        <w:tc>
          <w:tcPr>
            <w:tcW w:w="467" w:type="pct"/>
            <w:shd w:val="clear" w:color="auto" w:fill="auto"/>
            <w:noWrap/>
            <w:vAlign w:val="center"/>
            <w:hideMark/>
          </w:tcPr>
          <w:p w14:paraId="7A1BAD0B"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22,9</w:t>
            </w:r>
          </w:p>
        </w:tc>
        <w:tc>
          <w:tcPr>
            <w:tcW w:w="467" w:type="pct"/>
            <w:shd w:val="clear" w:color="auto" w:fill="auto"/>
            <w:noWrap/>
            <w:vAlign w:val="center"/>
            <w:hideMark/>
          </w:tcPr>
          <w:p w14:paraId="12CA7E87"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26,3</w:t>
            </w:r>
          </w:p>
        </w:tc>
        <w:tc>
          <w:tcPr>
            <w:tcW w:w="467" w:type="pct"/>
            <w:shd w:val="clear" w:color="auto" w:fill="auto"/>
            <w:noWrap/>
            <w:vAlign w:val="center"/>
            <w:hideMark/>
          </w:tcPr>
          <w:p w14:paraId="7D64BA82"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28,7</w:t>
            </w:r>
          </w:p>
        </w:tc>
        <w:tc>
          <w:tcPr>
            <w:tcW w:w="467" w:type="pct"/>
            <w:shd w:val="clear" w:color="auto" w:fill="auto"/>
            <w:noWrap/>
            <w:vAlign w:val="center"/>
            <w:hideMark/>
          </w:tcPr>
          <w:p w14:paraId="1C5419A5"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30,0</w:t>
            </w:r>
          </w:p>
        </w:tc>
        <w:tc>
          <w:tcPr>
            <w:tcW w:w="467" w:type="pct"/>
            <w:shd w:val="clear" w:color="auto" w:fill="auto"/>
            <w:noWrap/>
            <w:vAlign w:val="center"/>
            <w:hideMark/>
          </w:tcPr>
          <w:p w14:paraId="616891B3"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30,0</w:t>
            </w:r>
          </w:p>
        </w:tc>
        <w:tc>
          <w:tcPr>
            <w:tcW w:w="467" w:type="pct"/>
            <w:shd w:val="clear" w:color="auto" w:fill="auto"/>
            <w:noWrap/>
            <w:vAlign w:val="center"/>
            <w:hideMark/>
          </w:tcPr>
          <w:p w14:paraId="03AA7A2A"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30,0</w:t>
            </w:r>
          </w:p>
        </w:tc>
        <w:tc>
          <w:tcPr>
            <w:tcW w:w="467" w:type="pct"/>
            <w:vAlign w:val="center"/>
          </w:tcPr>
          <w:p w14:paraId="437BE54C" w14:textId="41666C3E" w:rsidR="00A06B80" w:rsidRPr="00882D15" w:rsidRDefault="00A06B80" w:rsidP="00A06B80">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30,0</w:t>
            </w:r>
          </w:p>
        </w:tc>
      </w:tr>
      <w:tr w:rsidR="00A06B80" w:rsidRPr="00882D15" w14:paraId="1E12BA8A" w14:textId="03185FC4" w:rsidTr="00A06B80">
        <w:trPr>
          <w:trHeight w:val="20"/>
        </w:trPr>
        <w:tc>
          <w:tcPr>
            <w:tcW w:w="1265" w:type="pct"/>
            <w:shd w:val="clear" w:color="auto" w:fill="auto"/>
            <w:vAlign w:val="center"/>
            <w:hideMark/>
          </w:tcPr>
          <w:p w14:paraId="061C490F" w14:textId="77777777" w:rsidR="00A06B80" w:rsidRPr="00E73DD9" w:rsidRDefault="00A06B80" w:rsidP="00882D15">
            <w:pPr>
              <w:spacing w:before="60" w:after="60" w:line="240" w:lineRule="auto"/>
              <w:jc w:val="center"/>
              <w:rPr>
                <w:rFonts w:ascii="Arial" w:eastAsia="Times New Roman" w:hAnsi="Arial" w:cs="Arial"/>
                <w:sz w:val="20"/>
                <w:szCs w:val="20"/>
                <w:lang w:eastAsia="pl-PL"/>
              </w:rPr>
            </w:pPr>
            <w:r w:rsidRPr="00E73DD9">
              <w:rPr>
                <w:rFonts w:ascii="Arial" w:eastAsia="Times New Roman" w:hAnsi="Arial" w:cs="Arial"/>
                <w:sz w:val="20"/>
                <w:szCs w:val="20"/>
                <w:lang w:eastAsia="pl-PL"/>
              </w:rPr>
              <w:t>przyłącza prowadzące do budynków mieszkalnych i zbiorowego zamieszkania</w:t>
            </w:r>
          </w:p>
        </w:tc>
        <w:tc>
          <w:tcPr>
            <w:tcW w:w="467" w:type="pct"/>
            <w:shd w:val="clear" w:color="auto" w:fill="auto"/>
            <w:noWrap/>
            <w:vAlign w:val="center"/>
            <w:hideMark/>
          </w:tcPr>
          <w:p w14:paraId="062B7455"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szt.</w:t>
            </w:r>
          </w:p>
        </w:tc>
        <w:tc>
          <w:tcPr>
            <w:tcW w:w="467" w:type="pct"/>
            <w:shd w:val="clear" w:color="auto" w:fill="auto"/>
            <w:noWrap/>
            <w:vAlign w:val="center"/>
            <w:hideMark/>
          </w:tcPr>
          <w:p w14:paraId="4C1A96FA"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570</w:t>
            </w:r>
          </w:p>
        </w:tc>
        <w:tc>
          <w:tcPr>
            <w:tcW w:w="467" w:type="pct"/>
            <w:shd w:val="clear" w:color="auto" w:fill="auto"/>
            <w:noWrap/>
            <w:vAlign w:val="center"/>
            <w:hideMark/>
          </w:tcPr>
          <w:p w14:paraId="331ED435"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650</w:t>
            </w:r>
          </w:p>
        </w:tc>
        <w:tc>
          <w:tcPr>
            <w:tcW w:w="467" w:type="pct"/>
            <w:shd w:val="clear" w:color="auto" w:fill="auto"/>
            <w:noWrap/>
            <w:vAlign w:val="center"/>
            <w:hideMark/>
          </w:tcPr>
          <w:p w14:paraId="40BFB17F"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690</w:t>
            </w:r>
          </w:p>
        </w:tc>
        <w:tc>
          <w:tcPr>
            <w:tcW w:w="467" w:type="pct"/>
            <w:shd w:val="clear" w:color="auto" w:fill="auto"/>
            <w:noWrap/>
            <w:vAlign w:val="center"/>
            <w:hideMark/>
          </w:tcPr>
          <w:p w14:paraId="1509307A"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709</w:t>
            </w:r>
          </w:p>
        </w:tc>
        <w:tc>
          <w:tcPr>
            <w:tcW w:w="467" w:type="pct"/>
            <w:shd w:val="clear" w:color="auto" w:fill="auto"/>
            <w:noWrap/>
            <w:vAlign w:val="center"/>
            <w:hideMark/>
          </w:tcPr>
          <w:p w14:paraId="1C957BE8"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819</w:t>
            </w:r>
          </w:p>
        </w:tc>
        <w:tc>
          <w:tcPr>
            <w:tcW w:w="467" w:type="pct"/>
            <w:shd w:val="clear" w:color="auto" w:fill="auto"/>
            <w:noWrap/>
            <w:vAlign w:val="center"/>
            <w:hideMark/>
          </w:tcPr>
          <w:p w14:paraId="2DBF46FA"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819</w:t>
            </w:r>
          </w:p>
        </w:tc>
        <w:tc>
          <w:tcPr>
            <w:tcW w:w="467" w:type="pct"/>
            <w:vAlign w:val="center"/>
          </w:tcPr>
          <w:p w14:paraId="591E9CCC" w14:textId="11535174" w:rsidR="00A06B80" w:rsidRPr="00882D15" w:rsidRDefault="00A06B80" w:rsidP="00A06B80">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819</w:t>
            </w:r>
          </w:p>
        </w:tc>
      </w:tr>
      <w:tr w:rsidR="00A06B80" w:rsidRPr="00882D15" w14:paraId="1B43D70D" w14:textId="0672199A" w:rsidTr="00A06B80">
        <w:trPr>
          <w:trHeight w:val="20"/>
        </w:trPr>
        <w:tc>
          <w:tcPr>
            <w:tcW w:w="1265" w:type="pct"/>
            <w:shd w:val="clear" w:color="auto" w:fill="auto"/>
            <w:vAlign w:val="center"/>
            <w:hideMark/>
          </w:tcPr>
          <w:p w14:paraId="4F8B122E" w14:textId="77777777" w:rsidR="00A06B80" w:rsidRPr="00E73DD9" w:rsidRDefault="00A06B80" w:rsidP="00882D15">
            <w:pPr>
              <w:spacing w:before="60" w:after="60" w:line="240" w:lineRule="auto"/>
              <w:jc w:val="center"/>
              <w:rPr>
                <w:rFonts w:ascii="Arial" w:eastAsia="Times New Roman" w:hAnsi="Arial" w:cs="Arial"/>
                <w:sz w:val="20"/>
                <w:szCs w:val="20"/>
                <w:lang w:eastAsia="pl-PL"/>
              </w:rPr>
            </w:pPr>
            <w:r w:rsidRPr="00E73DD9">
              <w:rPr>
                <w:rFonts w:ascii="Arial" w:eastAsia="Times New Roman" w:hAnsi="Arial" w:cs="Arial"/>
                <w:sz w:val="20"/>
                <w:szCs w:val="20"/>
                <w:lang w:eastAsia="pl-PL"/>
              </w:rPr>
              <w:t>ludność korzystająca z  sieci kanalizacyjnej</w:t>
            </w:r>
          </w:p>
        </w:tc>
        <w:tc>
          <w:tcPr>
            <w:tcW w:w="467" w:type="pct"/>
            <w:shd w:val="clear" w:color="auto" w:fill="auto"/>
            <w:noWrap/>
            <w:vAlign w:val="center"/>
            <w:hideMark/>
          </w:tcPr>
          <w:p w14:paraId="25454495"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osoba</w:t>
            </w:r>
          </w:p>
        </w:tc>
        <w:tc>
          <w:tcPr>
            <w:tcW w:w="467" w:type="pct"/>
            <w:shd w:val="clear" w:color="auto" w:fill="auto"/>
            <w:noWrap/>
            <w:vAlign w:val="center"/>
            <w:hideMark/>
          </w:tcPr>
          <w:p w14:paraId="6D64C1BF"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2204</w:t>
            </w:r>
          </w:p>
        </w:tc>
        <w:tc>
          <w:tcPr>
            <w:tcW w:w="467" w:type="pct"/>
            <w:shd w:val="clear" w:color="auto" w:fill="auto"/>
            <w:noWrap/>
            <w:vAlign w:val="center"/>
            <w:hideMark/>
          </w:tcPr>
          <w:p w14:paraId="4D69B060"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2317</w:t>
            </w:r>
          </w:p>
        </w:tc>
        <w:tc>
          <w:tcPr>
            <w:tcW w:w="467" w:type="pct"/>
            <w:shd w:val="clear" w:color="auto" w:fill="auto"/>
            <w:noWrap/>
            <w:vAlign w:val="center"/>
            <w:hideMark/>
          </w:tcPr>
          <w:p w14:paraId="6AA0339B"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2485</w:t>
            </w:r>
          </w:p>
        </w:tc>
        <w:tc>
          <w:tcPr>
            <w:tcW w:w="467" w:type="pct"/>
            <w:shd w:val="clear" w:color="auto" w:fill="auto"/>
            <w:noWrap/>
            <w:vAlign w:val="center"/>
            <w:hideMark/>
          </w:tcPr>
          <w:p w14:paraId="1EE8AE42"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2706</w:t>
            </w:r>
          </w:p>
        </w:tc>
        <w:tc>
          <w:tcPr>
            <w:tcW w:w="467" w:type="pct"/>
            <w:shd w:val="clear" w:color="auto" w:fill="auto"/>
            <w:noWrap/>
            <w:vAlign w:val="center"/>
            <w:hideMark/>
          </w:tcPr>
          <w:p w14:paraId="5F71D17F"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2908</w:t>
            </w:r>
          </w:p>
        </w:tc>
        <w:tc>
          <w:tcPr>
            <w:tcW w:w="467" w:type="pct"/>
            <w:shd w:val="clear" w:color="auto" w:fill="auto"/>
            <w:noWrap/>
            <w:vAlign w:val="center"/>
            <w:hideMark/>
          </w:tcPr>
          <w:p w14:paraId="2C7EE5D5" w14:textId="77777777" w:rsidR="00A06B80" w:rsidRPr="00882D15" w:rsidRDefault="00A06B80" w:rsidP="00882D15">
            <w:pPr>
              <w:spacing w:before="60" w:after="60" w:line="240" w:lineRule="auto"/>
              <w:jc w:val="center"/>
              <w:rPr>
                <w:rFonts w:ascii="Arial" w:eastAsia="Times New Roman" w:hAnsi="Arial" w:cs="Arial"/>
                <w:sz w:val="20"/>
                <w:szCs w:val="20"/>
                <w:lang w:eastAsia="pl-PL"/>
              </w:rPr>
            </w:pPr>
            <w:r w:rsidRPr="00882D15">
              <w:rPr>
                <w:rFonts w:ascii="Arial" w:eastAsia="Times New Roman" w:hAnsi="Arial" w:cs="Arial"/>
                <w:sz w:val="20"/>
                <w:szCs w:val="20"/>
                <w:lang w:eastAsia="pl-PL"/>
              </w:rPr>
              <w:t>2912</w:t>
            </w:r>
          </w:p>
        </w:tc>
        <w:tc>
          <w:tcPr>
            <w:tcW w:w="467" w:type="pct"/>
            <w:vAlign w:val="center"/>
          </w:tcPr>
          <w:p w14:paraId="624CEB1B" w14:textId="44689B31" w:rsidR="00A06B80" w:rsidRPr="00882D15" w:rsidRDefault="00A06B80" w:rsidP="00A06B80">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t>
            </w:r>
          </w:p>
        </w:tc>
      </w:tr>
    </w:tbl>
    <w:p w14:paraId="12C388FD" w14:textId="77777777" w:rsidR="00DF67DC" w:rsidRPr="007820EA" w:rsidRDefault="00DF67DC" w:rsidP="00DF67DC">
      <w:pPr>
        <w:spacing w:before="120" w:after="120" w:line="240" w:lineRule="auto"/>
        <w:jc w:val="right"/>
        <w:rPr>
          <w:rFonts w:ascii="Arial" w:hAnsi="Arial" w:cs="Arial"/>
        </w:rPr>
      </w:pPr>
      <w:r w:rsidRPr="007820EA">
        <w:rPr>
          <w:rFonts w:ascii="Arial" w:hAnsi="Arial" w:cs="Arial"/>
          <w:sz w:val="18"/>
          <w:szCs w:val="18"/>
        </w:rPr>
        <w:t xml:space="preserve">Źródło: </w:t>
      </w:r>
      <w:r>
        <w:rPr>
          <w:rFonts w:ascii="Arial" w:hAnsi="Arial" w:cs="Arial"/>
          <w:sz w:val="18"/>
          <w:szCs w:val="18"/>
        </w:rPr>
        <w:t xml:space="preserve">Dane </w:t>
      </w:r>
      <w:r w:rsidRPr="007820EA">
        <w:rPr>
          <w:rFonts w:ascii="Arial" w:hAnsi="Arial" w:cs="Arial"/>
          <w:sz w:val="18"/>
          <w:szCs w:val="18"/>
        </w:rPr>
        <w:t>GUS</w:t>
      </w:r>
    </w:p>
    <w:p w14:paraId="65B14056" w14:textId="77A6B080" w:rsidR="004D2E35" w:rsidRDefault="00E73DD9" w:rsidP="00686C73">
      <w:pPr>
        <w:spacing w:before="240" w:after="0" w:line="360" w:lineRule="auto"/>
        <w:jc w:val="both"/>
        <w:rPr>
          <w:rFonts w:ascii="Arial" w:hAnsi="Arial" w:cs="Arial"/>
          <w:lang w:eastAsia="ar-SA"/>
        </w:rPr>
      </w:pPr>
      <w:r>
        <w:rPr>
          <w:rFonts w:ascii="Arial" w:hAnsi="Arial" w:cs="Arial"/>
          <w:lang w:eastAsia="ar-SA"/>
        </w:rPr>
        <w:t>Na terenie G</w:t>
      </w:r>
      <w:r w:rsidR="004D2E35" w:rsidRPr="004D2E35">
        <w:rPr>
          <w:rFonts w:ascii="Arial" w:hAnsi="Arial" w:cs="Arial"/>
          <w:lang w:eastAsia="ar-SA"/>
        </w:rPr>
        <w:t>miny Poniec</w:t>
      </w:r>
      <w:r w:rsidR="004D2E35">
        <w:rPr>
          <w:rFonts w:ascii="Arial" w:hAnsi="Arial" w:cs="Arial"/>
          <w:lang w:eastAsia="ar-SA"/>
        </w:rPr>
        <w:t xml:space="preserve"> funkcjonują</w:t>
      </w:r>
      <w:r w:rsidR="004D2E35" w:rsidRPr="004D2E35">
        <w:rPr>
          <w:rFonts w:ascii="Arial" w:hAnsi="Arial" w:cs="Arial"/>
          <w:lang w:eastAsia="ar-SA"/>
        </w:rPr>
        <w:t xml:space="preserve"> dwie oczyszczalnie ścieków: </w:t>
      </w:r>
      <w:proofErr w:type="spellStart"/>
      <w:r w:rsidR="004D2E35" w:rsidRPr="004D2E35">
        <w:rPr>
          <w:rFonts w:ascii="Arial" w:hAnsi="Arial" w:cs="Arial"/>
          <w:lang w:eastAsia="ar-SA"/>
        </w:rPr>
        <w:t>komunalno</w:t>
      </w:r>
      <w:proofErr w:type="spellEnd"/>
      <w:r w:rsidR="004D2E35" w:rsidRPr="004D2E35">
        <w:rPr>
          <w:rFonts w:ascii="Arial" w:hAnsi="Arial" w:cs="Arial"/>
          <w:lang w:eastAsia="ar-SA"/>
        </w:rPr>
        <w:t xml:space="preserve"> – przemysłowa w Rokosowie oraz komunalna w  </w:t>
      </w:r>
      <w:proofErr w:type="spellStart"/>
      <w:r w:rsidR="004D2E35" w:rsidRPr="004D2E35">
        <w:rPr>
          <w:rFonts w:ascii="Arial" w:hAnsi="Arial" w:cs="Arial"/>
          <w:lang w:eastAsia="ar-SA"/>
        </w:rPr>
        <w:t>Poniecu</w:t>
      </w:r>
      <w:proofErr w:type="spellEnd"/>
      <w:r w:rsidR="004D2E35" w:rsidRPr="004D2E35">
        <w:rPr>
          <w:rFonts w:ascii="Arial" w:hAnsi="Arial" w:cs="Arial"/>
          <w:lang w:eastAsia="ar-SA"/>
        </w:rPr>
        <w:t>.</w:t>
      </w:r>
    </w:p>
    <w:p w14:paraId="2BAF8EBB" w14:textId="2040EDB5" w:rsidR="00F315C4" w:rsidRPr="004546C7" w:rsidRDefault="004D2E35" w:rsidP="004F67F9">
      <w:pPr>
        <w:pStyle w:val="Akapitzlist"/>
        <w:numPr>
          <w:ilvl w:val="0"/>
          <w:numId w:val="20"/>
        </w:numPr>
        <w:tabs>
          <w:tab w:val="left" w:pos="0"/>
        </w:tabs>
        <w:spacing w:after="0" w:line="360" w:lineRule="auto"/>
        <w:ind w:right="113"/>
        <w:jc w:val="both"/>
        <w:rPr>
          <w:rFonts w:ascii="Arial" w:eastAsia="Times New Roman" w:hAnsi="Arial" w:cs="Arial"/>
          <w:b/>
          <w:szCs w:val="24"/>
          <w:lang w:eastAsia="pl-PL"/>
        </w:rPr>
      </w:pPr>
      <w:r w:rsidRPr="004D2E35">
        <w:rPr>
          <w:rFonts w:ascii="Arial" w:eastAsia="Times New Roman" w:hAnsi="Arial" w:cs="Arial"/>
          <w:b/>
          <w:szCs w:val="24"/>
          <w:lang w:eastAsia="pl-PL"/>
        </w:rPr>
        <w:lastRenderedPageBreak/>
        <w:t>Oczyszczalnia ścieków w Rokosowie</w:t>
      </w:r>
      <w:r>
        <w:rPr>
          <w:rFonts w:ascii="Arial" w:eastAsia="Times New Roman" w:hAnsi="Arial" w:cs="Arial"/>
          <w:b/>
          <w:szCs w:val="24"/>
          <w:lang w:eastAsia="pl-PL"/>
        </w:rPr>
        <w:t xml:space="preserve"> </w:t>
      </w:r>
      <w:r>
        <w:rPr>
          <w:rFonts w:ascii="Arial" w:eastAsia="Times New Roman" w:hAnsi="Arial" w:cs="Arial"/>
          <w:szCs w:val="24"/>
          <w:lang w:eastAsia="pl-PL"/>
        </w:rPr>
        <w:t>jest</w:t>
      </w:r>
      <w:r w:rsidRPr="004D2E35">
        <w:rPr>
          <w:rFonts w:ascii="Arial" w:eastAsia="Times New Roman" w:hAnsi="Arial" w:cs="Arial"/>
          <w:szCs w:val="24"/>
          <w:lang w:eastAsia="pl-PL"/>
        </w:rPr>
        <w:t xml:space="preserve"> to oczyszczalnia </w:t>
      </w:r>
      <w:proofErr w:type="spellStart"/>
      <w:r w:rsidRPr="004D2E35">
        <w:rPr>
          <w:rFonts w:ascii="Arial" w:eastAsia="Times New Roman" w:hAnsi="Arial" w:cs="Arial"/>
          <w:szCs w:val="24"/>
          <w:lang w:eastAsia="pl-PL"/>
        </w:rPr>
        <w:t>komunalno</w:t>
      </w:r>
      <w:proofErr w:type="spellEnd"/>
      <w:r>
        <w:rPr>
          <w:rFonts w:ascii="Arial" w:eastAsia="Times New Roman" w:hAnsi="Arial" w:cs="Arial"/>
          <w:szCs w:val="24"/>
          <w:lang w:eastAsia="pl-PL"/>
        </w:rPr>
        <w:t xml:space="preserve"> </w:t>
      </w:r>
      <w:r w:rsidRPr="004D2E35">
        <w:rPr>
          <w:rFonts w:ascii="Arial" w:eastAsia="Times New Roman" w:hAnsi="Arial" w:cs="Arial"/>
          <w:szCs w:val="24"/>
          <w:lang w:eastAsia="pl-PL"/>
        </w:rPr>
        <w:t>-</w:t>
      </w:r>
      <w:r>
        <w:rPr>
          <w:rFonts w:ascii="Arial" w:eastAsia="Times New Roman" w:hAnsi="Arial" w:cs="Arial"/>
          <w:szCs w:val="24"/>
          <w:lang w:eastAsia="pl-PL"/>
        </w:rPr>
        <w:t xml:space="preserve"> </w:t>
      </w:r>
      <w:r w:rsidRPr="004D2E35">
        <w:rPr>
          <w:rFonts w:ascii="Arial" w:eastAsia="Times New Roman" w:hAnsi="Arial" w:cs="Arial"/>
          <w:szCs w:val="24"/>
          <w:lang w:eastAsia="pl-PL"/>
        </w:rPr>
        <w:t>przemysłowa przyjmująca ś</w:t>
      </w:r>
      <w:r>
        <w:rPr>
          <w:rFonts w:ascii="Arial" w:eastAsia="Times New Roman" w:hAnsi="Arial" w:cs="Arial"/>
          <w:szCs w:val="24"/>
          <w:lang w:eastAsia="pl-PL"/>
        </w:rPr>
        <w:t xml:space="preserve">cieki z zakładu „Pudliszki”, miejscowości Pudliszki </w:t>
      </w:r>
      <w:r w:rsidRPr="004D2E35">
        <w:rPr>
          <w:rFonts w:ascii="Arial" w:eastAsia="Times New Roman" w:hAnsi="Arial" w:cs="Arial"/>
          <w:szCs w:val="24"/>
          <w:lang w:eastAsia="pl-PL"/>
        </w:rPr>
        <w:t>oraz miasta Krobi</w:t>
      </w:r>
      <w:r>
        <w:rPr>
          <w:rFonts w:ascii="Arial" w:eastAsia="Times New Roman" w:hAnsi="Arial" w:cs="Arial"/>
          <w:szCs w:val="24"/>
          <w:lang w:eastAsia="pl-PL"/>
        </w:rPr>
        <w:t xml:space="preserve"> (Gmina Krobia),</w:t>
      </w:r>
      <w:r w:rsidRPr="004D2E35">
        <w:rPr>
          <w:rFonts w:ascii="Arial" w:eastAsia="Times New Roman" w:hAnsi="Arial" w:cs="Arial"/>
          <w:szCs w:val="24"/>
          <w:lang w:eastAsia="pl-PL"/>
        </w:rPr>
        <w:t xml:space="preserve"> a także </w:t>
      </w:r>
      <w:r>
        <w:rPr>
          <w:rFonts w:ascii="Arial" w:eastAsia="Times New Roman" w:hAnsi="Arial" w:cs="Arial"/>
          <w:szCs w:val="24"/>
          <w:lang w:eastAsia="pl-PL"/>
        </w:rPr>
        <w:t xml:space="preserve">z </w:t>
      </w:r>
      <w:r w:rsidRPr="004D2E35">
        <w:rPr>
          <w:rFonts w:ascii="Arial" w:eastAsia="Times New Roman" w:hAnsi="Arial" w:cs="Arial"/>
          <w:szCs w:val="24"/>
          <w:lang w:eastAsia="pl-PL"/>
        </w:rPr>
        <w:t>Drzewiec</w:t>
      </w:r>
      <w:r w:rsidR="004546C7">
        <w:rPr>
          <w:rFonts w:ascii="Arial" w:eastAsia="Times New Roman" w:hAnsi="Arial" w:cs="Arial"/>
          <w:szCs w:val="24"/>
          <w:lang w:eastAsia="pl-PL"/>
        </w:rPr>
        <w:t xml:space="preserve">, </w:t>
      </w:r>
      <w:proofErr w:type="spellStart"/>
      <w:r w:rsidR="004546C7">
        <w:rPr>
          <w:rFonts w:ascii="Arial" w:eastAsia="Times New Roman" w:hAnsi="Arial" w:cs="Arial"/>
          <w:szCs w:val="24"/>
          <w:lang w:eastAsia="pl-PL"/>
        </w:rPr>
        <w:t>Roksowa</w:t>
      </w:r>
      <w:proofErr w:type="spellEnd"/>
      <w:r w:rsidR="004546C7">
        <w:rPr>
          <w:rFonts w:ascii="Arial" w:eastAsia="Times New Roman" w:hAnsi="Arial" w:cs="Arial"/>
          <w:szCs w:val="24"/>
          <w:lang w:eastAsia="pl-PL"/>
        </w:rPr>
        <w:t xml:space="preserve">, </w:t>
      </w:r>
      <w:proofErr w:type="spellStart"/>
      <w:r w:rsidR="004546C7">
        <w:rPr>
          <w:rFonts w:ascii="Arial" w:eastAsia="Times New Roman" w:hAnsi="Arial" w:cs="Arial"/>
          <w:szCs w:val="24"/>
          <w:lang w:eastAsia="pl-PL"/>
        </w:rPr>
        <w:t>Bączego</w:t>
      </w:r>
      <w:proofErr w:type="spellEnd"/>
      <w:r w:rsidR="004546C7">
        <w:rPr>
          <w:rFonts w:ascii="Arial" w:eastAsia="Times New Roman" w:hAnsi="Arial" w:cs="Arial"/>
          <w:szCs w:val="24"/>
          <w:lang w:eastAsia="pl-PL"/>
        </w:rPr>
        <w:t xml:space="preserve"> Lasu oraz Łęki Wielkiej </w:t>
      </w:r>
      <w:r>
        <w:rPr>
          <w:rFonts w:ascii="Arial" w:eastAsia="Times New Roman" w:hAnsi="Arial" w:cs="Arial"/>
          <w:szCs w:val="24"/>
          <w:lang w:eastAsia="pl-PL"/>
        </w:rPr>
        <w:t>w Gminie</w:t>
      </w:r>
      <w:r w:rsidRPr="004D2E35">
        <w:rPr>
          <w:rFonts w:ascii="Arial" w:eastAsia="Times New Roman" w:hAnsi="Arial" w:cs="Arial"/>
          <w:szCs w:val="24"/>
          <w:lang w:eastAsia="pl-PL"/>
        </w:rPr>
        <w:t xml:space="preserve"> Poniec</w:t>
      </w:r>
      <w:r w:rsidR="004546C7">
        <w:rPr>
          <w:rFonts w:ascii="Arial" w:eastAsia="Times New Roman" w:hAnsi="Arial" w:cs="Arial"/>
          <w:szCs w:val="24"/>
          <w:lang w:eastAsia="pl-PL"/>
        </w:rPr>
        <w:t>.</w:t>
      </w:r>
      <w:r w:rsidRPr="004D2E35">
        <w:rPr>
          <w:rFonts w:ascii="Arial" w:eastAsia="Times New Roman" w:hAnsi="Arial" w:cs="Arial"/>
          <w:szCs w:val="24"/>
          <w:lang w:eastAsia="pl-PL"/>
        </w:rPr>
        <w:t xml:space="preserve"> Przepustowość oczyszczalni wynosi 7 177 m</w:t>
      </w:r>
      <w:r w:rsidRPr="004D2E35">
        <w:rPr>
          <w:rFonts w:ascii="Arial" w:eastAsia="Times New Roman" w:hAnsi="Arial" w:cs="Arial"/>
          <w:szCs w:val="24"/>
          <w:vertAlign w:val="superscript"/>
          <w:lang w:eastAsia="pl-PL"/>
        </w:rPr>
        <w:t>3</w:t>
      </w:r>
      <w:r w:rsidRPr="004D2E35">
        <w:rPr>
          <w:rFonts w:ascii="Arial" w:eastAsia="Times New Roman" w:hAnsi="Arial" w:cs="Arial"/>
          <w:szCs w:val="24"/>
          <w:lang w:eastAsia="pl-PL"/>
        </w:rPr>
        <w:t xml:space="preserve">/d. Odbiornikiem ścieków jest rów melioracyjny i dalej Rów Polski. Jest to oczyszczalnia </w:t>
      </w:r>
      <w:r w:rsidRPr="004546C7">
        <w:rPr>
          <w:rFonts w:ascii="Arial" w:eastAsia="Times New Roman" w:hAnsi="Arial" w:cs="Arial"/>
          <w:szCs w:val="24"/>
          <w:lang w:eastAsia="pl-PL"/>
        </w:rPr>
        <w:t xml:space="preserve">mechaniczno-biologiczna, z biologicznym usuwaniem azotu i fosforu oraz możliwością chemicznego usuwania fosforu. </w:t>
      </w:r>
    </w:p>
    <w:p w14:paraId="3681817C" w14:textId="172F8B3E" w:rsidR="004D2E35" w:rsidRPr="004546C7" w:rsidRDefault="004D2E35" w:rsidP="004F67F9">
      <w:pPr>
        <w:pStyle w:val="Akapitzlist"/>
        <w:numPr>
          <w:ilvl w:val="0"/>
          <w:numId w:val="20"/>
        </w:numPr>
        <w:tabs>
          <w:tab w:val="left" w:pos="0"/>
        </w:tabs>
        <w:spacing w:after="0" w:line="360" w:lineRule="auto"/>
        <w:ind w:right="113"/>
        <w:jc w:val="both"/>
        <w:rPr>
          <w:rFonts w:ascii="Arial" w:eastAsia="Times New Roman" w:hAnsi="Arial" w:cs="Arial"/>
          <w:b/>
          <w:sz w:val="20"/>
          <w:szCs w:val="24"/>
          <w:lang w:eastAsia="pl-PL"/>
        </w:rPr>
      </w:pPr>
      <w:r w:rsidRPr="004546C7">
        <w:rPr>
          <w:rFonts w:ascii="Arial" w:eastAsia="Times New Roman" w:hAnsi="Arial" w:cs="Arial"/>
          <w:b/>
          <w:szCs w:val="24"/>
          <w:lang w:eastAsia="pl-PL"/>
        </w:rPr>
        <w:t>Oczyszczalnia ścieków Poniec</w:t>
      </w:r>
      <w:r w:rsidR="00F315C4" w:rsidRPr="004546C7">
        <w:rPr>
          <w:rFonts w:ascii="Arial" w:eastAsia="Times New Roman" w:hAnsi="Arial" w:cs="Arial"/>
          <w:b/>
          <w:szCs w:val="24"/>
          <w:lang w:eastAsia="pl-PL"/>
        </w:rPr>
        <w:t xml:space="preserve"> </w:t>
      </w:r>
      <w:r w:rsidR="00F315C4" w:rsidRPr="004546C7">
        <w:rPr>
          <w:rFonts w:ascii="Arial" w:eastAsia="Times New Roman" w:hAnsi="Arial" w:cs="Arial"/>
          <w:szCs w:val="24"/>
          <w:lang w:eastAsia="pl-PL"/>
        </w:rPr>
        <w:t>j</w:t>
      </w:r>
      <w:r w:rsidRPr="004546C7">
        <w:rPr>
          <w:rFonts w:ascii="Arial" w:eastAsia="Times New Roman" w:hAnsi="Arial" w:cs="Arial"/>
          <w:szCs w:val="24"/>
          <w:lang w:eastAsia="pl-PL"/>
        </w:rPr>
        <w:t xml:space="preserve">est to oczyszczalnia </w:t>
      </w:r>
      <w:proofErr w:type="spellStart"/>
      <w:r w:rsidRPr="004546C7">
        <w:rPr>
          <w:rFonts w:ascii="Arial" w:eastAsia="Times New Roman" w:hAnsi="Arial" w:cs="Arial"/>
          <w:szCs w:val="24"/>
          <w:lang w:eastAsia="pl-PL"/>
        </w:rPr>
        <w:t>mechaniczno</w:t>
      </w:r>
      <w:proofErr w:type="spellEnd"/>
      <w:r w:rsidR="00F315C4" w:rsidRPr="004546C7">
        <w:rPr>
          <w:rFonts w:ascii="Arial" w:eastAsia="Times New Roman" w:hAnsi="Arial" w:cs="Arial"/>
          <w:szCs w:val="24"/>
          <w:lang w:eastAsia="pl-PL"/>
        </w:rPr>
        <w:t xml:space="preserve"> </w:t>
      </w:r>
      <w:r w:rsidRPr="004546C7">
        <w:rPr>
          <w:rFonts w:ascii="Arial" w:eastAsia="Times New Roman" w:hAnsi="Arial" w:cs="Arial"/>
          <w:szCs w:val="24"/>
          <w:lang w:eastAsia="pl-PL"/>
        </w:rPr>
        <w:t>-</w:t>
      </w:r>
      <w:r w:rsidR="00F315C4" w:rsidRPr="004546C7">
        <w:rPr>
          <w:rFonts w:ascii="Arial" w:eastAsia="Times New Roman" w:hAnsi="Arial" w:cs="Arial"/>
          <w:szCs w:val="24"/>
          <w:lang w:eastAsia="pl-PL"/>
        </w:rPr>
        <w:t xml:space="preserve"> </w:t>
      </w:r>
      <w:r w:rsidRPr="004546C7">
        <w:rPr>
          <w:rFonts w:ascii="Arial" w:eastAsia="Times New Roman" w:hAnsi="Arial" w:cs="Arial"/>
          <w:szCs w:val="24"/>
          <w:lang w:eastAsia="pl-PL"/>
        </w:rPr>
        <w:t xml:space="preserve">biologiczna </w:t>
      </w:r>
      <w:r w:rsidR="00F315C4" w:rsidRPr="004546C7">
        <w:rPr>
          <w:rFonts w:ascii="Arial" w:eastAsia="Times New Roman" w:hAnsi="Arial" w:cs="Arial"/>
          <w:szCs w:val="24"/>
          <w:lang w:eastAsia="pl-PL"/>
        </w:rPr>
        <w:br/>
      </w:r>
      <w:r w:rsidRPr="004546C7">
        <w:rPr>
          <w:rFonts w:ascii="Arial" w:eastAsia="Times New Roman" w:hAnsi="Arial" w:cs="Arial"/>
          <w:szCs w:val="24"/>
          <w:lang w:eastAsia="pl-PL"/>
        </w:rPr>
        <w:t>o przepustowości 630 m</w:t>
      </w:r>
      <w:r w:rsidRPr="004546C7">
        <w:rPr>
          <w:rFonts w:ascii="Arial" w:eastAsia="Times New Roman" w:hAnsi="Arial" w:cs="Arial"/>
          <w:szCs w:val="24"/>
          <w:vertAlign w:val="superscript"/>
          <w:lang w:eastAsia="pl-PL"/>
        </w:rPr>
        <w:t>3</w:t>
      </w:r>
      <w:r w:rsidRPr="004546C7">
        <w:rPr>
          <w:rFonts w:ascii="Arial" w:eastAsia="Times New Roman" w:hAnsi="Arial" w:cs="Arial"/>
          <w:szCs w:val="24"/>
          <w:lang w:eastAsia="pl-PL"/>
        </w:rPr>
        <w:t>/d. Oczyszczalnia przyjmuje ścieki komunalne kanaliz</w:t>
      </w:r>
      <w:r w:rsidR="009B0A98" w:rsidRPr="004546C7">
        <w:rPr>
          <w:rFonts w:ascii="Arial" w:eastAsia="Times New Roman" w:hAnsi="Arial" w:cs="Arial"/>
          <w:szCs w:val="24"/>
          <w:lang w:eastAsia="pl-PL"/>
        </w:rPr>
        <w:t xml:space="preserve">acją sanitarną z miasta </w:t>
      </w:r>
      <w:proofErr w:type="spellStart"/>
      <w:r w:rsidR="009B0A98" w:rsidRPr="004546C7">
        <w:rPr>
          <w:rFonts w:ascii="Arial" w:eastAsia="Times New Roman" w:hAnsi="Arial" w:cs="Arial"/>
          <w:szCs w:val="24"/>
          <w:lang w:eastAsia="pl-PL"/>
        </w:rPr>
        <w:t>Ponieca</w:t>
      </w:r>
      <w:proofErr w:type="spellEnd"/>
      <w:r w:rsidR="009B0A98" w:rsidRPr="004546C7">
        <w:rPr>
          <w:rFonts w:ascii="Arial" w:eastAsia="Times New Roman" w:hAnsi="Arial" w:cs="Arial"/>
          <w:szCs w:val="24"/>
          <w:lang w:eastAsia="pl-PL"/>
        </w:rPr>
        <w:t xml:space="preserve">, </w:t>
      </w:r>
      <w:r w:rsidR="009B0A98" w:rsidRPr="009F7D52">
        <w:rPr>
          <w:rFonts w:ascii="Arial" w:eastAsia="Times New Roman" w:hAnsi="Arial" w:cs="Arial"/>
          <w:szCs w:val="24"/>
          <w:lang w:eastAsia="pl-PL"/>
        </w:rPr>
        <w:t>wsi Śmiłowo oraz</w:t>
      </w:r>
      <w:r w:rsidR="009B0A98" w:rsidRPr="004546C7">
        <w:rPr>
          <w:rFonts w:ascii="Arial" w:eastAsia="Times New Roman" w:hAnsi="Arial" w:cs="Arial"/>
          <w:szCs w:val="24"/>
          <w:lang w:eastAsia="pl-PL"/>
        </w:rPr>
        <w:t xml:space="preserve"> </w:t>
      </w:r>
      <w:r w:rsidRPr="004546C7">
        <w:rPr>
          <w:rFonts w:ascii="Arial" w:eastAsia="Times New Roman" w:hAnsi="Arial" w:cs="Arial"/>
          <w:szCs w:val="24"/>
          <w:lang w:eastAsia="pl-PL"/>
        </w:rPr>
        <w:t xml:space="preserve">Wydawy. </w:t>
      </w:r>
      <w:r w:rsidR="00F315C4" w:rsidRPr="004546C7">
        <w:rPr>
          <w:rFonts w:ascii="Arial" w:eastAsia="Times New Roman" w:hAnsi="Arial" w:cs="Arial"/>
          <w:szCs w:val="24"/>
          <w:lang w:eastAsia="pl-PL"/>
        </w:rPr>
        <w:t>Ścieki</w:t>
      </w:r>
      <w:r w:rsidRPr="004546C7">
        <w:rPr>
          <w:rFonts w:ascii="Arial" w:eastAsia="Times New Roman" w:hAnsi="Arial" w:cs="Arial"/>
          <w:szCs w:val="24"/>
          <w:lang w:eastAsia="pl-PL"/>
        </w:rPr>
        <w:t xml:space="preserve"> ponadto dowożo</w:t>
      </w:r>
      <w:r w:rsidR="009F7D52">
        <w:rPr>
          <w:rFonts w:ascii="Arial" w:eastAsia="Times New Roman" w:hAnsi="Arial" w:cs="Arial"/>
          <w:szCs w:val="24"/>
          <w:lang w:eastAsia="pl-PL"/>
        </w:rPr>
        <w:t xml:space="preserve">ne są z miejscowości Janiszewo i </w:t>
      </w:r>
      <w:r w:rsidRPr="004546C7">
        <w:rPr>
          <w:rFonts w:ascii="Arial" w:eastAsia="Times New Roman" w:hAnsi="Arial" w:cs="Arial"/>
          <w:szCs w:val="24"/>
          <w:lang w:eastAsia="pl-PL"/>
        </w:rPr>
        <w:t xml:space="preserve">Dzięczyna. Dodatkowo </w:t>
      </w:r>
      <w:r w:rsidR="00F315C4" w:rsidRPr="004546C7">
        <w:rPr>
          <w:rFonts w:ascii="Arial" w:eastAsia="Times New Roman" w:hAnsi="Arial" w:cs="Arial"/>
          <w:szCs w:val="24"/>
          <w:lang w:eastAsia="pl-PL"/>
        </w:rPr>
        <w:t xml:space="preserve">do </w:t>
      </w:r>
      <w:r w:rsidRPr="004546C7">
        <w:rPr>
          <w:rFonts w:ascii="Arial" w:eastAsia="Times New Roman" w:hAnsi="Arial" w:cs="Arial"/>
          <w:szCs w:val="24"/>
          <w:lang w:eastAsia="pl-PL"/>
        </w:rPr>
        <w:t>oczyszczalni przyjmowane są ścieki przemysłowe z Zakładu Mięsnego „</w:t>
      </w:r>
      <w:r w:rsidR="004546C7">
        <w:rPr>
          <w:rFonts w:ascii="Arial" w:eastAsia="Times New Roman" w:hAnsi="Arial" w:cs="Arial"/>
          <w:szCs w:val="24"/>
          <w:lang w:eastAsia="pl-PL"/>
        </w:rPr>
        <w:t>MRÓZ</w:t>
      </w:r>
      <w:r w:rsidRPr="004546C7">
        <w:rPr>
          <w:rFonts w:ascii="Arial" w:eastAsia="Times New Roman" w:hAnsi="Arial" w:cs="Arial"/>
          <w:szCs w:val="24"/>
          <w:lang w:eastAsia="pl-PL"/>
        </w:rPr>
        <w:t xml:space="preserve">” Sp. z o.o. w </w:t>
      </w:r>
      <w:proofErr w:type="spellStart"/>
      <w:r w:rsidRPr="004546C7">
        <w:rPr>
          <w:rFonts w:ascii="Arial" w:eastAsia="Times New Roman" w:hAnsi="Arial" w:cs="Arial"/>
          <w:szCs w:val="24"/>
          <w:lang w:eastAsia="pl-PL"/>
        </w:rPr>
        <w:t>Poniecu</w:t>
      </w:r>
      <w:proofErr w:type="spellEnd"/>
      <w:r w:rsidRPr="004546C7">
        <w:rPr>
          <w:rFonts w:ascii="Arial" w:eastAsia="Times New Roman" w:hAnsi="Arial" w:cs="Arial"/>
          <w:szCs w:val="24"/>
          <w:lang w:eastAsia="pl-PL"/>
        </w:rPr>
        <w:t xml:space="preserve"> </w:t>
      </w:r>
      <w:r w:rsidR="007301E9">
        <w:rPr>
          <w:rFonts w:ascii="Arial" w:eastAsia="Times New Roman" w:hAnsi="Arial" w:cs="Arial"/>
          <w:szCs w:val="24"/>
          <w:lang w:eastAsia="pl-PL"/>
        </w:rPr>
        <w:br/>
      </w:r>
      <w:r w:rsidRPr="004546C7">
        <w:rPr>
          <w:rFonts w:ascii="Arial" w:eastAsia="Times New Roman" w:hAnsi="Arial" w:cs="Arial"/>
          <w:szCs w:val="24"/>
          <w:lang w:eastAsia="pl-PL"/>
        </w:rPr>
        <w:t xml:space="preserve">(po ich wcześniejszym mechanicznym podczyszczeniu). </w:t>
      </w:r>
      <w:r w:rsidR="009B0A98" w:rsidRPr="004546C7">
        <w:rPr>
          <w:rFonts w:ascii="Arial" w:eastAsia="Times New Roman" w:hAnsi="Arial" w:cs="Arial"/>
          <w:szCs w:val="24"/>
          <w:lang w:eastAsia="pl-PL"/>
        </w:rPr>
        <w:t xml:space="preserve">Planowana jest również rozbudowa oczyszczalni w </w:t>
      </w:r>
      <w:proofErr w:type="spellStart"/>
      <w:r w:rsidR="009B0A98" w:rsidRPr="004546C7">
        <w:rPr>
          <w:rFonts w:ascii="Arial" w:eastAsia="Times New Roman" w:hAnsi="Arial" w:cs="Arial"/>
          <w:szCs w:val="24"/>
          <w:lang w:eastAsia="pl-PL"/>
        </w:rPr>
        <w:t>Poniecu</w:t>
      </w:r>
      <w:proofErr w:type="spellEnd"/>
      <w:r w:rsidR="009B0A98" w:rsidRPr="004546C7">
        <w:rPr>
          <w:rFonts w:ascii="Arial" w:eastAsia="Times New Roman" w:hAnsi="Arial" w:cs="Arial"/>
          <w:szCs w:val="24"/>
          <w:lang w:eastAsia="pl-PL"/>
        </w:rPr>
        <w:t xml:space="preserve"> oraz budowa drugiego ciągu technologicznego.</w:t>
      </w:r>
    </w:p>
    <w:p w14:paraId="216E3812" w14:textId="703FE0D8" w:rsidR="004D2E35" w:rsidRPr="00F315C4" w:rsidRDefault="004D2E35" w:rsidP="00F315C4">
      <w:pPr>
        <w:spacing w:before="120" w:after="120" w:line="240" w:lineRule="auto"/>
        <w:jc w:val="right"/>
        <w:rPr>
          <w:rFonts w:ascii="Arial" w:hAnsi="Arial" w:cs="Arial"/>
          <w:sz w:val="18"/>
        </w:rPr>
      </w:pPr>
      <w:r w:rsidRPr="004D2E35">
        <w:rPr>
          <w:rFonts w:ascii="Arial" w:hAnsi="Arial" w:cs="Arial"/>
          <w:sz w:val="18"/>
        </w:rPr>
        <w:t>Źródło: Aktualizacja programu ochrony środowiska gminy Poniec</w:t>
      </w:r>
    </w:p>
    <w:p w14:paraId="04542455" w14:textId="45E42F2B" w:rsidR="00686C73" w:rsidRPr="00882D15" w:rsidRDefault="00686C73" w:rsidP="00686C73">
      <w:pPr>
        <w:spacing w:before="240" w:after="0" w:line="360" w:lineRule="auto"/>
        <w:jc w:val="both"/>
        <w:rPr>
          <w:rFonts w:ascii="Arial" w:hAnsi="Arial" w:cs="Arial"/>
          <w:lang w:eastAsia="ar-SA"/>
        </w:rPr>
      </w:pPr>
      <w:r w:rsidRPr="00882D15">
        <w:rPr>
          <w:rFonts w:ascii="Arial" w:hAnsi="Arial" w:cs="Arial"/>
          <w:lang w:eastAsia="ar-SA"/>
        </w:rPr>
        <w:t xml:space="preserve">Należy zakładać, że rozwój budownictwa mieszkaniowego na terenie Gminy </w:t>
      </w:r>
      <w:r w:rsidRPr="00882D15">
        <w:rPr>
          <w:rFonts w:ascii="Arial" w:hAnsi="Arial" w:cs="Arial"/>
          <w:lang w:eastAsia="ar-SA"/>
        </w:rPr>
        <w:br/>
        <w:t xml:space="preserve">(a tym samym wzrost gęstości zaludnienia w poszczególnych miejscowościach) przyczyni się do rozwoju sieci kanalizacyjnej i przydomowych oczyszczalni ścieków, co wpłynie </w:t>
      </w:r>
      <w:r w:rsidRPr="00882D15">
        <w:rPr>
          <w:rFonts w:ascii="Arial" w:hAnsi="Arial" w:cs="Arial"/>
          <w:lang w:eastAsia="ar-SA"/>
        </w:rPr>
        <w:br/>
        <w:t xml:space="preserve">w konsekwencji na dalszy wzrost jej atrakcyjności osadniczej. Z kolei w przypadku terenów inwestycyjnych konieczne będzie wcześniejsze uzbrojenie tych terenów w infrastrukturę wodno-ściekową, co zachęci potencjalnych inwestorów do inwestowania </w:t>
      </w:r>
      <w:r w:rsidRPr="004546C7">
        <w:rPr>
          <w:rFonts w:ascii="Arial" w:hAnsi="Arial" w:cs="Arial"/>
          <w:lang w:eastAsia="ar-SA"/>
        </w:rPr>
        <w:t>na tym terenie.</w:t>
      </w:r>
      <w:r w:rsidR="00301723" w:rsidRPr="004546C7">
        <w:t xml:space="preserve"> </w:t>
      </w:r>
      <w:r w:rsidR="00301723" w:rsidRPr="004546C7">
        <w:rPr>
          <w:rFonts w:ascii="Arial" w:hAnsi="Arial" w:cs="Arial"/>
          <w:lang w:eastAsia="ar-SA"/>
        </w:rPr>
        <w:t>Gmina Poniec w kolejnych latach będzie dążyć do tego, aby skanalizować wszystkie miejscowości.</w:t>
      </w:r>
      <w:r w:rsidR="009B0A98" w:rsidRPr="004546C7">
        <w:rPr>
          <w:rFonts w:ascii="Arial" w:hAnsi="Arial" w:cs="Arial"/>
          <w:lang w:eastAsia="ar-SA"/>
        </w:rPr>
        <w:t xml:space="preserve"> Zostaną </w:t>
      </w:r>
      <w:r w:rsidR="004D5B9C" w:rsidRPr="004546C7">
        <w:rPr>
          <w:rFonts w:ascii="Arial" w:hAnsi="Arial" w:cs="Arial"/>
          <w:lang w:eastAsia="ar-SA"/>
        </w:rPr>
        <w:t>zabezpieczone</w:t>
      </w:r>
      <w:r w:rsidR="009B0A98" w:rsidRPr="004546C7">
        <w:rPr>
          <w:rFonts w:ascii="Arial" w:hAnsi="Arial" w:cs="Arial"/>
          <w:lang w:eastAsia="ar-SA"/>
        </w:rPr>
        <w:t xml:space="preserve"> dodatkowe ujęcia wody oraz </w:t>
      </w:r>
      <w:r w:rsidR="004D5B9C" w:rsidRPr="004546C7">
        <w:rPr>
          <w:rFonts w:ascii="Arial" w:hAnsi="Arial" w:cs="Arial"/>
          <w:lang w:eastAsia="ar-SA"/>
        </w:rPr>
        <w:t xml:space="preserve">modernizacji </w:t>
      </w:r>
      <w:r w:rsidR="004546C7" w:rsidRPr="004546C7">
        <w:rPr>
          <w:rFonts w:ascii="Arial" w:hAnsi="Arial" w:cs="Arial"/>
          <w:lang w:eastAsia="ar-SA"/>
        </w:rPr>
        <w:t xml:space="preserve">poddane </w:t>
      </w:r>
      <w:r w:rsidR="004D5B9C" w:rsidRPr="004546C7">
        <w:rPr>
          <w:rFonts w:ascii="Arial" w:hAnsi="Arial" w:cs="Arial"/>
          <w:lang w:eastAsia="ar-SA"/>
        </w:rPr>
        <w:t>zostaną obiekty budowlane służące do odprowadzania i oczyszczania nieczystości.</w:t>
      </w:r>
      <w:r w:rsidR="004D5B9C">
        <w:rPr>
          <w:rFonts w:ascii="Arial" w:hAnsi="Arial" w:cs="Arial"/>
          <w:lang w:eastAsia="ar-SA"/>
        </w:rPr>
        <w:t xml:space="preserve"> </w:t>
      </w:r>
    </w:p>
    <w:p w14:paraId="20B95851" w14:textId="479BA300" w:rsidR="000F4C70" w:rsidRPr="003E13AD" w:rsidRDefault="00686C73" w:rsidP="004F67F9">
      <w:pPr>
        <w:pStyle w:val="Nagwek3"/>
        <w:numPr>
          <w:ilvl w:val="2"/>
          <w:numId w:val="19"/>
        </w:numPr>
        <w:spacing w:after="240"/>
        <w:rPr>
          <w:rFonts w:ascii="Arial" w:hAnsi="Arial" w:cs="Arial"/>
          <w:color w:val="auto"/>
        </w:rPr>
      </w:pPr>
      <w:bookmarkStart w:id="133" w:name="_Toc391230055"/>
      <w:bookmarkStart w:id="134" w:name="_Toc410902354"/>
      <w:bookmarkStart w:id="135" w:name="_Toc437865511"/>
      <w:r w:rsidRPr="003E13AD">
        <w:rPr>
          <w:rFonts w:ascii="Arial" w:hAnsi="Arial" w:cs="Arial"/>
          <w:color w:val="auto"/>
        </w:rPr>
        <w:t>Zaopatrzenie w energię</w:t>
      </w:r>
      <w:bookmarkEnd w:id="133"/>
      <w:bookmarkEnd w:id="134"/>
      <w:bookmarkEnd w:id="135"/>
    </w:p>
    <w:p w14:paraId="017DED2D" w14:textId="493AA995" w:rsidR="000F4C70" w:rsidRPr="000F4C70" w:rsidRDefault="000F4C70" w:rsidP="000F4C70">
      <w:pPr>
        <w:suppressAutoHyphens/>
        <w:spacing w:after="0" w:line="360" w:lineRule="auto"/>
        <w:jc w:val="both"/>
        <w:rPr>
          <w:rFonts w:ascii="Arial" w:hAnsi="Arial" w:cs="Arial"/>
          <w:lang w:eastAsia="ar-SA"/>
        </w:rPr>
      </w:pPr>
      <w:r w:rsidRPr="000F4C70">
        <w:rPr>
          <w:rFonts w:ascii="Arial" w:hAnsi="Arial" w:cs="Arial"/>
          <w:lang w:eastAsia="ar-SA"/>
        </w:rPr>
        <w:t xml:space="preserve">O stopniu atrakcyjności osiedleńczej i inwestycyjnej Gminy </w:t>
      </w:r>
      <w:r>
        <w:rPr>
          <w:rFonts w:ascii="Arial" w:hAnsi="Arial" w:cs="Arial"/>
          <w:lang w:eastAsia="ar-SA"/>
        </w:rPr>
        <w:t>Poniec</w:t>
      </w:r>
      <w:r w:rsidRPr="000F4C70">
        <w:rPr>
          <w:rFonts w:ascii="Arial" w:hAnsi="Arial" w:cs="Arial"/>
          <w:lang w:eastAsia="ar-SA"/>
        </w:rPr>
        <w:t xml:space="preserve"> świadczy również sposób zaopatrzenia w energię elektryczną, cieplną i gaz:</w:t>
      </w:r>
    </w:p>
    <w:p w14:paraId="5E25E4A3" w14:textId="710CA157" w:rsidR="000F4C70" w:rsidRPr="000F4C70" w:rsidRDefault="00686C73" w:rsidP="00720097">
      <w:pPr>
        <w:pStyle w:val="Akapitzlist"/>
        <w:numPr>
          <w:ilvl w:val="0"/>
          <w:numId w:val="56"/>
        </w:numPr>
        <w:autoSpaceDE w:val="0"/>
        <w:autoSpaceDN w:val="0"/>
        <w:adjustRightInd w:val="0"/>
        <w:spacing w:after="0" w:line="360" w:lineRule="auto"/>
        <w:jc w:val="both"/>
        <w:rPr>
          <w:rFonts w:ascii="Times" w:eastAsiaTheme="minorHAnsi" w:hAnsi="Times" w:cs="Times"/>
          <w:sz w:val="24"/>
          <w:szCs w:val="24"/>
        </w:rPr>
      </w:pPr>
      <w:r w:rsidRPr="000F4C70">
        <w:rPr>
          <w:rFonts w:ascii="Arial" w:hAnsi="Arial" w:cs="Arial"/>
          <w:b/>
        </w:rPr>
        <w:t>zaopatrzenie w energię elektryczną –</w:t>
      </w:r>
      <w:r w:rsidR="000F4C70">
        <w:rPr>
          <w:rFonts w:ascii="Arial" w:hAnsi="Arial" w:cs="Arial"/>
        </w:rPr>
        <w:t xml:space="preserve"> </w:t>
      </w:r>
      <w:r w:rsidR="000F4C70">
        <w:rPr>
          <w:rFonts w:ascii="Arial" w:eastAsiaTheme="minorHAnsi" w:hAnsi="Arial" w:cs="Arial"/>
        </w:rPr>
        <w:t>p</w:t>
      </w:r>
      <w:r w:rsidR="00882D15" w:rsidRPr="000F4C70">
        <w:rPr>
          <w:rFonts w:ascii="Arial" w:eastAsiaTheme="minorHAnsi" w:hAnsi="Arial" w:cs="Arial"/>
        </w:rPr>
        <w:t>rzez północn</w:t>
      </w:r>
      <w:r w:rsidR="000F78AC" w:rsidRPr="000F4C70">
        <w:rPr>
          <w:rFonts w:ascii="Arial" w:eastAsiaTheme="minorHAnsi" w:hAnsi="Arial" w:cs="Arial"/>
        </w:rPr>
        <w:t>ą</w:t>
      </w:r>
      <w:r w:rsidR="00882D15" w:rsidRPr="000F4C70">
        <w:rPr>
          <w:rFonts w:ascii="Arial" w:eastAsiaTheme="minorHAnsi" w:hAnsi="Arial" w:cs="Arial"/>
        </w:rPr>
        <w:t xml:space="preserve"> część Gminy przebiega linia elektroenergetyczna wysokiego napięcia</w:t>
      </w:r>
      <w:r w:rsidR="000F4C70">
        <w:rPr>
          <w:rFonts w:ascii="Arial" w:eastAsiaTheme="minorHAnsi" w:hAnsi="Arial" w:cs="Arial"/>
        </w:rPr>
        <w:t xml:space="preserve"> relacji</w:t>
      </w:r>
      <w:r w:rsidR="00882D15" w:rsidRPr="000F4C70">
        <w:rPr>
          <w:rFonts w:ascii="Arial" w:eastAsiaTheme="minorHAnsi" w:hAnsi="Arial" w:cs="Arial"/>
        </w:rPr>
        <w:t xml:space="preserve"> Leszno</w:t>
      </w:r>
      <w:r w:rsidR="000F4C70">
        <w:rPr>
          <w:rFonts w:ascii="Arial" w:eastAsiaTheme="minorHAnsi" w:hAnsi="Arial" w:cs="Arial"/>
        </w:rPr>
        <w:t xml:space="preserve"> </w:t>
      </w:r>
      <w:r w:rsidR="00882D15" w:rsidRPr="000F4C70">
        <w:rPr>
          <w:rFonts w:ascii="Arial" w:eastAsiaTheme="minorHAnsi" w:hAnsi="Arial" w:cs="Arial"/>
        </w:rPr>
        <w:t>-</w:t>
      </w:r>
      <w:r w:rsidR="000F4C70">
        <w:rPr>
          <w:rFonts w:ascii="Arial" w:eastAsiaTheme="minorHAnsi" w:hAnsi="Arial" w:cs="Arial"/>
        </w:rPr>
        <w:t xml:space="preserve"> </w:t>
      </w:r>
      <w:r w:rsidR="009F7D52">
        <w:rPr>
          <w:rFonts w:ascii="Arial" w:eastAsiaTheme="minorHAnsi" w:hAnsi="Arial" w:cs="Arial"/>
        </w:rPr>
        <w:t>Gostyń</w:t>
      </w:r>
      <w:r w:rsidR="00882D15" w:rsidRPr="000F4C70">
        <w:rPr>
          <w:rFonts w:ascii="Arial" w:eastAsiaTheme="minorHAnsi" w:hAnsi="Arial" w:cs="Arial"/>
        </w:rPr>
        <w:t>. Ponadto przez teren Gminy przebiegają linie średniego napięcia 15kV, które zasilają stacje transformatorowe 15/05kV rozmieszczone w mieście i na wsiach. Wszystkie miejscowości są zelektryfikowane.</w:t>
      </w:r>
    </w:p>
    <w:p w14:paraId="4D848F49" w14:textId="2A047091" w:rsidR="000F4C70" w:rsidRPr="00EE5AF5" w:rsidRDefault="00686C73" w:rsidP="00720097">
      <w:pPr>
        <w:pStyle w:val="Akapitzlist"/>
        <w:numPr>
          <w:ilvl w:val="0"/>
          <w:numId w:val="56"/>
        </w:numPr>
        <w:autoSpaceDE w:val="0"/>
        <w:autoSpaceDN w:val="0"/>
        <w:adjustRightInd w:val="0"/>
        <w:spacing w:after="0" w:line="360" w:lineRule="auto"/>
        <w:jc w:val="both"/>
        <w:rPr>
          <w:rFonts w:ascii="Arial" w:hAnsi="Arial" w:cs="Arial"/>
        </w:rPr>
      </w:pPr>
      <w:r w:rsidRPr="000F4C70">
        <w:rPr>
          <w:rFonts w:ascii="Arial" w:hAnsi="Arial" w:cs="Arial"/>
          <w:b/>
        </w:rPr>
        <w:t xml:space="preserve">zaopatrzenie w gaz </w:t>
      </w:r>
      <w:r w:rsidR="00882D15" w:rsidRPr="000F4C70">
        <w:rPr>
          <w:rFonts w:ascii="Arial" w:hAnsi="Arial" w:cs="Arial"/>
          <w:b/>
        </w:rPr>
        <w:t>–</w:t>
      </w:r>
      <w:r w:rsidRPr="000F4C70">
        <w:rPr>
          <w:rFonts w:ascii="Arial" w:hAnsi="Arial" w:cs="Arial"/>
          <w:b/>
        </w:rPr>
        <w:t xml:space="preserve"> </w:t>
      </w:r>
      <w:r w:rsidR="000F4C70">
        <w:rPr>
          <w:rFonts w:ascii="Arial" w:hAnsi="Arial" w:cs="Arial"/>
        </w:rPr>
        <w:t>n</w:t>
      </w:r>
      <w:r w:rsidR="000F4C70" w:rsidRPr="000F4C70">
        <w:rPr>
          <w:rFonts w:ascii="Arial" w:hAnsi="Arial" w:cs="Arial"/>
        </w:rPr>
        <w:t xml:space="preserve">a terenie </w:t>
      </w:r>
      <w:proofErr w:type="spellStart"/>
      <w:r w:rsidR="000F4C70">
        <w:rPr>
          <w:rFonts w:ascii="Arial" w:hAnsi="Arial" w:cs="Arial"/>
        </w:rPr>
        <w:t>Ponieca</w:t>
      </w:r>
      <w:proofErr w:type="spellEnd"/>
      <w:r w:rsidR="000F4C70">
        <w:rPr>
          <w:rFonts w:ascii="Arial" w:hAnsi="Arial" w:cs="Arial"/>
        </w:rPr>
        <w:t xml:space="preserve"> </w:t>
      </w:r>
      <w:r w:rsidR="000F4C70" w:rsidRPr="000F4C70">
        <w:rPr>
          <w:rFonts w:ascii="Arial" w:hAnsi="Arial" w:cs="Arial"/>
        </w:rPr>
        <w:t xml:space="preserve">zlokalizowana jest stacja </w:t>
      </w:r>
      <w:proofErr w:type="spellStart"/>
      <w:r w:rsidR="000F4C70" w:rsidRPr="000F4C70">
        <w:rPr>
          <w:rFonts w:ascii="Arial" w:hAnsi="Arial" w:cs="Arial"/>
        </w:rPr>
        <w:t>redukcyjno</w:t>
      </w:r>
      <w:proofErr w:type="spellEnd"/>
      <w:r w:rsidR="000F4C70" w:rsidRPr="000F4C70">
        <w:rPr>
          <w:rFonts w:ascii="Arial" w:hAnsi="Arial" w:cs="Arial"/>
        </w:rPr>
        <w:t xml:space="preserve"> – pomiaro</w:t>
      </w:r>
      <w:r w:rsidR="00DB560D">
        <w:rPr>
          <w:rFonts w:ascii="Arial" w:hAnsi="Arial" w:cs="Arial"/>
        </w:rPr>
        <w:t xml:space="preserve">wa I stopnia o przepustowości 3 </w:t>
      </w:r>
      <w:r w:rsidR="000F4C70" w:rsidRPr="000F4C70">
        <w:rPr>
          <w:rFonts w:ascii="Arial" w:hAnsi="Arial" w:cs="Arial"/>
        </w:rPr>
        <w:t>200 m3/h, do której gaz doprowadzany jest gazociągiem DN 500 mm Krobia –</w:t>
      </w:r>
      <w:r w:rsidR="00DB560D">
        <w:rPr>
          <w:rFonts w:ascii="Arial" w:hAnsi="Arial" w:cs="Arial"/>
        </w:rPr>
        <w:t xml:space="preserve"> </w:t>
      </w:r>
      <w:r w:rsidR="000F4C70" w:rsidRPr="000F4C70">
        <w:rPr>
          <w:rFonts w:ascii="Arial" w:hAnsi="Arial" w:cs="Arial"/>
        </w:rPr>
        <w:t xml:space="preserve">Bojanowo. W </w:t>
      </w:r>
      <w:proofErr w:type="spellStart"/>
      <w:r w:rsidR="000F4C70" w:rsidRPr="000F4C70">
        <w:rPr>
          <w:rFonts w:ascii="Arial" w:hAnsi="Arial" w:cs="Arial"/>
        </w:rPr>
        <w:t>Poniecu</w:t>
      </w:r>
      <w:proofErr w:type="spellEnd"/>
      <w:r w:rsidR="000F4C70" w:rsidRPr="000F4C70">
        <w:rPr>
          <w:rFonts w:ascii="Arial" w:hAnsi="Arial" w:cs="Arial"/>
        </w:rPr>
        <w:t xml:space="preserve"> znajduje się również stacja </w:t>
      </w:r>
      <w:proofErr w:type="spellStart"/>
      <w:r w:rsidR="000F4C70" w:rsidRPr="000F4C70">
        <w:rPr>
          <w:rFonts w:ascii="Arial" w:hAnsi="Arial" w:cs="Arial"/>
        </w:rPr>
        <w:lastRenderedPageBreak/>
        <w:t>redukcyjno</w:t>
      </w:r>
      <w:proofErr w:type="spellEnd"/>
      <w:r w:rsidR="000F4C70" w:rsidRPr="000F4C70">
        <w:rPr>
          <w:rFonts w:ascii="Arial" w:hAnsi="Arial" w:cs="Arial"/>
        </w:rPr>
        <w:t xml:space="preserve"> – pomiarowa II stopnia o przepustowości 1 600 m3/h dla zasilania sieci gazowej niskiego ciśnienia. Łączna długość sieci gazowej na terenie Gminy Poniec wynosi 21 138 m. Według danych uzyskanych od Polskiej Spółki Gazownictwa, na przestrzeni lat </w:t>
      </w:r>
      <w:r w:rsidR="000F4C70">
        <w:rPr>
          <w:rFonts w:ascii="Arial" w:hAnsi="Arial" w:cs="Arial"/>
        </w:rPr>
        <w:t xml:space="preserve">2009 - 2014 </w:t>
      </w:r>
      <w:r w:rsidR="000F4C70" w:rsidRPr="000F4C70">
        <w:rPr>
          <w:rFonts w:ascii="Arial" w:hAnsi="Arial" w:cs="Arial"/>
        </w:rPr>
        <w:t>liczba odbiorów gazu wzrosła o 1,5%</w:t>
      </w:r>
      <w:r w:rsidR="000F4C70">
        <w:rPr>
          <w:rFonts w:ascii="Arial" w:hAnsi="Arial" w:cs="Arial"/>
        </w:rPr>
        <w:t xml:space="preserve"> (łącznie 995 odbiorców w 2014 roku)</w:t>
      </w:r>
      <w:r w:rsidR="000F4C70" w:rsidRPr="000F4C70">
        <w:rPr>
          <w:rFonts w:ascii="Arial" w:hAnsi="Arial" w:cs="Arial"/>
        </w:rPr>
        <w:t xml:space="preserve">. W tym samym czasie wzrosło również zużycie gazu – </w:t>
      </w:r>
      <w:r w:rsidR="000F4C70">
        <w:rPr>
          <w:rFonts w:ascii="Arial" w:hAnsi="Arial" w:cs="Arial"/>
        </w:rPr>
        <w:br/>
      </w:r>
      <w:r w:rsidR="000F4C70" w:rsidRPr="000F4C70">
        <w:rPr>
          <w:rFonts w:ascii="Arial" w:hAnsi="Arial" w:cs="Arial"/>
        </w:rPr>
        <w:t>o 33,7%</w:t>
      </w:r>
      <w:r w:rsidR="000F4C70">
        <w:rPr>
          <w:rFonts w:ascii="Arial" w:hAnsi="Arial" w:cs="Arial"/>
        </w:rPr>
        <w:t xml:space="preserve"> (łączne zużycie gazu w 2014 roku kształtowało się na poziomie </w:t>
      </w:r>
      <w:r w:rsidR="000F4C70" w:rsidRPr="000F4C70">
        <w:rPr>
          <w:rFonts w:ascii="Arial" w:hAnsi="Arial" w:cs="Arial"/>
        </w:rPr>
        <w:t>4</w:t>
      </w:r>
      <w:r w:rsidR="000F4C70">
        <w:rPr>
          <w:rFonts w:ascii="Arial" w:hAnsi="Arial" w:cs="Arial"/>
        </w:rPr>
        <w:t> </w:t>
      </w:r>
      <w:r w:rsidR="000F4C70" w:rsidRPr="000F4C70">
        <w:rPr>
          <w:rFonts w:ascii="Arial" w:hAnsi="Arial" w:cs="Arial"/>
        </w:rPr>
        <w:t>569</w:t>
      </w:r>
      <w:r w:rsidR="000F4C70">
        <w:rPr>
          <w:rFonts w:ascii="Arial" w:hAnsi="Arial" w:cs="Arial"/>
        </w:rPr>
        <w:t xml:space="preserve"> tys. m</w:t>
      </w:r>
      <w:r w:rsidR="000F4C70" w:rsidRPr="000F4C70">
        <w:rPr>
          <w:rFonts w:ascii="Arial" w:hAnsi="Arial" w:cs="Arial"/>
          <w:vertAlign w:val="superscript"/>
        </w:rPr>
        <w:t>3</w:t>
      </w:r>
      <w:r w:rsidR="00EE5AF5">
        <w:rPr>
          <w:rFonts w:ascii="Arial" w:hAnsi="Arial" w:cs="Arial"/>
        </w:rPr>
        <w:t>)</w:t>
      </w:r>
      <w:r w:rsidR="000F4C70" w:rsidRPr="000F4C70">
        <w:rPr>
          <w:rFonts w:ascii="Arial" w:hAnsi="Arial" w:cs="Arial"/>
        </w:rPr>
        <w:t xml:space="preserve">. </w:t>
      </w:r>
      <w:r w:rsidR="00EE5AF5">
        <w:rPr>
          <w:rFonts w:ascii="Arial" w:hAnsi="Arial" w:cs="Arial"/>
        </w:rPr>
        <w:t xml:space="preserve">Należy uznać, że </w:t>
      </w:r>
      <w:r w:rsidR="00EE5AF5" w:rsidRPr="00EE5AF5">
        <w:rPr>
          <w:rFonts w:ascii="Arial" w:hAnsi="Arial" w:cs="Arial"/>
        </w:rPr>
        <w:t>sieć gazowa jest rozbudowana, a dalsza rozbudowa uzależniona jest od chęci mieszkańców, którzy generalnie nie są zainteresowani ze względu na zbyt duże koszty ogrzewania domów gazem ziemnym;</w:t>
      </w:r>
    </w:p>
    <w:p w14:paraId="20A27FF1" w14:textId="77777777" w:rsidR="000F4C70" w:rsidRDefault="00686C73" w:rsidP="00720097">
      <w:pPr>
        <w:pStyle w:val="Akapitzlist"/>
        <w:numPr>
          <w:ilvl w:val="0"/>
          <w:numId w:val="56"/>
        </w:numPr>
        <w:autoSpaceDE w:val="0"/>
        <w:autoSpaceDN w:val="0"/>
        <w:adjustRightInd w:val="0"/>
        <w:spacing w:after="0" w:line="360" w:lineRule="auto"/>
        <w:jc w:val="both"/>
        <w:rPr>
          <w:rFonts w:ascii="Arial" w:hAnsi="Arial" w:cs="Arial"/>
        </w:rPr>
      </w:pPr>
      <w:r w:rsidRPr="000F4C70">
        <w:rPr>
          <w:rFonts w:ascii="Arial" w:hAnsi="Arial" w:cs="Arial"/>
          <w:b/>
        </w:rPr>
        <w:t xml:space="preserve">zaopatrzenie w energię cieplną – </w:t>
      </w:r>
      <w:r w:rsidRPr="000F4C70">
        <w:rPr>
          <w:rFonts w:ascii="Arial" w:hAnsi="Arial" w:cs="Arial"/>
        </w:rPr>
        <w:t xml:space="preserve">gospodarka cieplna na terenie Gminy </w:t>
      </w:r>
      <w:r w:rsidR="000F78AC" w:rsidRPr="000F4C70">
        <w:rPr>
          <w:rFonts w:ascii="Arial" w:hAnsi="Arial" w:cs="Arial"/>
        </w:rPr>
        <w:t>Poniec</w:t>
      </w:r>
      <w:r w:rsidRPr="000F4C70">
        <w:rPr>
          <w:rFonts w:ascii="Arial" w:hAnsi="Arial" w:cs="Arial"/>
        </w:rPr>
        <w:t xml:space="preserve"> ma zdecentralizowany charakter. Oparta jest bowiem o kotłownie lokalne oraz paleniska indywidualne nadal zasilanych głównie węglem, drewnem, olejem op</w:t>
      </w:r>
      <w:r w:rsidR="000F4C70">
        <w:rPr>
          <w:rFonts w:ascii="Arial" w:hAnsi="Arial" w:cs="Arial"/>
        </w:rPr>
        <w:t>ałowym oraz gazem propan-butan.</w:t>
      </w:r>
    </w:p>
    <w:p w14:paraId="6D902854" w14:textId="793C331B" w:rsidR="000F4C70" w:rsidRDefault="00686C73" w:rsidP="00720097">
      <w:pPr>
        <w:pStyle w:val="Akapitzlist"/>
        <w:numPr>
          <w:ilvl w:val="0"/>
          <w:numId w:val="56"/>
        </w:numPr>
        <w:autoSpaceDE w:val="0"/>
        <w:autoSpaceDN w:val="0"/>
        <w:adjustRightInd w:val="0"/>
        <w:spacing w:after="0" w:line="360" w:lineRule="auto"/>
        <w:jc w:val="both"/>
        <w:rPr>
          <w:rFonts w:ascii="Arial" w:hAnsi="Arial" w:cs="Arial"/>
        </w:rPr>
      </w:pPr>
      <w:r w:rsidRPr="000F4C70">
        <w:rPr>
          <w:rFonts w:ascii="Arial" w:hAnsi="Arial" w:cs="Arial"/>
          <w:b/>
        </w:rPr>
        <w:t xml:space="preserve">odnawialne źródła energii </w:t>
      </w:r>
      <w:r w:rsidRPr="000F4C70">
        <w:rPr>
          <w:rFonts w:ascii="Arial" w:hAnsi="Arial" w:cs="Arial"/>
        </w:rPr>
        <w:t>–</w:t>
      </w:r>
      <w:r w:rsidR="000F4C70">
        <w:rPr>
          <w:rFonts w:ascii="Arial" w:hAnsi="Arial" w:cs="Arial"/>
        </w:rPr>
        <w:t xml:space="preserve"> </w:t>
      </w:r>
      <w:r w:rsidR="000F4C70" w:rsidRPr="000F4C70">
        <w:rPr>
          <w:rFonts w:ascii="Arial" w:hAnsi="Arial" w:cs="Arial"/>
        </w:rPr>
        <w:t xml:space="preserve">na terenie Gminy </w:t>
      </w:r>
      <w:r w:rsidR="000F4C70">
        <w:rPr>
          <w:rFonts w:ascii="Arial" w:hAnsi="Arial" w:cs="Arial"/>
        </w:rPr>
        <w:t xml:space="preserve">Poniec </w:t>
      </w:r>
      <w:r w:rsidR="000F4C70" w:rsidRPr="000F4C70">
        <w:rPr>
          <w:rFonts w:ascii="Arial" w:hAnsi="Arial" w:cs="Arial"/>
        </w:rPr>
        <w:t>z roku na rok wzrasta zainteresowanie odnawialnymi źródłami energii, głównie na potrzeby cieplne budynków. Obecnie najczęściej wykorzystywanymi odnawialnymi źródłami ciepła na terenie Gminy jest biomasa (drewno) i energia słoneczna.</w:t>
      </w:r>
    </w:p>
    <w:p w14:paraId="5566D6D8" w14:textId="3D6F40CE" w:rsidR="00AB18B8" w:rsidRDefault="000F4C70" w:rsidP="000F4C70">
      <w:pPr>
        <w:pStyle w:val="Akapitzlist"/>
        <w:autoSpaceDE w:val="0"/>
        <w:autoSpaceDN w:val="0"/>
        <w:adjustRightInd w:val="0"/>
        <w:spacing w:after="0" w:line="360" w:lineRule="auto"/>
        <w:jc w:val="both"/>
      </w:pPr>
      <w:r>
        <w:rPr>
          <w:rFonts w:ascii="Arial" w:hAnsi="Arial" w:cs="Arial"/>
        </w:rPr>
        <w:t>N</w:t>
      </w:r>
      <w:r w:rsidRPr="000F4C70">
        <w:rPr>
          <w:rFonts w:ascii="Arial" w:hAnsi="Arial" w:cs="Arial"/>
        </w:rPr>
        <w:t>a terenie Gminy Poniec funkcjonują instalacje wykorzystujące energię słoneczną, jednak Urząd Miejski nie dysponuje danymi o ich ilości i lokalizacji. Należy ponadto wskazać, że zauważalny jest wzrost zainteresowania wykorzystaniem tego rodzaju źródłami energii wśród mieszkańców Gminy.</w:t>
      </w:r>
      <w:r w:rsidRPr="000F4C70">
        <w:t xml:space="preserve"> </w:t>
      </w:r>
      <w:r w:rsidRPr="000F4C70">
        <w:rPr>
          <w:rFonts w:ascii="Arial" w:hAnsi="Arial" w:cs="Arial"/>
        </w:rPr>
        <w:t xml:space="preserve">Mieszkańcy Gminy wykorzystują </w:t>
      </w:r>
      <w:r>
        <w:rPr>
          <w:rFonts w:ascii="Arial" w:hAnsi="Arial" w:cs="Arial"/>
        </w:rPr>
        <w:t xml:space="preserve">także </w:t>
      </w:r>
      <w:r w:rsidRPr="000F4C70">
        <w:rPr>
          <w:rFonts w:ascii="Arial" w:hAnsi="Arial" w:cs="Arial"/>
        </w:rPr>
        <w:t xml:space="preserve">dogodne warunki do rozwoju energetyki </w:t>
      </w:r>
      <w:r w:rsidRPr="004546C7">
        <w:rPr>
          <w:rFonts w:ascii="Arial" w:hAnsi="Arial" w:cs="Arial"/>
        </w:rPr>
        <w:t>wiatrowej, które występują na terenie Gminy. W chwili obecnej na terenie Gminy</w:t>
      </w:r>
      <w:r w:rsidR="00DB560D">
        <w:rPr>
          <w:rFonts w:ascii="Arial" w:hAnsi="Arial" w:cs="Arial"/>
        </w:rPr>
        <w:t xml:space="preserve"> funkcjonuje</w:t>
      </w:r>
      <w:r w:rsidRPr="004546C7">
        <w:rPr>
          <w:rFonts w:ascii="Arial" w:hAnsi="Arial" w:cs="Arial"/>
        </w:rPr>
        <w:t xml:space="preserve"> farma wiatrowa </w:t>
      </w:r>
      <w:r w:rsidR="00DB560D">
        <w:rPr>
          <w:rFonts w:ascii="Arial" w:hAnsi="Arial" w:cs="Arial"/>
        </w:rPr>
        <w:t>na obszarze miejscowości Szurkowo i Sarbinowo</w:t>
      </w:r>
      <w:r w:rsidRPr="004546C7">
        <w:rPr>
          <w:rFonts w:ascii="Arial" w:hAnsi="Arial" w:cs="Arial"/>
        </w:rPr>
        <w:t>, w której skład w</w:t>
      </w:r>
      <w:r w:rsidR="00DB560D">
        <w:rPr>
          <w:rFonts w:ascii="Arial" w:hAnsi="Arial" w:cs="Arial"/>
        </w:rPr>
        <w:t>chodzi</w:t>
      </w:r>
      <w:r w:rsidRPr="004546C7">
        <w:rPr>
          <w:rFonts w:ascii="Arial" w:hAnsi="Arial" w:cs="Arial"/>
        </w:rPr>
        <w:t xml:space="preserve"> 10 wiatraków. Do Urzędu</w:t>
      </w:r>
      <w:r w:rsidRPr="000F4C70">
        <w:rPr>
          <w:rFonts w:ascii="Arial" w:hAnsi="Arial" w:cs="Arial"/>
        </w:rPr>
        <w:t xml:space="preserve"> Mi</w:t>
      </w:r>
      <w:r w:rsidR="00DB560D">
        <w:rPr>
          <w:rFonts w:ascii="Arial" w:hAnsi="Arial" w:cs="Arial"/>
        </w:rPr>
        <w:t>ejskiego</w:t>
      </w:r>
      <w:r w:rsidRPr="000F4C70">
        <w:rPr>
          <w:rFonts w:ascii="Arial" w:hAnsi="Arial" w:cs="Arial"/>
        </w:rPr>
        <w:t xml:space="preserve"> zgłosiły się również podmioty zainteresowane stworzeniem farm wiatrowych.</w:t>
      </w:r>
      <w:r w:rsidRPr="000F4C70">
        <w:t xml:space="preserve"> </w:t>
      </w:r>
      <w:r w:rsidR="00AB18B8">
        <w:rPr>
          <w:rFonts w:ascii="Arial" w:hAnsi="Arial" w:cs="Arial"/>
        </w:rPr>
        <w:t>N</w:t>
      </w:r>
      <w:r w:rsidRPr="000F4C70">
        <w:rPr>
          <w:rFonts w:ascii="Arial" w:hAnsi="Arial" w:cs="Arial"/>
        </w:rPr>
        <w:t xml:space="preserve">a </w:t>
      </w:r>
      <w:r w:rsidR="00AB18B8">
        <w:rPr>
          <w:rFonts w:ascii="Arial" w:hAnsi="Arial" w:cs="Arial"/>
        </w:rPr>
        <w:t>obszarze</w:t>
      </w:r>
      <w:r w:rsidRPr="000F4C70">
        <w:rPr>
          <w:rFonts w:ascii="Arial" w:hAnsi="Arial" w:cs="Arial"/>
        </w:rPr>
        <w:t xml:space="preserve"> Gminy Poniec występują </w:t>
      </w:r>
      <w:r w:rsidR="00AB18B8">
        <w:rPr>
          <w:rFonts w:ascii="Arial" w:hAnsi="Arial" w:cs="Arial"/>
        </w:rPr>
        <w:t xml:space="preserve">również </w:t>
      </w:r>
      <w:r w:rsidRPr="000F4C70">
        <w:rPr>
          <w:rFonts w:ascii="Arial" w:hAnsi="Arial" w:cs="Arial"/>
        </w:rPr>
        <w:t>dogodne warunki do wykorzystywania energii geotermalnej. Na przedmi</w:t>
      </w:r>
      <w:r w:rsidR="00EE5AF5">
        <w:rPr>
          <w:rFonts w:ascii="Arial" w:hAnsi="Arial" w:cs="Arial"/>
        </w:rPr>
        <w:t>otowym terenie w chwili obecnej</w:t>
      </w:r>
      <w:r w:rsidRPr="000F4C70">
        <w:rPr>
          <w:rFonts w:ascii="Arial" w:hAnsi="Arial" w:cs="Arial"/>
        </w:rPr>
        <w:t xml:space="preserve"> nie jest wykorzystywana energia pochodząca ze źródeł geotermalnych. Należy jednak spodziewać się, że ze względu na wysokie koszty eksploatacji, źródła te będą pełniły marginalną rolę w produkcji energii. Na terenie Gminy możliwy jest rozwój pomp ciepła na potrzeby grzewcze m.in. dla domków jednorodzinnych, do ogrzewania dużych obiektów czy też do chłodzenia i klimatyzacji.</w:t>
      </w:r>
      <w:r w:rsidRPr="000F4C70">
        <w:t xml:space="preserve"> </w:t>
      </w:r>
    </w:p>
    <w:p w14:paraId="5FE8B12A" w14:textId="50CE2226" w:rsidR="00B82886" w:rsidRPr="000F4C70" w:rsidRDefault="00AB18B8" w:rsidP="000F4C70">
      <w:pPr>
        <w:pStyle w:val="Akapitzlist"/>
        <w:autoSpaceDE w:val="0"/>
        <w:autoSpaceDN w:val="0"/>
        <w:adjustRightInd w:val="0"/>
        <w:spacing w:after="0" w:line="360" w:lineRule="auto"/>
        <w:jc w:val="both"/>
        <w:rPr>
          <w:rFonts w:ascii="Arial" w:hAnsi="Arial" w:cs="Arial"/>
        </w:rPr>
      </w:pPr>
      <w:r w:rsidRPr="00AB18B8">
        <w:rPr>
          <w:rFonts w:ascii="Arial" w:hAnsi="Arial" w:cs="Arial"/>
        </w:rPr>
        <w:t>Jednym z rodzajów odnawialnych źródeł energii jest biomasa.</w:t>
      </w:r>
      <w:r>
        <w:t xml:space="preserve"> </w:t>
      </w:r>
      <w:r>
        <w:rPr>
          <w:rFonts w:ascii="Arial" w:hAnsi="Arial" w:cs="Arial"/>
        </w:rPr>
        <w:t>Mieszkańcy G</w:t>
      </w:r>
      <w:r w:rsidR="000F4C70" w:rsidRPr="000F4C70">
        <w:rPr>
          <w:rFonts w:ascii="Arial" w:hAnsi="Arial" w:cs="Arial"/>
        </w:rPr>
        <w:t>min</w:t>
      </w:r>
      <w:r>
        <w:rPr>
          <w:rFonts w:ascii="Arial" w:hAnsi="Arial" w:cs="Arial"/>
        </w:rPr>
        <w:t>y</w:t>
      </w:r>
      <w:r w:rsidR="000F4C70" w:rsidRPr="000F4C70">
        <w:rPr>
          <w:rFonts w:ascii="Arial" w:hAnsi="Arial" w:cs="Arial"/>
        </w:rPr>
        <w:t xml:space="preserve"> korzysta</w:t>
      </w:r>
      <w:r>
        <w:rPr>
          <w:rFonts w:ascii="Arial" w:hAnsi="Arial" w:cs="Arial"/>
        </w:rPr>
        <w:t>ją</w:t>
      </w:r>
      <w:r w:rsidR="000F4C70" w:rsidRPr="000F4C70">
        <w:rPr>
          <w:rFonts w:ascii="Arial" w:hAnsi="Arial" w:cs="Arial"/>
        </w:rPr>
        <w:t xml:space="preserve"> z biomasy </w:t>
      </w:r>
      <w:r w:rsidR="000F4C70" w:rsidRPr="00D71D06">
        <w:rPr>
          <w:rFonts w:ascii="Arial" w:hAnsi="Arial" w:cs="Arial"/>
        </w:rPr>
        <w:t xml:space="preserve">głównie w postaci drewna, </w:t>
      </w:r>
      <w:proofErr w:type="spellStart"/>
      <w:r w:rsidR="000F4C70" w:rsidRPr="00D71D06">
        <w:rPr>
          <w:rFonts w:ascii="Arial" w:hAnsi="Arial" w:cs="Arial"/>
        </w:rPr>
        <w:t>pelletów</w:t>
      </w:r>
      <w:proofErr w:type="spellEnd"/>
      <w:r w:rsidR="000F4C70" w:rsidRPr="00D71D06">
        <w:rPr>
          <w:rFonts w:ascii="Arial" w:hAnsi="Arial" w:cs="Arial"/>
        </w:rPr>
        <w:t xml:space="preserve">, odpadów drzewnych, wiór </w:t>
      </w:r>
      <w:r w:rsidRPr="00D71D06">
        <w:rPr>
          <w:rFonts w:ascii="Arial" w:hAnsi="Arial" w:cs="Arial"/>
        </w:rPr>
        <w:br/>
      </w:r>
      <w:r w:rsidR="000F4C70" w:rsidRPr="00D71D06">
        <w:rPr>
          <w:rFonts w:ascii="Arial" w:hAnsi="Arial" w:cs="Arial"/>
        </w:rPr>
        <w:t>i trocin.</w:t>
      </w:r>
      <w:r w:rsidR="00EE5AF5" w:rsidRPr="00D71D06">
        <w:t xml:space="preserve"> </w:t>
      </w:r>
      <w:r w:rsidR="00EE5AF5" w:rsidRPr="00D71D06">
        <w:rPr>
          <w:rFonts w:ascii="Arial" w:hAnsi="Arial" w:cs="Arial"/>
        </w:rPr>
        <w:t>W przyszłości na terenie niniejszej jednostki samorządu terytorialnego planuje się budowę bi</w:t>
      </w:r>
      <w:r w:rsidR="00E73DD9" w:rsidRPr="00D71D06">
        <w:rPr>
          <w:rFonts w:ascii="Arial" w:hAnsi="Arial" w:cs="Arial"/>
        </w:rPr>
        <w:t>o</w:t>
      </w:r>
      <w:r w:rsidR="00EE5AF5" w:rsidRPr="00D71D06">
        <w:rPr>
          <w:rFonts w:ascii="Arial" w:hAnsi="Arial" w:cs="Arial"/>
        </w:rPr>
        <w:t>gazowni.</w:t>
      </w:r>
    </w:p>
    <w:p w14:paraId="7CE18C2B" w14:textId="77777777" w:rsidR="00686C73" w:rsidRPr="00686C73" w:rsidRDefault="00686C73" w:rsidP="00CD6FA5">
      <w:pPr>
        <w:pStyle w:val="Akapitzlist"/>
        <w:keepNext/>
        <w:keepLines/>
        <w:numPr>
          <w:ilvl w:val="0"/>
          <w:numId w:val="15"/>
        </w:numPr>
        <w:spacing w:before="200" w:after="240"/>
        <w:contextualSpacing w:val="0"/>
        <w:outlineLvl w:val="2"/>
        <w:rPr>
          <w:rFonts w:ascii="Arial" w:eastAsia="Times New Roman" w:hAnsi="Arial" w:cs="Arial"/>
          <w:b/>
          <w:bCs/>
          <w:vanish/>
          <w:highlight w:val="yellow"/>
        </w:rPr>
      </w:pPr>
      <w:bookmarkStart w:id="136" w:name="_Toc426028914"/>
      <w:bookmarkStart w:id="137" w:name="_Toc433091194"/>
      <w:bookmarkStart w:id="138" w:name="_Toc433363482"/>
      <w:bookmarkStart w:id="139" w:name="_Toc433363582"/>
      <w:bookmarkStart w:id="140" w:name="_Toc433363685"/>
      <w:bookmarkStart w:id="141" w:name="_Toc433713898"/>
      <w:bookmarkStart w:id="142" w:name="_Toc436305878"/>
      <w:bookmarkStart w:id="143" w:name="_Toc436306463"/>
      <w:bookmarkStart w:id="144" w:name="_Toc437865512"/>
      <w:bookmarkStart w:id="145" w:name="_Toc391230056"/>
      <w:bookmarkStart w:id="146" w:name="_Toc410902355"/>
      <w:bookmarkEnd w:id="136"/>
      <w:bookmarkEnd w:id="137"/>
      <w:bookmarkEnd w:id="138"/>
      <w:bookmarkEnd w:id="139"/>
      <w:bookmarkEnd w:id="140"/>
      <w:bookmarkEnd w:id="141"/>
      <w:bookmarkEnd w:id="142"/>
      <w:bookmarkEnd w:id="143"/>
      <w:bookmarkEnd w:id="144"/>
    </w:p>
    <w:p w14:paraId="73CB4DBF" w14:textId="77777777" w:rsidR="00686C73" w:rsidRPr="00686C73" w:rsidRDefault="00686C73" w:rsidP="00CD6FA5">
      <w:pPr>
        <w:pStyle w:val="Akapitzlist"/>
        <w:keepNext/>
        <w:keepLines/>
        <w:numPr>
          <w:ilvl w:val="0"/>
          <w:numId w:val="15"/>
        </w:numPr>
        <w:spacing w:before="200" w:after="240"/>
        <w:contextualSpacing w:val="0"/>
        <w:outlineLvl w:val="2"/>
        <w:rPr>
          <w:rFonts w:ascii="Arial" w:eastAsia="Times New Roman" w:hAnsi="Arial" w:cs="Arial"/>
          <w:b/>
          <w:bCs/>
          <w:vanish/>
          <w:highlight w:val="yellow"/>
        </w:rPr>
      </w:pPr>
      <w:bookmarkStart w:id="147" w:name="_Toc426028915"/>
      <w:bookmarkStart w:id="148" w:name="_Toc433091195"/>
      <w:bookmarkStart w:id="149" w:name="_Toc433363483"/>
      <w:bookmarkStart w:id="150" w:name="_Toc433363583"/>
      <w:bookmarkStart w:id="151" w:name="_Toc433363686"/>
      <w:bookmarkStart w:id="152" w:name="_Toc433713899"/>
      <w:bookmarkStart w:id="153" w:name="_Toc436305879"/>
      <w:bookmarkStart w:id="154" w:name="_Toc436306464"/>
      <w:bookmarkStart w:id="155" w:name="_Toc437865513"/>
      <w:bookmarkEnd w:id="147"/>
      <w:bookmarkEnd w:id="148"/>
      <w:bookmarkEnd w:id="149"/>
      <w:bookmarkEnd w:id="150"/>
      <w:bookmarkEnd w:id="151"/>
      <w:bookmarkEnd w:id="152"/>
      <w:bookmarkEnd w:id="153"/>
      <w:bookmarkEnd w:id="154"/>
      <w:bookmarkEnd w:id="155"/>
    </w:p>
    <w:p w14:paraId="5972899A" w14:textId="77777777" w:rsidR="00686C73" w:rsidRPr="00686C73" w:rsidRDefault="00686C73" w:rsidP="00CD6FA5">
      <w:pPr>
        <w:pStyle w:val="Akapitzlist"/>
        <w:keepNext/>
        <w:keepLines/>
        <w:numPr>
          <w:ilvl w:val="0"/>
          <w:numId w:val="15"/>
        </w:numPr>
        <w:spacing w:before="200" w:after="240"/>
        <w:contextualSpacing w:val="0"/>
        <w:outlineLvl w:val="2"/>
        <w:rPr>
          <w:rFonts w:ascii="Arial" w:eastAsia="Times New Roman" w:hAnsi="Arial" w:cs="Arial"/>
          <w:b/>
          <w:bCs/>
          <w:vanish/>
          <w:highlight w:val="yellow"/>
        </w:rPr>
      </w:pPr>
      <w:bookmarkStart w:id="156" w:name="_Toc426028916"/>
      <w:bookmarkStart w:id="157" w:name="_Toc433091196"/>
      <w:bookmarkStart w:id="158" w:name="_Toc433363484"/>
      <w:bookmarkStart w:id="159" w:name="_Toc433363584"/>
      <w:bookmarkStart w:id="160" w:name="_Toc433363687"/>
      <w:bookmarkStart w:id="161" w:name="_Toc433713900"/>
      <w:bookmarkStart w:id="162" w:name="_Toc436305880"/>
      <w:bookmarkStart w:id="163" w:name="_Toc436306465"/>
      <w:bookmarkStart w:id="164" w:name="_Toc437865514"/>
      <w:bookmarkEnd w:id="156"/>
      <w:bookmarkEnd w:id="157"/>
      <w:bookmarkEnd w:id="158"/>
      <w:bookmarkEnd w:id="159"/>
      <w:bookmarkEnd w:id="160"/>
      <w:bookmarkEnd w:id="161"/>
      <w:bookmarkEnd w:id="162"/>
      <w:bookmarkEnd w:id="163"/>
      <w:bookmarkEnd w:id="164"/>
    </w:p>
    <w:p w14:paraId="1A15C478" w14:textId="77777777" w:rsidR="00686C73" w:rsidRPr="00686C73" w:rsidRDefault="00686C73" w:rsidP="00CD6FA5">
      <w:pPr>
        <w:pStyle w:val="Akapitzlist"/>
        <w:keepNext/>
        <w:keepLines/>
        <w:numPr>
          <w:ilvl w:val="0"/>
          <w:numId w:val="15"/>
        </w:numPr>
        <w:spacing w:before="200" w:after="240"/>
        <w:contextualSpacing w:val="0"/>
        <w:outlineLvl w:val="2"/>
        <w:rPr>
          <w:rFonts w:ascii="Arial" w:eastAsia="Times New Roman" w:hAnsi="Arial" w:cs="Arial"/>
          <w:b/>
          <w:bCs/>
          <w:vanish/>
          <w:highlight w:val="yellow"/>
        </w:rPr>
      </w:pPr>
      <w:bookmarkStart w:id="165" w:name="_Toc426028917"/>
      <w:bookmarkStart w:id="166" w:name="_Toc433091197"/>
      <w:bookmarkStart w:id="167" w:name="_Toc433363485"/>
      <w:bookmarkStart w:id="168" w:name="_Toc433363585"/>
      <w:bookmarkStart w:id="169" w:name="_Toc433363688"/>
      <w:bookmarkStart w:id="170" w:name="_Toc433713901"/>
      <w:bookmarkStart w:id="171" w:name="_Toc436305881"/>
      <w:bookmarkStart w:id="172" w:name="_Toc436306466"/>
      <w:bookmarkStart w:id="173" w:name="_Toc437865515"/>
      <w:bookmarkEnd w:id="165"/>
      <w:bookmarkEnd w:id="166"/>
      <w:bookmarkEnd w:id="167"/>
      <w:bookmarkEnd w:id="168"/>
      <w:bookmarkEnd w:id="169"/>
      <w:bookmarkEnd w:id="170"/>
      <w:bookmarkEnd w:id="171"/>
      <w:bookmarkEnd w:id="172"/>
      <w:bookmarkEnd w:id="173"/>
    </w:p>
    <w:p w14:paraId="501EFC2B" w14:textId="77777777" w:rsidR="00686C73" w:rsidRPr="00686C73" w:rsidRDefault="00686C73" w:rsidP="00CD6FA5">
      <w:pPr>
        <w:pStyle w:val="Akapitzlist"/>
        <w:keepNext/>
        <w:keepLines/>
        <w:numPr>
          <w:ilvl w:val="1"/>
          <w:numId w:val="15"/>
        </w:numPr>
        <w:spacing w:before="200" w:after="240"/>
        <w:contextualSpacing w:val="0"/>
        <w:outlineLvl w:val="2"/>
        <w:rPr>
          <w:rFonts w:ascii="Arial" w:eastAsia="Times New Roman" w:hAnsi="Arial" w:cs="Arial"/>
          <w:b/>
          <w:bCs/>
          <w:vanish/>
          <w:highlight w:val="yellow"/>
        </w:rPr>
      </w:pPr>
      <w:bookmarkStart w:id="174" w:name="_Toc426028918"/>
      <w:bookmarkStart w:id="175" w:name="_Toc433091198"/>
      <w:bookmarkStart w:id="176" w:name="_Toc433363486"/>
      <w:bookmarkStart w:id="177" w:name="_Toc433363586"/>
      <w:bookmarkStart w:id="178" w:name="_Toc433363689"/>
      <w:bookmarkStart w:id="179" w:name="_Toc433713902"/>
      <w:bookmarkStart w:id="180" w:name="_Toc436305882"/>
      <w:bookmarkStart w:id="181" w:name="_Toc436306467"/>
      <w:bookmarkStart w:id="182" w:name="_Toc437865516"/>
      <w:bookmarkEnd w:id="174"/>
      <w:bookmarkEnd w:id="175"/>
      <w:bookmarkEnd w:id="176"/>
      <w:bookmarkEnd w:id="177"/>
      <w:bookmarkEnd w:id="178"/>
      <w:bookmarkEnd w:id="179"/>
      <w:bookmarkEnd w:id="180"/>
      <w:bookmarkEnd w:id="181"/>
      <w:bookmarkEnd w:id="182"/>
    </w:p>
    <w:p w14:paraId="4FBCEFE3" w14:textId="77777777" w:rsidR="00686C73" w:rsidRPr="00B82886" w:rsidRDefault="00686C73" w:rsidP="00CD6FA5">
      <w:pPr>
        <w:pStyle w:val="Nagwek3"/>
        <w:numPr>
          <w:ilvl w:val="2"/>
          <w:numId w:val="15"/>
        </w:numPr>
        <w:spacing w:after="240"/>
        <w:ind w:left="720"/>
        <w:rPr>
          <w:rFonts w:ascii="Arial" w:hAnsi="Arial" w:cs="Arial"/>
          <w:color w:val="auto"/>
        </w:rPr>
      </w:pPr>
      <w:bookmarkStart w:id="183" w:name="_Toc437865517"/>
      <w:r w:rsidRPr="00B82886">
        <w:rPr>
          <w:rFonts w:ascii="Arial" w:hAnsi="Arial" w:cs="Arial"/>
          <w:color w:val="auto"/>
        </w:rPr>
        <w:t>Infrastruktura komunikacyjna</w:t>
      </w:r>
      <w:bookmarkEnd w:id="145"/>
      <w:bookmarkEnd w:id="146"/>
      <w:bookmarkEnd w:id="183"/>
    </w:p>
    <w:p w14:paraId="3FA40C7F" w14:textId="77777777" w:rsidR="00AB18B8" w:rsidRPr="00AB18B8" w:rsidRDefault="00AB18B8" w:rsidP="00AB18B8">
      <w:pPr>
        <w:autoSpaceDE w:val="0"/>
        <w:autoSpaceDN w:val="0"/>
        <w:adjustRightInd w:val="0"/>
        <w:spacing w:after="0" w:line="360" w:lineRule="auto"/>
        <w:jc w:val="both"/>
        <w:rPr>
          <w:rFonts w:ascii="Arial" w:eastAsiaTheme="minorHAnsi" w:hAnsi="Arial" w:cs="Arial"/>
        </w:rPr>
      </w:pPr>
      <w:bookmarkStart w:id="184" w:name="_Toc391230057"/>
      <w:bookmarkStart w:id="185" w:name="_Toc410902356"/>
      <w:r w:rsidRPr="00AB18B8">
        <w:rPr>
          <w:rFonts w:ascii="Arial" w:eastAsiaTheme="minorHAnsi" w:hAnsi="Arial" w:cs="Arial"/>
        </w:rPr>
        <w:t>Przez teren Gminy nie przebiega żadna droga wojewódzka i krajowa. Znajduje się za to dobrze rozwinięta siec dróg powiatowych i gminnych.</w:t>
      </w:r>
    </w:p>
    <w:p w14:paraId="40CFC748" w14:textId="77777777" w:rsidR="00251386" w:rsidRPr="00251386" w:rsidRDefault="00251386" w:rsidP="00251386">
      <w:pPr>
        <w:autoSpaceDE w:val="0"/>
        <w:autoSpaceDN w:val="0"/>
        <w:adjustRightInd w:val="0"/>
        <w:spacing w:after="0" w:line="360" w:lineRule="auto"/>
        <w:jc w:val="both"/>
        <w:rPr>
          <w:rFonts w:ascii="Arial" w:eastAsiaTheme="minorHAnsi" w:hAnsi="Arial" w:cs="Arial"/>
        </w:rPr>
      </w:pPr>
      <w:r w:rsidRPr="00251386">
        <w:rPr>
          <w:rFonts w:ascii="Arial" w:eastAsiaTheme="minorHAnsi" w:hAnsi="Arial" w:cs="Arial"/>
        </w:rPr>
        <w:t>Na terenie miasta jest 8,1 km dróg, w tym o nawierzchni:</w:t>
      </w:r>
    </w:p>
    <w:p w14:paraId="7E1CDA03"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rPr>
      </w:pPr>
      <w:r w:rsidRPr="00251386">
        <w:rPr>
          <w:rFonts w:ascii="Arial" w:hAnsi="Arial" w:cs="Arial"/>
        </w:rPr>
        <w:t>twardej ulepszonej, bitumicznej – 4,5 km,</w:t>
      </w:r>
    </w:p>
    <w:p w14:paraId="33E4A285"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rPr>
      </w:pPr>
      <w:r w:rsidRPr="00251386">
        <w:rPr>
          <w:rFonts w:ascii="Arial" w:hAnsi="Arial" w:cs="Arial"/>
        </w:rPr>
        <w:t>kostka – 2,8 km,</w:t>
      </w:r>
    </w:p>
    <w:p w14:paraId="653BA4DA"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rPr>
      </w:pPr>
      <w:r w:rsidRPr="00251386">
        <w:rPr>
          <w:rFonts w:ascii="Arial" w:hAnsi="Arial" w:cs="Arial"/>
        </w:rPr>
        <w:t>twardej nie ulepszonej, tłuczniowa – 0,6 km,</w:t>
      </w:r>
    </w:p>
    <w:p w14:paraId="3C30258C"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rPr>
      </w:pPr>
      <w:r w:rsidRPr="00251386">
        <w:rPr>
          <w:rFonts w:ascii="Arial" w:hAnsi="Arial" w:cs="Arial"/>
        </w:rPr>
        <w:t>gruntowa – 0,2 km;</w:t>
      </w:r>
    </w:p>
    <w:p w14:paraId="1E1D4A59" w14:textId="77777777" w:rsidR="00251386" w:rsidRPr="00251386" w:rsidRDefault="00251386" w:rsidP="00251386">
      <w:pPr>
        <w:autoSpaceDE w:val="0"/>
        <w:autoSpaceDN w:val="0"/>
        <w:adjustRightInd w:val="0"/>
        <w:spacing w:after="0" w:line="360" w:lineRule="auto"/>
        <w:jc w:val="both"/>
        <w:rPr>
          <w:rFonts w:ascii="Arial" w:eastAsiaTheme="minorHAnsi" w:hAnsi="Arial" w:cs="Arial"/>
        </w:rPr>
      </w:pPr>
      <w:r w:rsidRPr="00251386">
        <w:rPr>
          <w:rFonts w:ascii="Arial" w:eastAsiaTheme="minorHAnsi" w:hAnsi="Arial" w:cs="Arial"/>
        </w:rPr>
        <w:t>Poza granicami miasta zlokalizowano 56,7 km dróg, w tym o nawierzchni:</w:t>
      </w:r>
    </w:p>
    <w:p w14:paraId="64B9EDAE"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rPr>
      </w:pPr>
      <w:r w:rsidRPr="00251386">
        <w:rPr>
          <w:rFonts w:ascii="Arial" w:hAnsi="Arial" w:cs="Arial"/>
        </w:rPr>
        <w:t>twardej ulepszonej, bitumicznej – 20,9 km,</w:t>
      </w:r>
    </w:p>
    <w:p w14:paraId="4BE012A3"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rPr>
      </w:pPr>
      <w:r w:rsidRPr="00251386">
        <w:rPr>
          <w:rFonts w:ascii="Arial" w:hAnsi="Arial" w:cs="Arial"/>
        </w:rPr>
        <w:t>kostka – 0,2 km,</w:t>
      </w:r>
    </w:p>
    <w:p w14:paraId="6E37DCAA"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rPr>
      </w:pPr>
      <w:r w:rsidRPr="00251386">
        <w:rPr>
          <w:rFonts w:ascii="Arial" w:hAnsi="Arial" w:cs="Arial"/>
        </w:rPr>
        <w:t xml:space="preserve">twardej nie ulepszonej, brukowej – 1,2 km, </w:t>
      </w:r>
    </w:p>
    <w:p w14:paraId="701963B6"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rPr>
      </w:pPr>
      <w:r w:rsidRPr="00251386">
        <w:rPr>
          <w:rFonts w:ascii="Arial" w:hAnsi="Arial" w:cs="Arial"/>
        </w:rPr>
        <w:t>tłuczniowej – 5,5 km,</w:t>
      </w:r>
    </w:p>
    <w:p w14:paraId="191323FF" w14:textId="77777777" w:rsidR="00251386" w:rsidRPr="00251386" w:rsidRDefault="00251386" w:rsidP="00720097">
      <w:pPr>
        <w:numPr>
          <w:ilvl w:val="0"/>
          <w:numId w:val="48"/>
        </w:numPr>
        <w:autoSpaceDE w:val="0"/>
        <w:autoSpaceDN w:val="0"/>
        <w:adjustRightInd w:val="0"/>
        <w:spacing w:after="0" w:line="360" w:lineRule="auto"/>
        <w:jc w:val="both"/>
        <w:rPr>
          <w:rFonts w:ascii="Arial" w:hAnsi="Arial" w:cs="Arial"/>
          <w:color w:val="00B050"/>
        </w:rPr>
      </w:pPr>
      <w:r w:rsidRPr="00251386">
        <w:rPr>
          <w:rFonts w:ascii="Arial" w:hAnsi="Arial" w:cs="Arial"/>
        </w:rPr>
        <w:t>gruntowej – 28,9 km.</w:t>
      </w:r>
    </w:p>
    <w:p w14:paraId="20548A8B" w14:textId="160E953B" w:rsidR="00AB18B8" w:rsidRPr="00AB18B8" w:rsidRDefault="00AB18B8" w:rsidP="00AB18B8">
      <w:pPr>
        <w:autoSpaceDE w:val="0"/>
        <w:autoSpaceDN w:val="0"/>
        <w:adjustRightInd w:val="0"/>
        <w:spacing w:after="0" w:line="360" w:lineRule="auto"/>
        <w:jc w:val="both"/>
        <w:rPr>
          <w:rFonts w:ascii="Arial" w:eastAsiaTheme="minorHAnsi" w:hAnsi="Arial" w:cs="Arial"/>
        </w:rPr>
      </w:pPr>
      <w:r w:rsidRPr="00AB18B8">
        <w:rPr>
          <w:rFonts w:ascii="Arial" w:eastAsiaTheme="minorHAnsi" w:hAnsi="Arial" w:cs="Arial"/>
        </w:rPr>
        <w:t xml:space="preserve">Przez Gminę Poniec przebiega także linia kolejowa relacji Głogów – Leszno – Krotoszyn - Ostrów Wlkp. Jest to linia niezelektryfikowana – dwutorowa. Obecnie na tej linii kursuje </w:t>
      </w:r>
      <w:r w:rsidR="00DB560D">
        <w:rPr>
          <w:rFonts w:ascii="Arial" w:eastAsiaTheme="minorHAnsi" w:hAnsi="Arial" w:cs="Arial"/>
        </w:rPr>
        <w:t>10</w:t>
      </w:r>
      <w:r w:rsidRPr="00AB18B8">
        <w:rPr>
          <w:rFonts w:ascii="Arial" w:eastAsiaTheme="minorHAnsi" w:hAnsi="Arial" w:cs="Arial"/>
        </w:rPr>
        <w:t xml:space="preserve"> pociągów </w:t>
      </w:r>
      <w:r w:rsidRPr="001602D6">
        <w:rPr>
          <w:rFonts w:ascii="Arial" w:eastAsiaTheme="minorHAnsi" w:hAnsi="Arial" w:cs="Arial"/>
        </w:rPr>
        <w:t>osobowych na dobę, w obie strony. W ostatnich latach liczba ta systematycznie spadała - z 20 w roku</w:t>
      </w:r>
      <w:r w:rsidR="004D5B9C" w:rsidRPr="001602D6">
        <w:rPr>
          <w:rFonts w:ascii="Arial" w:eastAsiaTheme="minorHAnsi" w:hAnsi="Arial" w:cs="Arial"/>
        </w:rPr>
        <w:t xml:space="preserve"> 1998. Na terenie Gminy znajduje się jedna stacja kolejowa zlokalizowana w </w:t>
      </w:r>
      <w:proofErr w:type="spellStart"/>
      <w:r w:rsidR="004D5B9C" w:rsidRPr="001602D6">
        <w:rPr>
          <w:rFonts w:ascii="Arial" w:eastAsiaTheme="minorHAnsi" w:hAnsi="Arial" w:cs="Arial"/>
        </w:rPr>
        <w:t>Poniecu</w:t>
      </w:r>
      <w:proofErr w:type="spellEnd"/>
      <w:r w:rsidRPr="001602D6">
        <w:rPr>
          <w:rFonts w:ascii="Arial" w:eastAsiaTheme="minorHAnsi" w:hAnsi="Arial" w:cs="Arial"/>
        </w:rPr>
        <w:t>. Linie komunikacji autobusowej przebiegają prawie przez wszystkie miejscowości Gminy.</w:t>
      </w:r>
    </w:p>
    <w:p w14:paraId="6653C757" w14:textId="77777777" w:rsidR="00AB18B8" w:rsidRPr="00AB18B8" w:rsidRDefault="00AB18B8" w:rsidP="00AB18B8">
      <w:pPr>
        <w:spacing w:after="0" w:line="360" w:lineRule="auto"/>
        <w:jc w:val="both"/>
        <w:rPr>
          <w:rFonts w:ascii="Arial" w:eastAsiaTheme="minorHAnsi" w:hAnsi="Arial" w:cs="Arial"/>
        </w:rPr>
      </w:pPr>
      <w:r w:rsidRPr="00AB18B8">
        <w:rPr>
          <w:rFonts w:ascii="Arial" w:eastAsiaTheme="minorHAnsi" w:hAnsi="Arial" w:cs="Arial"/>
        </w:rPr>
        <w:t xml:space="preserve">Z </w:t>
      </w:r>
      <w:proofErr w:type="spellStart"/>
      <w:r w:rsidRPr="00AB18B8">
        <w:rPr>
          <w:rFonts w:ascii="Arial" w:eastAsiaTheme="minorHAnsi" w:hAnsi="Arial" w:cs="Arial"/>
        </w:rPr>
        <w:t>Ponieca</w:t>
      </w:r>
      <w:proofErr w:type="spellEnd"/>
      <w:r w:rsidRPr="00AB18B8">
        <w:rPr>
          <w:rFonts w:ascii="Arial" w:eastAsiaTheme="minorHAnsi" w:hAnsi="Arial" w:cs="Arial"/>
        </w:rPr>
        <w:t xml:space="preserve"> kursuje:</w:t>
      </w:r>
    </w:p>
    <w:p w14:paraId="3713546F" w14:textId="1CE55234" w:rsidR="00AB18B8" w:rsidRPr="00AB18B8" w:rsidRDefault="00587B6D" w:rsidP="00720097">
      <w:pPr>
        <w:numPr>
          <w:ilvl w:val="0"/>
          <w:numId w:val="57"/>
        </w:numPr>
        <w:spacing w:after="0" w:line="360" w:lineRule="auto"/>
        <w:jc w:val="both"/>
        <w:rPr>
          <w:rFonts w:ascii="Arial" w:hAnsi="Arial" w:cs="Arial"/>
        </w:rPr>
      </w:pPr>
      <w:r>
        <w:rPr>
          <w:rFonts w:ascii="Arial" w:hAnsi="Arial" w:cs="Arial"/>
        </w:rPr>
        <w:t>8</w:t>
      </w:r>
      <w:r w:rsidR="00AB18B8" w:rsidRPr="00AB18B8">
        <w:rPr>
          <w:rFonts w:ascii="Arial" w:hAnsi="Arial" w:cs="Arial"/>
        </w:rPr>
        <w:t xml:space="preserve"> autobusów w kierunku Leszna,</w:t>
      </w:r>
    </w:p>
    <w:p w14:paraId="7B9AFB84" w14:textId="29679DD8" w:rsidR="00AB18B8" w:rsidRPr="00AB18B8" w:rsidRDefault="00587B6D" w:rsidP="00720097">
      <w:pPr>
        <w:numPr>
          <w:ilvl w:val="0"/>
          <w:numId w:val="57"/>
        </w:numPr>
        <w:spacing w:after="0" w:line="360" w:lineRule="auto"/>
        <w:jc w:val="both"/>
        <w:rPr>
          <w:rFonts w:ascii="Arial" w:hAnsi="Arial" w:cs="Arial"/>
        </w:rPr>
      </w:pPr>
      <w:r>
        <w:rPr>
          <w:rFonts w:ascii="Arial" w:hAnsi="Arial" w:cs="Arial"/>
        </w:rPr>
        <w:t>4</w:t>
      </w:r>
      <w:r w:rsidR="00AB18B8" w:rsidRPr="00AB18B8">
        <w:rPr>
          <w:rFonts w:ascii="Arial" w:hAnsi="Arial" w:cs="Arial"/>
        </w:rPr>
        <w:t xml:space="preserve"> autobusów w kierunku Gostynia,</w:t>
      </w:r>
    </w:p>
    <w:p w14:paraId="03AFE4F4" w14:textId="556CA19F" w:rsidR="00AB18B8" w:rsidRPr="00AB18B8" w:rsidRDefault="00587B6D" w:rsidP="00720097">
      <w:pPr>
        <w:numPr>
          <w:ilvl w:val="0"/>
          <w:numId w:val="57"/>
        </w:numPr>
        <w:spacing w:after="0" w:line="360" w:lineRule="auto"/>
        <w:jc w:val="both"/>
        <w:rPr>
          <w:rFonts w:ascii="Arial" w:hAnsi="Arial" w:cs="Arial"/>
        </w:rPr>
      </w:pPr>
      <w:r>
        <w:rPr>
          <w:rFonts w:ascii="Arial" w:hAnsi="Arial" w:cs="Arial"/>
        </w:rPr>
        <w:t>4</w:t>
      </w:r>
      <w:r w:rsidR="00AB18B8" w:rsidRPr="00AB18B8">
        <w:rPr>
          <w:rFonts w:ascii="Arial" w:hAnsi="Arial" w:cs="Arial"/>
        </w:rPr>
        <w:t xml:space="preserve"> autobusów w kierunku Rawicza.</w:t>
      </w:r>
    </w:p>
    <w:p w14:paraId="563C2E1C" w14:textId="1497D9C8" w:rsidR="00AB18B8" w:rsidRPr="00AB18B8" w:rsidRDefault="00AB18B8" w:rsidP="00587B6D">
      <w:pPr>
        <w:spacing w:before="120" w:after="120" w:line="240" w:lineRule="auto"/>
        <w:jc w:val="right"/>
        <w:rPr>
          <w:rFonts w:ascii="Arial" w:eastAsiaTheme="minorHAnsi" w:hAnsi="Arial" w:cs="Arial"/>
          <w:sz w:val="18"/>
        </w:rPr>
      </w:pPr>
      <w:r w:rsidRPr="00AB18B8">
        <w:rPr>
          <w:rFonts w:ascii="Arial" w:eastAsiaTheme="minorHAnsi" w:hAnsi="Arial" w:cs="Arial"/>
          <w:sz w:val="18"/>
        </w:rPr>
        <w:t>Źródło : Plan Rozwoju Lokalnego Gminy Poniec na lata 2005 -2014</w:t>
      </w:r>
    </w:p>
    <w:p w14:paraId="48A8FB8B" w14:textId="77777777" w:rsidR="00243693" w:rsidRDefault="00243693">
      <w:pPr>
        <w:rPr>
          <w:rFonts w:ascii="Arial" w:hAnsi="Arial" w:cs="Arial"/>
          <w:b/>
          <w:bCs/>
          <w:sz w:val="20"/>
          <w:szCs w:val="20"/>
        </w:rPr>
      </w:pPr>
      <w:bookmarkStart w:id="186" w:name="_Toc432408219"/>
      <w:r>
        <w:rPr>
          <w:rFonts w:ascii="Arial" w:hAnsi="Arial" w:cs="Arial"/>
          <w:b/>
          <w:bCs/>
          <w:sz w:val="20"/>
          <w:szCs w:val="20"/>
        </w:rPr>
        <w:br w:type="page"/>
      </w:r>
    </w:p>
    <w:p w14:paraId="5DC1BFB0" w14:textId="20250E79" w:rsidR="00AB18B8" w:rsidRPr="00AB18B8" w:rsidRDefault="00AB18B8" w:rsidP="00AB18B8">
      <w:pPr>
        <w:spacing w:before="240" w:after="120" w:line="240" w:lineRule="auto"/>
        <w:jc w:val="center"/>
        <w:rPr>
          <w:rFonts w:ascii="Arial" w:hAnsi="Arial" w:cs="Arial"/>
          <w:b/>
          <w:bCs/>
          <w:sz w:val="18"/>
          <w:szCs w:val="20"/>
        </w:rPr>
      </w:pPr>
      <w:bookmarkStart w:id="187" w:name="_Toc437865477"/>
      <w:r w:rsidRPr="00AB18B8">
        <w:rPr>
          <w:rFonts w:ascii="Arial" w:hAnsi="Arial" w:cs="Arial"/>
          <w:b/>
          <w:bCs/>
          <w:sz w:val="20"/>
          <w:szCs w:val="20"/>
        </w:rPr>
        <w:lastRenderedPageBreak/>
        <w:t xml:space="preserve">Rysunek </w:t>
      </w:r>
      <w:r w:rsidRPr="00AB18B8">
        <w:rPr>
          <w:rFonts w:ascii="Arial" w:hAnsi="Arial" w:cs="Arial"/>
          <w:b/>
          <w:bCs/>
          <w:sz w:val="20"/>
          <w:szCs w:val="20"/>
        </w:rPr>
        <w:fldChar w:fldCharType="begin"/>
      </w:r>
      <w:r w:rsidRPr="00AB18B8">
        <w:rPr>
          <w:rFonts w:ascii="Arial" w:hAnsi="Arial" w:cs="Arial"/>
          <w:b/>
          <w:bCs/>
          <w:sz w:val="20"/>
          <w:szCs w:val="20"/>
        </w:rPr>
        <w:instrText xml:space="preserve"> SEQ Rysunek \* ARABIC </w:instrText>
      </w:r>
      <w:r w:rsidRPr="00AB18B8">
        <w:rPr>
          <w:rFonts w:ascii="Arial" w:hAnsi="Arial" w:cs="Arial"/>
          <w:b/>
          <w:bCs/>
          <w:sz w:val="20"/>
          <w:szCs w:val="20"/>
        </w:rPr>
        <w:fldChar w:fldCharType="separate"/>
      </w:r>
      <w:r w:rsidR="002F01D9">
        <w:rPr>
          <w:rFonts w:ascii="Arial" w:hAnsi="Arial" w:cs="Arial"/>
          <w:b/>
          <w:bCs/>
          <w:noProof/>
          <w:sz w:val="20"/>
          <w:szCs w:val="20"/>
        </w:rPr>
        <w:t>3</w:t>
      </w:r>
      <w:r w:rsidRPr="00AB18B8">
        <w:rPr>
          <w:rFonts w:ascii="Arial" w:hAnsi="Arial" w:cs="Arial"/>
          <w:b/>
          <w:bCs/>
          <w:sz w:val="20"/>
          <w:szCs w:val="20"/>
        </w:rPr>
        <w:fldChar w:fldCharType="end"/>
      </w:r>
      <w:r w:rsidRPr="00AB18B8">
        <w:rPr>
          <w:rFonts w:ascii="Arial" w:hAnsi="Arial" w:cs="Arial"/>
          <w:b/>
          <w:bCs/>
          <w:sz w:val="20"/>
          <w:szCs w:val="20"/>
        </w:rPr>
        <w:t>. Sieć dróg na terenie Gminy Poniec</w:t>
      </w:r>
      <w:bookmarkEnd w:id="186"/>
      <w:bookmarkEnd w:id="187"/>
    </w:p>
    <w:p w14:paraId="6CE3A2C5" w14:textId="77777777" w:rsidR="00AB18B8" w:rsidRPr="00AB18B8" w:rsidRDefault="00AB18B8" w:rsidP="00AB18B8">
      <w:pPr>
        <w:spacing w:before="120" w:after="120" w:line="240" w:lineRule="auto"/>
        <w:jc w:val="center"/>
        <w:rPr>
          <w:rFonts w:ascii="Arial" w:eastAsiaTheme="minorHAnsi" w:hAnsi="Arial" w:cs="Arial"/>
          <w:sz w:val="18"/>
        </w:rPr>
      </w:pPr>
      <w:r w:rsidRPr="00AB18B8">
        <w:rPr>
          <w:rFonts w:asciiTheme="minorHAnsi" w:eastAsiaTheme="minorHAnsi" w:hAnsiTheme="minorHAnsi" w:cstheme="minorBidi"/>
          <w:noProof/>
          <w:bdr w:val="double" w:sz="6" w:space="0" w:color="auto"/>
          <w:lang w:eastAsia="pl-PL"/>
        </w:rPr>
        <w:drawing>
          <wp:inline distT="0" distB="0" distL="0" distR="0" wp14:anchorId="30C3A786" wp14:editId="7F117F18">
            <wp:extent cx="4848225" cy="4810125"/>
            <wp:effectExtent l="0" t="0" r="0" b="0"/>
            <wp:docPr id="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847637" cy="4809542"/>
                    </a:xfrm>
                    <a:prstGeom prst="rect">
                      <a:avLst/>
                    </a:prstGeom>
                  </pic:spPr>
                </pic:pic>
              </a:graphicData>
            </a:graphic>
          </wp:inline>
        </w:drawing>
      </w:r>
    </w:p>
    <w:p w14:paraId="73E8459E" w14:textId="77777777" w:rsidR="00AB18B8" w:rsidRDefault="00AB18B8" w:rsidP="00AB18B8">
      <w:pPr>
        <w:spacing w:before="120" w:after="120" w:line="240" w:lineRule="auto"/>
        <w:jc w:val="right"/>
        <w:rPr>
          <w:rFonts w:ascii="Arial" w:eastAsiaTheme="minorHAnsi" w:hAnsi="Arial" w:cs="Arial"/>
          <w:sz w:val="18"/>
        </w:rPr>
      </w:pPr>
      <w:r w:rsidRPr="00AB18B8">
        <w:rPr>
          <w:rFonts w:ascii="Arial" w:eastAsiaTheme="minorHAnsi" w:hAnsi="Arial" w:cs="Arial"/>
          <w:sz w:val="18"/>
        </w:rPr>
        <w:t>Źródło: Strategia Rozwoju Gminy Poniec na lata 2007-2014</w:t>
      </w:r>
    </w:p>
    <w:p w14:paraId="0C598B1A" w14:textId="6D3F4083" w:rsidR="002F2951" w:rsidRPr="002F2951" w:rsidRDefault="002F2951" w:rsidP="002F2951">
      <w:pPr>
        <w:spacing w:before="120" w:after="120" w:line="360" w:lineRule="auto"/>
        <w:jc w:val="both"/>
        <w:rPr>
          <w:rFonts w:ascii="Arial" w:eastAsiaTheme="minorHAnsi" w:hAnsi="Arial" w:cs="Arial"/>
        </w:rPr>
      </w:pPr>
      <w:r>
        <w:rPr>
          <w:rFonts w:ascii="Arial" w:eastAsiaTheme="minorHAnsi" w:hAnsi="Arial" w:cs="Arial"/>
        </w:rPr>
        <w:t>Na</w:t>
      </w:r>
      <w:r w:rsidRPr="002F2951">
        <w:rPr>
          <w:rFonts w:ascii="Arial" w:eastAsiaTheme="minorHAnsi" w:hAnsi="Arial" w:cs="Arial"/>
        </w:rPr>
        <w:t xml:space="preserve"> terenie Gminy Poniec funkcjonuje</w:t>
      </w:r>
      <w:r>
        <w:rPr>
          <w:rFonts w:ascii="Arial" w:eastAsiaTheme="minorHAnsi" w:hAnsi="Arial" w:cs="Arial"/>
        </w:rPr>
        <w:t xml:space="preserve"> także</w:t>
      </w:r>
      <w:r w:rsidRPr="002F2951">
        <w:rPr>
          <w:rFonts w:ascii="Arial" w:eastAsiaTheme="minorHAnsi" w:hAnsi="Arial" w:cs="Arial"/>
        </w:rPr>
        <w:t xml:space="preserve"> dobrze rozwinięta sieć chodników, ścieżek rowerowych i tras </w:t>
      </w:r>
      <w:proofErr w:type="spellStart"/>
      <w:r w:rsidRPr="002F2951">
        <w:rPr>
          <w:rFonts w:ascii="Arial" w:eastAsiaTheme="minorHAnsi" w:hAnsi="Arial" w:cs="Arial"/>
        </w:rPr>
        <w:t>nordic</w:t>
      </w:r>
      <w:proofErr w:type="spellEnd"/>
      <w:r w:rsidRPr="002F2951">
        <w:rPr>
          <w:rFonts w:ascii="Arial" w:eastAsiaTheme="minorHAnsi" w:hAnsi="Arial" w:cs="Arial"/>
        </w:rPr>
        <w:t xml:space="preserve"> </w:t>
      </w:r>
      <w:proofErr w:type="spellStart"/>
      <w:r w:rsidRPr="002F2951">
        <w:rPr>
          <w:rFonts w:ascii="Arial" w:eastAsiaTheme="minorHAnsi" w:hAnsi="Arial" w:cs="Arial"/>
        </w:rPr>
        <w:t>walking</w:t>
      </w:r>
      <w:proofErr w:type="spellEnd"/>
      <w:r>
        <w:rPr>
          <w:rFonts w:ascii="Arial" w:eastAsiaTheme="minorHAnsi" w:hAnsi="Arial" w:cs="Arial"/>
        </w:rPr>
        <w:t>. P</w:t>
      </w:r>
      <w:r w:rsidRPr="002F2951">
        <w:rPr>
          <w:rFonts w:ascii="Arial" w:eastAsiaTheme="minorHAnsi" w:hAnsi="Arial" w:cs="Arial"/>
        </w:rPr>
        <w:t xml:space="preserve">onadto </w:t>
      </w:r>
      <w:r>
        <w:rPr>
          <w:rFonts w:ascii="Arial" w:eastAsiaTheme="minorHAnsi" w:hAnsi="Arial" w:cs="Arial"/>
        </w:rPr>
        <w:t xml:space="preserve">Gmina </w:t>
      </w:r>
      <w:r w:rsidRPr="002F2951">
        <w:rPr>
          <w:rFonts w:ascii="Arial" w:eastAsiaTheme="minorHAnsi" w:hAnsi="Arial" w:cs="Arial"/>
        </w:rPr>
        <w:t xml:space="preserve">w dalszym stopniu </w:t>
      </w:r>
      <w:r>
        <w:rPr>
          <w:rFonts w:ascii="Arial" w:eastAsiaTheme="minorHAnsi" w:hAnsi="Arial" w:cs="Arial"/>
        </w:rPr>
        <w:t>zamierza rozbudowywać infrastrukturę w tym zakresie.</w:t>
      </w:r>
    </w:p>
    <w:p w14:paraId="4F34F904" w14:textId="77777777" w:rsidR="00686C73" w:rsidRPr="00DF253B" w:rsidRDefault="00686C73" w:rsidP="00CD6FA5">
      <w:pPr>
        <w:pStyle w:val="Nagwek3"/>
        <w:numPr>
          <w:ilvl w:val="2"/>
          <w:numId w:val="15"/>
        </w:numPr>
        <w:spacing w:after="240"/>
        <w:ind w:left="720"/>
        <w:rPr>
          <w:rFonts w:ascii="Arial" w:hAnsi="Arial" w:cs="Arial"/>
          <w:color w:val="auto"/>
        </w:rPr>
      </w:pPr>
      <w:bookmarkStart w:id="188" w:name="_Toc437865518"/>
      <w:r w:rsidRPr="00DF253B">
        <w:rPr>
          <w:rFonts w:ascii="Arial" w:hAnsi="Arial" w:cs="Arial"/>
          <w:color w:val="auto"/>
        </w:rPr>
        <w:t>Gospodarka odpadami</w:t>
      </w:r>
      <w:bookmarkEnd w:id="184"/>
      <w:bookmarkEnd w:id="185"/>
      <w:bookmarkEnd w:id="188"/>
    </w:p>
    <w:p w14:paraId="7C7787CC" w14:textId="5FF76E57" w:rsidR="003E13AD" w:rsidRPr="00F64F0A" w:rsidRDefault="002F01D9" w:rsidP="00F64F0A">
      <w:pPr>
        <w:autoSpaceDE w:val="0"/>
        <w:autoSpaceDN w:val="0"/>
        <w:adjustRightInd w:val="0"/>
        <w:spacing w:after="0" w:line="360" w:lineRule="auto"/>
        <w:jc w:val="both"/>
        <w:rPr>
          <w:rFonts w:ascii="Arial" w:eastAsiaTheme="minorHAnsi" w:hAnsi="Arial" w:cs="Arial"/>
        </w:rPr>
      </w:pPr>
      <w:r>
        <w:rPr>
          <w:rFonts w:ascii="Arial" w:eastAsiaTheme="minorHAnsi" w:hAnsi="Arial" w:cs="Arial"/>
        </w:rPr>
        <w:t xml:space="preserve">Gmina Poniec należy do </w:t>
      </w:r>
      <w:r w:rsidRPr="002F01D9">
        <w:rPr>
          <w:rFonts w:ascii="Arial" w:eastAsiaTheme="minorHAnsi" w:hAnsi="Arial" w:cs="Arial"/>
        </w:rPr>
        <w:t>Komunaln</w:t>
      </w:r>
      <w:r>
        <w:rPr>
          <w:rFonts w:ascii="Arial" w:eastAsiaTheme="minorHAnsi" w:hAnsi="Arial" w:cs="Arial"/>
        </w:rPr>
        <w:t>ego Związ</w:t>
      </w:r>
      <w:r w:rsidRPr="002F01D9">
        <w:rPr>
          <w:rFonts w:ascii="Arial" w:eastAsiaTheme="minorHAnsi" w:hAnsi="Arial" w:cs="Arial"/>
        </w:rPr>
        <w:t>k</w:t>
      </w:r>
      <w:r>
        <w:rPr>
          <w:rFonts w:ascii="Arial" w:eastAsiaTheme="minorHAnsi" w:hAnsi="Arial" w:cs="Arial"/>
        </w:rPr>
        <w:t>u</w:t>
      </w:r>
      <w:r w:rsidRPr="002F01D9">
        <w:rPr>
          <w:rFonts w:ascii="Arial" w:eastAsiaTheme="minorHAnsi" w:hAnsi="Arial" w:cs="Arial"/>
        </w:rPr>
        <w:t xml:space="preserve"> Gmin Regionu Leszczyńskiego</w:t>
      </w:r>
      <w:r>
        <w:rPr>
          <w:rFonts w:ascii="Arial" w:eastAsiaTheme="minorHAnsi" w:hAnsi="Arial" w:cs="Arial"/>
        </w:rPr>
        <w:t xml:space="preserve">. </w:t>
      </w:r>
      <w:r w:rsidRPr="002F01D9">
        <w:rPr>
          <w:rFonts w:ascii="Arial" w:eastAsiaTheme="minorHAnsi" w:hAnsi="Arial" w:cs="Arial"/>
        </w:rPr>
        <w:t>Celem działania Związku jest wspólne wykonywanie zadań publicznych w zakresie tworzenia warunków niezbędnych do utrzymania czystości i porządku na terenach gmin uczestników Związku, w dziedzinie g</w:t>
      </w:r>
      <w:r>
        <w:rPr>
          <w:rFonts w:ascii="Arial" w:eastAsiaTheme="minorHAnsi" w:hAnsi="Arial" w:cs="Arial"/>
        </w:rPr>
        <w:t xml:space="preserve">ospodarki odpadami komunalnymi. W chwili </w:t>
      </w:r>
      <w:r w:rsidR="00F64F0A">
        <w:rPr>
          <w:rFonts w:ascii="Arial" w:eastAsiaTheme="minorHAnsi" w:hAnsi="Arial" w:cs="Arial"/>
        </w:rPr>
        <w:t>obecnej Związek tworzy 18 gmin.</w:t>
      </w:r>
    </w:p>
    <w:p w14:paraId="083A4886" w14:textId="77777777" w:rsidR="00243693" w:rsidRDefault="00243693">
      <w:pPr>
        <w:rPr>
          <w:rFonts w:ascii="Arial" w:hAnsi="Arial" w:cs="Arial"/>
          <w:b/>
          <w:bCs/>
          <w:sz w:val="20"/>
          <w:szCs w:val="20"/>
          <w:lang w:eastAsia="ar-SA"/>
        </w:rPr>
      </w:pPr>
      <w:r>
        <w:rPr>
          <w:rFonts w:ascii="Arial" w:hAnsi="Arial" w:cs="Arial"/>
        </w:rPr>
        <w:br w:type="page"/>
      </w:r>
    </w:p>
    <w:p w14:paraId="0CD89CEA" w14:textId="15C6D732" w:rsidR="002F01D9" w:rsidRPr="002F01D9" w:rsidRDefault="002F01D9" w:rsidP="002F01D9">
      <w:pPr>
        <w:pStyle w:val="Legenda"/>
        <w:spacing w:before="240" w:after="120" w:line="240" w:lineRule="auto"/>
        <w:jc w:val="center"/>
        <w:rPr>
          <w:rFonts w:ascii="Arial" w:hAnsi="Arial" w:cs="Arial"/>
        </w:rPr>
      </w:pPr>
      <w:bookmarkStart w:id="189" w:name="_Toc437865478"/>
      <w:r w:rsidRPr="002F01D9">
        <w:rPr>
          <w:rFonts w:ascii="Arial" w:hAnsi="Arial" w:cs="Arial"/>
        </w:rPr>
        <w:lastRenderedPageBreak/>
        <w:t xml:space="preserve">Rysunek </w:t>
      </w:r>
      <w:r w:rsidRPr="002F01D9">
        <w:rPr>
          <w:rFonts w:ascii="Arial" w:hAnsi="Arial" w:cs="Arial"/>
        </w:rPr>
        <w:fldChar w:fldCharType="begin"/>
      </w:r>
      <w:r w:rsidRPr="002F01D9">
        <w:rPr>
          <w:rFonts w:ascii="Arial" w:hAnsi="Arial" w:cs="Arial"/>
        </w:rPr>
        <w:instrText xml:space="preserve"> SEQ Rysunek \* ARABIC </w:instrText>
      </w:r>
      <w:r w:rsidRPr="002F01D9">
        <w:rPr>
          <w:rFonts w:ascii="Arial" w:hAnsi="Arial" w:cs="Arial"/>
        </w:rPr>
        <w:fldChar w:fldCharType="separate"/>
      </w:r>
      <w:r w:rsidRPr="002F01D9">
        <w:rPr>
          <w:rFonts w:ascii="Arial" w:hAnsi="Arial" w:cs="Arial"/>
          <w:noProof/>
        </w:rPr>
        <w:t>4</w:t>
      </w:r>
      <w:r w:rsidRPr="002F01D9">
        <w:rPr>
          <w:rFonts w:ascii="Arial" w:hAnsi="Arial" w:cs="Arial"/>
        </w:rPr>
        <w:fldChar w:fldCharType="end"/>
      </w:r>
      <w:r w:rsidRPr="002F01D9">
        <w:rPr>
          <w:rFonts w:ascii="Arial" w:hAnsi="Arial" w:cs="Arial"/>
        </w:rPr>
        <w:t xml:space="preserve">. Obszar działania Komunalnego Związku Gmin Regionu Leszczyńskiego - </w:t>
      </w:r>
      <w:r>
        <w:rPr>
          <w:rFonts w:ascii="Arial" w:hAnsi="Arial" w:cs="Arial"/>
        </w:rPr>
        <w:t>m</w:t>
      </w:r>
      <w:r w:rsidRPr="002F01D9">
        <w:rPr>
          <w:rFonts w:ascii="Arial" w:hAnsi="Arial" w:cs="Arial"/>
        </w:rPr>
        <w:t>apa poglądowa</w:t>
      </w:r>
      <w:bookmarkEnd w:id="189"/>
    </w:p>
    <w:p w14:paraId="43C56205" w14:textId="17A7492E" w:rsidR="002F01D9" w:rsidRDefault="002F01D9" w:rsidP="002F01D9">
      <w:pPr>
        <w:autoSpaceDE w:val="0"/>
        <w:autoSpaceDN w:val="0"/>
        <w:adjustRightInd w:val="0"/>
        <w:spacing w:after="0" w:line="360" w:lineRule="auto"/>
        <w:jc w:val="both"/>
        <w:rPr>
          <w:rFonts w:ascii="Arial" w:eastAsiaTheme="minorHAnsi" w:hAnsi="Arial" w:cs="Arial"/>
        </w:rPr>
      </w:pPr>
      <w:r w:rsidRPr="002F01D9">
        <w:rPr>
          <w:noProof/>
          <w:bdr w:val="double" w:sz="4" w:space="0" w:color="auto"/>
          <w:lang w:eastAsia="pl-PL"/>
        </w:rPr>
        <w:drawing>
          <wp:inline distT="0" distB="0" distL="0" distR="0" wp14:anchorId="07AF29A1" wp14:editId="65551A23">
            <wp:extent cx="5760720" cy="43268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326890"/>
                    </a:xfrm>
                    <a:prstGeom prst="rect">
                      <a:avLst/>
                    </a:prstGeom>
                  </pic:spPr>
                </pic:pic>
              </a:graphicData>
            </a:graphic>
          </wp:inline>
        </w:drawing>
      </w:r>
    </w:p>
    <w:p w14:paraId="749452F7" w14:textId="294129EE" w:rsidR="002F01D9" w:rsidRPr="002F01D9" w:rsidRDefault="002F01D9" w:rsidP="002F01D9">
      <w:pPr>
        <w:autoSpaceDE w:val="0"/>
        <w:autoSpaceDN w:val="0"/>
        <w:adjustRightInd w:val="0"/>
        <w:spacing w:before="120" w:after="120" w:line="240" w:lineRule="auto"/>
        <w:jc w:val="right"/>
        <w:rPr>
          <w:rFonts w:ascii="Arial" w:eastAsiaTheme="minorHAnsi" w:hAnsi="Arial" w:cs="Arial"/>
          <w:sz w:val="18"/>
        </w:rPr>
      </w:pPr>
      <w:r w:rsidRPr="002F01D9">
        <w:rPr>
          <w:rFonts w:ascii="Arial" w:eastAsiaTheme="minorHAnsi" w:hAnsi="Arial" w:cs="Arial"/>
          <w:sz w:val="18"/>
        </w:rPr>
        <w:t>Źródło: http://kzgrl.pl/</w:t>
      </w:r>
    </w:p>
    <w:p w14:paraId="3DA94868" w14:textId="630805BC" w:rsidR="002F01D9" w:rsidRDefault="002F01D9" w:rsidP="002F01D9">
      <w:pPr>
        <w:autoSpaceDE w:val="0"/>
        <w:autoSpaceDN w:val="0"/>
        <w:adjustRightInd w:val="0"/>
        <w:spacing w:after="0" w:line="360" w:lineRule="auto"/>
        <w:jc w:val="both"/>
        <w:rPr>
          <w:rFonts w:ascii="Arial" w:eastAsiaTheme="minorHAnsi" w:hAnsi="Arial" w:cs="Arial"/>
        </w:rPr>
      </w:pPr>
      <w:r>
        <w:rPr>
          <w:rFonts w:ascii="Arial" w:eastAsiaTheme="minorHAnsi" w:hAnsi="Arial" w:cs="Arial"/>
        </w:rPr>
        <w:t>O</w:t>
      </w:r>
      <w:r w:rsidRPr="002F01D9">
        <w:rPr>
          <w:rFonts w:ascii="Arial" w:eastAsiaTheme="minorHAnsi" w:hAnsi="Arial" w:cs="Arial"/>
        </w:rPr>
        <w:t>dpady komunalne</w:t>
      </w:r>
      <w:r>
        <w:rPr>
          <w:rFonts w:ascii="Arial" w:eastAsiaTheme="minorHAnsi" w:hAnsi="Arial" w:cs="Arial"/>
        </w:rPr>
        <w:t xml:space="preserve"> (zmieszane, zielone oraz pozostałości z sortowania </w:t>
      </w:r>
      <w:r w:rsidR="00DF253B">
        <w:rPr>
          <w:rFonts w:ascii="Arial" w:eastAsiaTheme="minorHAnsi" w:hAnsi="Arial" w:cs="Arial"/>
        </w:rPr>
        <w:t>odpadów komunalnych</w:t>
      </w:r>
      <w:r>
        <w:rPr>
          <w:rFonts w:ascii="Arial" w:eastAsiaTheme="minorHAnsi" w:hAnsi="Arial" w:cs="Arial"/>
        </w:rPr>
        <w:t>)</w:t>
      </w:r>
      <w:r w:rsidRPr="002F01D9">
        <w:rPr>
          <w:rFonts w:ascii="Arial" w:eastAsiaTheme="minorHAnsi" w:hAnsi="Arial" w:cs="Arial"/>
        </w:rPr>
        <w:t xml:space="preserve"> </w:t>
      </w:r>
      <w:r>
        <w:rPr>
          <w:rFonts w:ascii="Arial" w:eastAsiaTheme="minorHAnsi" w:hAnsi="Arial" w:cs="Arial"/>
        </w:rPr>
        <w:t xml:space="preserve">odbierane </w:t>
      </w:r>
      <w:r w:rsidRPr="002F01D9">
        <w:rPr>
          <w:rFonts w:ascii="Arial" w:eastAsiaTheme="minorHAnsi" w:hAnsi="Arial" w:cs="Arial"/>
        </w:rPr>
        <w:t xml:space="preserve">od właścicieli nieruchomości z terenu Komunalnego Związku Gmin Regionu Leszczyńskiego </w:t>
      </w:r>
      <w:r>
        <w:rPr>
          <w:rFonts w:ascii="Arial" w:eastAsiaTheme="minorHAnsi" w:hAnsi="Arial" w:cs="Arial"/>
        </w:rPr>
        <w:t xml:space="preserve">przekazywane są do: </w:t>
      </w:r>
    </w:p>
    <w:p w14:paraId="3AD95AB7" w14:textId="64746101" w:rsidR="00DF253B" w:rsidRDefault="002F01D9" w:rsidP="00720097">
      <w:pPr>
        <w:pStyle w:val="Akapitzlist"/>
        <w:numPr>
          <w:ilvl w:val="0"/>
          <w:numId w:val="58"/>
        </w:numPr>
        <w:autoSpaceDE w:val="0"/>
        <w:autoSpaceDN w:val="0"/>
        <w:adjustRightInd w:val="0"/>
        <w:spacing w:after="0" w:line="360" w:lineRule="auto"/>
        <w:jc w:val="both"/>
        <w:rPr>
          <w:rFonts w:ascii="Arial" w:eastAsiaTheme="minorHAnsi" w:hAnsi="Arial" w:cs="Arial"/>
        </w:rPr>
      </w:pPr>
      <w:r w:rsidRPr="002F01D9">
        <w:rPr>
          <w:rFonts w:ascii="Arial" w:eastAsiaTheme="minorHAnsi" w:hAnsi="Arial" w:cs="Arial"/>
        </w:rPr>
        <w:t>regionalnej instalacja do przet</w:t>
      </w:r>
      <w:r w:rsidR="00DF253B">
        <w:rPr>
          <w:rFonts w:ascii="Arial" w:eastAsiaTheme="minorHAnsi" w:hAnsi="Arial" w:cs="Arial"/>
        </w:rPr>
        <w:t xml:space="preserve">warzania odpadów - </w:t>
      </w:r>
      <w:r w:rsidRPr="002F01D9">
        <w:rPr>
          <w:rFonts w:ascii="Arial" w:eastAsiaTheme="minorHAnsi" w:hAnsi="Arial" w:cs="Arial"/>
        </w:rPr>
        <w:t>Zakład Zagospodarowania Odpadów  w Trzebani, gmina Osieczna</w:t>
      </w:r>
      <w:r w:rsidR="00DB560D">
        <w:rPr>
          <w:rFonts w:ascii="Arial" w:eastAsiaTheme="minorHAnsi" w:hAnsi="Arial" w:cs="Arial"/>
        </w:rPr>
        <w:t>.</w:t>
      </w:r>
    </w:p>
    <w:p w14:paraId="333C6659" w14:textId="77777777" w:rsidR="00DF253B" w:rsidRDefault="00DF253B" w:rsidP="002F01D9">
      <w:pPr>
        <w:autoSpaceDE w:val="0"/>
        <w:autoSpaceDN w:val="0"/>
        <w:adjustRightInd w:val="0"/>
        <w:spacing w:after="0" w:line="360" w:lineRule="auto"/>
        <w:jc w:val="both"/>
        <w:rPr>
          <w:rFonts w:ascii="Arial" w:eastAsiaTheme="minorHAnsi" w:hAnsi="Arial" w:cs="Arial"/>
        </w:rPr>
      </w:pPr>
      <w:r>
        <w:rPr>
          <w:rFonts w:ascii="Arial" w:eastAsiaTheme="minorHAnsi" w:hAnsi="Arial" w:cs="Arial"/>
        </w:rPr>
        <w:t xml:space="preserve">Natomiast jako </w:t>
      </w:r>
      <w:r w:rsidRPr="00DF253B">
        <w:rPr>
          <w:rFonts w:ascii="Arial" w:eastAsiaTheme="minorHAnsi" w:hAnsi="Arial" w:cs="Arial"/>
        </w:rPr>
        <w:t>i</w:t>
      </w:r>
      <w:r w:rsidR="002F01D9" w:rsidRPr="00DF253B">
        <w:rPr>
          <w:rFonts w:ascii="Arial" w:eastAsiaTheme="minorHAnsi" w:hAnsi="Arial" w:cs="Arial"/>
        </w:rPr>
        <w:t>nstalacje przewidziane do zastępczej obsługi regionu</w:t>
      </w:r>
      <w:r>
        <w:rPr>
          <w:rFonts w:ascii="Arial" w:eastAsiaTheme="minorHAnsi" w:hAnsi="Arial" w:cs="Arial"/>
        </w:rPr>
        <w:t xml:space="preserve"> wskazano</w:t>
      </w:r>
      <w:r w:rsidR="002F01D9" w:rsidRPr="00DF253B">
        <w:rPr>
          <w:rFonts w:ascii="Arial" w:eastAsiaTheme="minorHAnsi" w:hAnsi="Arial" w:cs="Arial"/>
        </w:rPr>
        <w:t>:</w:t>
      </w:r>
    </w:p>
    <w:p w14:paraId="748736C7" w14:textId="77777777" w:rsidR="00DF253B" w:rsidRDefault="002F01D9" w:rsidP="00720097">
      <w:pPr>
        <w:pStyle w:val="Akapitzlist"/>
        <w:numPr>
          <w:ilvl w:val="0"/>
          <w:numId w:val="58"/>
        </w:numPr>
        <w:autoSpaceDE w:val="0"/>
        <w:autoSpaceDN w:val="0"/>
        <w:adjustRightInd w:val="0"/>
        <w:spacing w:after="0" w:line="360" w:lineRule="auto"/>
        <w:jc w:val="both"/>
        <w:rPr>
          <w:rFonts w:ascii="Arial" w:eastAsiaTheme="minorHAnsi" w:hAnsi="Arial" w:cs="Arial"/>
        </w:rPr>
      </w:pPr>
      <w:r w:rsidRPr="00DF253B">
        <w:rPr>
          <w:rFonts w:ascii="Arial" w:eastAsiaTheme="minorHAnsi" w:hAnsi="Arial" w:cs="Arial"/>
        </w:rPr>
        <w:t>Sortownia odpadów zmieszanych, Henrykowo 9, gmina Święciechowa,</w:t>
      </w:r>
    </w:p>
    <w:p w14:paraId="182BA4C1" w14:textId="77777777" w:rsidR="00DF253B" w:rsidRDefault="002F01D9" w:rsidP="00720097">
      <w:pPr>
        <w:pStyle w:val="Akapitzlist"/>
        <w:numPr>
          <w:ilvl w:val="0"/>
          <w:numId w:val="58"/>
        </w:numPr>
        <w:autoSpaceDE w:val="0"/>
        <w:autoSpaceDN w:val="0"/>
        <w:adjustRightInd w:val="0"/>
        <w:spacing w:after="0" w:line="360" w:lineRule="auto"/>
        <w:jc w:val="both"/>
        <w:rPr>
          <w:rFonts w:ascii="Arial" w:eastAsiaTheme="minorHAnsi" w:hAnsi="Arial" w:cs="Arial"/>
        </w:rPr>
      </w:pPr>
      <w:r w:rsidRPr="00DF253B">
        <w:rPr>
          <w:rFonts w:ascii="Arial" w:eastAsiaTheme="minorHAnsi" w:hAnsi="Arial" w:cs="Arial"/>
        </w:rPr>
        <w:t xml:space="preserve">Kompostownia </w:t>
      </w:r>
      <w:proofErr w:type="spellStart"/>
      <w:r w:rsidRPr="00DF253B">
        <w:rPr>
          <w:rFonts w:ascii="Arial" w:eastAsiaTheme="minorHAnsi" w:hAnsi="Arial" w:cs="Arial"/>
        </w:rPr>
        <w:t>pryzmowa</w:t>
      </w:r>
      <w:proofErr w:type="spellEnd"/>
      <w:r w:rsidRPr="00DF253B">
        <w:rPr>
          <w:rFonts w:ascii="Arial" w:eastAsiaTheme="minorHAnsi" w:hAnsi="Arial" w:cs="Arial"/>
        </w:rPr>
        <w:t>, Gola, gmina Gostyń,</w:t>
      </w:r>
    </w:p>
    <w:p w14:paraId="7041706C" w14:textId="77777777" w:rsidR="00DF253B" w:rsidRDefault="002F01D9" w:rsidP="00720097">
      <w:pPr>
        <w:pStyle w:val="Akapitzlist"/>
        <w:numPr>
          <w:ilvl w:val="0"/>
          <w:numId w:val="58"/>
        </w:numPr>
        <w:autoSpaceDE w:val="0"/>
        <w:autoSpaceDN w:val="0"/>
        <w:adjustRightInd w:val="0"/>
        <w:spacing w:after="0" w:line="360" w:lineRule="auto"/>
        <w:jc w:val="both"/>
        <w:rPr>
          <w:rFonts w:ascii="Arial" w:eastAsiaTheme="minorHAnsi" w:hAnsi="Arial" w:cs="Arial"/>
        </w:rPr>
      </w:pPr>
      <w:r w:rsidRPr="00DF253B">
        <w:rPr>
          <w:rFonts w:ascii="Arial" w:eastAsiaTheme="minorHAnsi" w:hAnsi="Arial" w:cs="Arial"/>
        </w:rPr>
        <w:t xml:space="preserve">Kompostownia </w:t>
      </w:r>
      <w:proofErr w:type="spellStart"/>
      <w:r w:rsidRPr="00DF253B">
        <w:rPr>
          <w:rFonts w:ascii="Arial" w:eastAsiaTheme="minorHAnsi" w:hAnsi="Arial" w:cs="Arial"/>
        </w:rPr>
        <w:t>pryzmowa</w:t>
      </w:r>
      <w:proofErr w:type="spellEnd"/>
      <w:r w:rsidRPr="00DF253B">
        <w:rPr>
          <w:rFonts w:ascii="Arial" w:eastAsiaTheme="minorHAnsi" w:hAnsi="Arial" w:cs="Arial"/>
        </w:rPr>
        <w:t>, Rawicz,</w:t>
      </w:r>
    </w:p>
    <w:p w14:paraId="57A603B9" w14:textId="77777777" w:rsidR="00DF253B" w:rsidRDefault="002F01D9" w:rsidP="00720097">
      <w:pPr>
        <w:pStyle w:val="Akapitzlist"/>
        <w:numPr>
          <w:ilvl w:val="0"/>
          <w:numId w:val="58"/>
        </w:numPr>
        <w:autoSpaceDE w:val="0"/>
        <w:autoSpaceDN w:val="0"/>
        <w:adjustRightInd w:val="0"/>
        <w:spacing w:after="0" w:line="360" w:lineRule="auto"/>
        <w:jc w:val="both"/>
        <w:rPr>
          <w:rFonts w:ascii="Arial" w:eastAsiaTheme="minorHAnsi" w:hAnsi="Arial" w:cs="Arial"/>
        </w:rPr>
      </w:pPr>
      <w:r w:rsidRPr="00DF253B">
        <w:rPr>
          <w:rFonts w:ascii="Arial" w:eastAsiaTheme="minorHAnsi" w:hAnsi="Arial" w:cs="Arial"/>
        </w:rPr>
        <w:t xml:space="preserve">Kompostownia </w:t>
      </w:r>
      <w:proofErr w:type="spellStart"/>
      <w:r w:rsidRPr="00DF253B">
        <w:rPr>
          <w:rFonts w:ascii="Arial" w:eastAsiaTheme="minorHAnsi" w:hAnsi="Arial" w:cs="Arial"/>
        </w:rPr>
        <w:t>pryzmowa</w:t>
      </w:r>
      <w:proofErr w:type="spellEnd"/>
      <w:r w:rsidRPr="00DF253B">
        <w:rPr>
          <w:rFonts w:ascii="Arial" w:eastAsiaTheme="minorHAnsi" w:hAnsi="Arial" w:cs="Arial"/>
        </w:rPr>
        <w:t>, Trzebania, gmina Osieczna,</w:t>
      </w:r>
    </w:p>
    <w:p w14:paraId="793FB175" w14:textId="16E9B5BD" w:rsidR="002F01D9" w:rsidRPr="00DF253B" w:rsidRDefault="002F01D9" w:rsidP="00720097">
      <w:pPr>
        <w:pStyle w:val="Akapitzlist"/>
        <w:numPr>
          <w:ilvl w:val="0"/>
          <w:numId w:val="58"/>
        </w:numPr>
        <w:autoSpaceDE w:val="0"/>
        <w:autoSpaceDN w:val="0"/>
        <w:adjustRightInd w:val="0"/>
        <w:spacing w:after="0" w:line="360" w:lineRule="auto"/>
        <w:jc w:val="both"/>
        <w:rPr>
          <w:rFonts w:ascii="Arial" w:eastAsiaTheme="minorHAnsi" w:hAnsi="Arial" w:cs="Arial"/>
        </w:rPr>
      </w:pPr>
      <w:r w:rsidRPr="00DF253B">
        <w:rPr>
          <w:rFonts w:ascii="Arial" w:eastAsiaTheme="minorHAnsi" w:hAnsi="Arial" w:cs="Arial"/>
        </w:rPr>
        <w:t xml:space="preserve">Kompostownia </w:t>
      </w:r>
      <w:proofErr w:type="spellStart"/>
      <w:r w:rsidRPr="00DF253B">
        <w:rPr>
          <w:rFonts w:ascii="Arial" w:eastAsiaTheme="minorHAnsi" w:hAnsi="Arial" w:cs="Arial"/>
        </w:rPr>
        <w:t>pryzmowa</w:t>
      </w:r>
      <w:proofErr w:type="spellEnd"/>
      <w:r w:rsidRPr="00DF253B">
        <w:rPr>
          <w:rFonts w:ascii="Arial" w:eastAsiaTheme="minorHAnsi" w:hAnsi="Arial" w:cs="Arial"/>
        </w:rPr>
        <w:t>, Koszanowo, gmina Śmigiel.</w:t>
      </w:r>
    </w:p>
    <w:p w14:paraId="6E39E695" w14:textId="64D203A4" w:rsidR="002F01D9" w:rsidRDefault="00DF253B" w:rsidP="0030501F">
      <w:pPr>
        <w:autoSpaceDE w:val="0"/>
        <w:autoSpaceDN w:val="0"/>
        <w:adjustRightInd w:val="0"/>
        <w:spacing w:after="0" w:line="360" w:lineRule="auto"/>
        <w:jc w:val="both"/>
        <w:rPr>
          <w:rFonts w:ascii="Arial" w:eastAsiaTheme="minorHAnsi" w:hAnsi="Arial" w:cs="Arial"/>
        </w:rPr>
      </w:pPr>
      <w:r>
        <w:rPr>
          <w:rFonts w:ascii="Arial" w:eastAsiaTheme="minorHAnsi" w:hAnsi="Arial" w:cs="Arial"/>
        </w:rPr>
        <w:t>Należy wskazać, że n</w:t>
      </w:r>
      <w:r w:rsidR="002F01D9">
        <w:rPr>
          <w:rFonts w:ascii="Arial" w:eastAsiaTheme="minorHAnsi" w:hAnsi="Arial" w:cs="Arial"/>
        </w:rPr>
        <w:t xml:space="preserve">a terenie Gminy Poniec zlokalizowano PSZOK przy ul. Krobskiej 39 </w:t>
      </w:r>
      <w:r>
        <w:rPr>
          <w:rFonts w:ascii="Arial" w:eastAsiaTheme="minorHAnsi" w:hAnsi="Arial" w:cs="Arial"/>
        </w:rPr>
        <w:br/>
      </w:r>
      <w:r w:rsidR="00F64F0A">
        <w:rPr>
          <w:rFonts w:ascii="Arial" w:eastAsiaTheme="minorHAnsi" w:hAnsi="Arial" w:cs="Arial"/>
        </w:rPr>
        <w:t xml:space="preserve">w </w:t>
      </w:r>
      <w:proofErr w:type="spellStart"/>
      <w:r w:rsidR="00F64F0A">
        <w:rPr>
          <w:rFonts w:ascii="Arial" w:eastAsiaTheme="minorHAnsi" w:hAnsi="Arial" w:cs="Arial"/>
        </w:rPr>
        <w:t>Poniecu</w:t>
      </w:r>
      <w:proofErr w:type="spellEnd"/>
      <w:r w:rsidR="00F64F0A">
        <w:rPr>
          <w:rFonts w:ascii="Arial" w:eastAsiaTheme="minorHAnsi" w:hAnsi="Arial" w:cs="Arial"/>
        </w:rPr>
        <w:t>.</w:t>
      </w:r>
    </w:p>
    <w:p w14:paraId="65A14366" w14:textId="77777777" w:rsidR="00686C73" w:rsidRPr="00DF6E0D" w:rsidRDefault="00686C73" w:rsidP="00CD6FA5">
      <w:pPr>
        <w:pStyle w:val="Nagwek3"/>
        <w:numPr>
          <w:ilvl w:val="2"/>
          <w:numId w:val="15"/>
        </w:numPr>
        <w:spacing w:after="240"/>
        <w:ind w:left="720"/>
        <w:rPr>
          <w:rFonts w:ascii="Arial" w:hAnsi="Arial" w:cs="Arial"/>
          <w:color w:val="auto"/>
        </w:rPr>
      </w:pPr>
      <w:bookmarkStart w:id="190" w:name="_Toc391230058"/>
      <w:bookmarkStart w:id="191" w:name="_Toc410902357"/>
      <w:bookmarkStart w:id="192" w:name="_Toc437865519"/>
      <w:r w:rsidRPr="00DF6E0D">
        <w:rPr>
          <w:rFonts w:ascii="Arial" w:hAnsi="Arial" w:cs="Arial"/>
          <w:color w:val="auto"/>
        </w:rPr>
        <w:lastRenderedPageBreak/>
        <w:t>Mieszkalnictwo</w:t>
      </w:r>
      <w:bookmarkEnd w:id="190"/>
      <w:bookmarkEnd w:id="191"/>
      <w:bookmarkEnd w:id="192"/>
    </w:p>
    <w:p w14:paraId="76A39C48" w14:textId="77777777" w:rsidR="00686C73" w:rsidRPr="00DF6E0D" w:rsidRDefault="00686C73" w:rsidP="00686C73">
      <w:pPr>
        <w:spacing w:after="0" w:line="360" w:lineRule="auto"/>
        <w:jc w:val="both"/>
        <w:rPr>
          <w:rFonts w:ascii="Arial" w:hAnsi="Arial" w:cs="Arial"/>
          <w:vertAlign w:val="superscript"/>
        </w:rPr>
      </w:pPr>
      <w:r w:rsidRPr="00DF6E0D">
        <w:rPr>
          <w:rFonts w:ascii="Arial" w:hAnsi="Arial" w:cs="Arial"/>
        </w:rPr>
        <w:t xml:space="preserve">Zasób mieszkaniowy Gminy </w:t>
      </w:r>
      <w:r w:rsidR="00050A72" w:rsidRPr="00DF6E0D">
        <w:rPr>
          <w:rFonts w:ascii="Arial" w:hAnsi="Arial" w:cs="Arial"/>
        </w:rPr>
        <w:t>Poniec w 2014</w:t>
      </w:r>
      <w:r w:rsidRPr="00DF6E0D">
        <w:rPr>
          <w:rFonts w:ascii="Arial" w:hAnsi="Arial" w:cs="Arial"/>
        </w:rPr>
        <w:t xml:space="preserve"> roku tworzyło ogółem </w:t>
      </w:r>
      <w:r w:rsidR="00050A72" w:rsidRPr="00DF6E0D">
        <w:rPr>
          <w:rFonts w:ascii="Arial" w:hAnsi="Arial" w:cs="Arial"/>
        </w:rPr>
        <w:t>2 213</w:t>
      </w:r>
      <w:r w:rsidRPr="00DF6E0D">
        <w:rPr>
          <w:rFonts w:ascii="Arial" w:hAnsi="Arial" w:cs="Arial"/>
        </w:rPr>
        <w:t xml:space="preserve"> mieszkań, </w:t>
      </w:r>
      <w:r w:rsidRPr="00DF6E0D">
        <w:rPr>
          <w:rFonts w:ascii="Arial" w:hAnsi="Arial" w:cs="Arial"/>
        </w:rPr>
        <w:br/>
        <w:t xml:space="preserve">o łącznej powierzchni </w:t>
      </w:r>
      <w:r w:rsidR="00050A72" w:rsidRPr="00DF6E0D">
        <w:rPr>
          <w:rFonts w:ascii="Arial" w:hAnsi="Arial" w:cs="Arial"/>
        </w:rPr>
        <w:t>196 536</w:t>
      </w:r>
      <w:r w:rsidRPr="00DF6E0D">
        <w:rPr>
          <w:rFonts w:ascii="Arial" w:hAnsi="Arial" w:cs="Arial"/>
        </w:rPr>
        <w:t xml:space="preserve"> m</w:t>
      </w:r>
      <w:r w:rsidRPr="00DF6E0D">
        <w:rPr>
          <w:rFonts w:ascii="Arial" w:hAnsi="Arial" w:cs="Arial"/>
          <w:vertAlign w:val="superscript"/>
        </w:rPr>
        <w:t>2</w:t>
      </w:r>
      <w:r w:rsidRPr="00DF6E0D">
        <w:rPr>
          <w:rFonts w:ascii="Arial" w:hAnsi="Arial" w:cs="Arial"/>
        </w:rPr>
        <w:t>.</w:t>
      </w:r>
    </w:p>
    <w:p w14:paraId="7DAF7C80" w14:textId="77777777" w:rsidR="00686C73" w:rsidRPr="0030501F" w:rsidRDefault="00686C73" w:rsidP="00686C73">
      <w:pPr>
        <w:pStyle w:val="Legenda"/>
        <w:spacing w:before="240" w:after="120" w:line="240" w:lineRule="auto"/>
        <w:jc w:val="center"/>
        <w:rPr>
          <w:rFonts w:ascii="Arial" w:hAnsi="Arial" w:cs="Arial"/>
        </w:rPr>
      </w:pPr>
      <w:bookmarkStart w:id="193" w:name="_Toc437865457"/>
      <w:bookmarkStart w:id="194" w:name="_Toc409094850"/>
      <w:r w:rsidRPr="0030501F">
        <w:rPr>
          <w:rFonts w:ascii="Arial" w:hAnsi="Arial" w:cs="Arial"/>
        </w:rPr>
        <w:t xml:space="preserve">Tabela </w:t>
      </w:r>
      <w:r w:rsidR="00E741D8" w:rsidRPr="0030501F">
        <w:rPr>
          <w:rFonts w:ascii="Arial" w:hAnsi="Arial" w:cs="Arial"/>
        </w:rPr>
        <w:fldChar w:fldCharType="begin"/>
      </w:r>
      <w:r w:rsidRPr="0030501F">
        <w:rPr>
          <w:rFonts w:ascii="Arial" w:hAnsi="Arial" w:cs="Arial"/>
        </w:rPr>
        <w:instrText xml:space="preserve"> SEQ Tabela \* ARABIC </w:instrText>
      </w:r>
      <w:r w:rsidR="00E741D8" w:rsidRPr="0030501F">
        <w:rPr>
          <w:rFonts w:ascii="Arial" w:hAnsi="Arial" w:cs="Arial"/>
        </w:rPr>
        <w:fldChar w:fldCharType="separate"/>
      </w:r>
      <w:r w:rsidR="00860289">
        <w:rPr>
          <w:rFonts w:ascii="Arial" w:hAnsi="Arial" w:cs="Arial"/>
          <w:noProof/>
        </w:rPr>
        <w:t>20</w:t>
      </w:r>
      <w:r w:rsidR="00E741D8" w:rsidRPr="0030501F">
        <w:rPr>
          <w:rFonts w:ascii="Arial" w:hAnsi="Arial" w:cs="Arial"/>
        </w:rPr>
        <w:fldChar w:fldCharType="end"/>
      </w:r>
      <w:r w:rsidRPr="0030501F">
        <w:rPr>
          <w:rFonts w:ascii="Arial" w:hAnsi="Arial" w:cs="Arial"/>
        </w:rPr>
        <w:t xml:space="preserve">. Zasoby mieszkaniowe na terenie Gminy </w:t>
      </w:r>
      <w:r w:rsidR="00050A72" w:rsidRPr="0030501F">
        <w:rPr>
          <w:rFonts w:ascii="Arial" w:hAnsi="Arial" w:cs="Arial"/>
        </w:rPr>
        <w:t>Poniec</w:t>
      </w:r>
      <w:bookmarkEnd w:id="19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91"/>
        <w:gridCol w:w="951"/>
        <w:gridCol w:w="1013"/>
        <w:gridCol w:w="1011"/>
        <w:gridCol w:w="1011"/>
        <w:gridCol w:w="1011"/>
        <w:gridCol w:w="1011"/>
        <w:gridCol w:w="1011"/>
      </w:tblGrid>
      <w:tr w:rsidR="00DB560D" w:rsidRPr="00DB560D" w14:paraId="6965F20B" w14:textId="77777777" w:rsidTr="00DB085E">
        <w:trPr>
          <w:trHeight w:val="540"/>
          <w:tblHeader/>
        </w:trPr>
        <w:tc>
          <w:tcPr>
            <w:tcW w:w="1189" w:type="pct"/>
            <w:shd w:val="clear" w:color="000000" w:fill="A6A6A6"/>
            <w:noWrap/>
            <w:vAlign w:val="center"/>
            <w:hideMark/>
          </w:tcPr>
          <w:bookmarkEnd w:id="194"/>
          <w:p w14:paraId="7455F3B9" w14:textId="77777777" w:rsidR="00DB560D" w:rsidRPr="00DB560D" w:rsidRDefault="00DB560D" w:rsidP="00DB560D">
            <w:pPr>
              <w:spacing w:before="60" w:after="60" w:line="240" w:lineRule="auto"/>
              <w:jc w:val="center"/>
              <w:rPr>
                <w:rFonts w:ascii="Arial" w:eastAsia="Times New Roman" w:hAnsi="Arial" w:cs="Arial"/>
                <w:b/>
                <w:bCs/>
                <w:sz w:val="20"/>
                <w:szCs w:val="20"/>
                <w:lang w:eastAsia="pl-PL"/>
              </w:rPr>
            </w:pPr>
            <w:r w:rsidRPr="00DB560D">
              <w:rPr>
                <w:rFonts w:ascii="Arial" w:eastAsia="Times New Roman" w:hAnsi="Arial" w:cs="Arial"/>
                <w:b/>
                <w:bCs/>
                <w:sz w:val="20"/>
                <w:szCs w:val="20"/>
                <w:lang w:eastAsia="pl-PL"/>
              </w:rPr>
              <w:t>Wyszczególnienie</w:t>
            </w:r>
          </w:p>
        </w:tc>
        <w:tc>
          <w:tcPr>
            <w:tcW w:w="516" w:type="pct"/>
            <w:shd w:val="clear" w:color="000000" w:fill="A6A6A6"/>
            <w:vAlign w:val="center"/>
            <w:hideMark/>
          </w:tcPr>
          <w:p w14:paraId="20740941" w14:textId="77777777" w:rsidR="00DB560D" w:rsidRPr="00DB560D" w:rsidRDefault="00DB560D" w:rsidP="00DB560D">
            <w:pPr>
              <w:spacing w:before="60" w:after="60" w:line="240" w:lineRule="auto"/>
              <w:jc w:val="center"/>
              <w:rPr>
                <w:rFonts w:ascii="Arial" w:eastAsia="Times New Roman" w:hAnsi="Arial" w:cs="Arial"/>
                <w:b/>
                <w:bCs/>
                <w:sz w:val="20"/>
                <w:szCs w:val="20"/>
                <w:lang w:eastAsia="pl-PL"/>
              </w:rPr>
            </w:pPr>
            <w:r w:rsidRPr="00DB560D">
              <w:rPr>
                <w:rFonts w:ascii="Arial" w:eastAsia="Times New Roman" w:hAnsi="Arial" w:cs="Arial"/>
                <w:b/>
                <w:bCs/>
                <w:sz w:val="20"/>
                <w:szCs w:val="20"/>
                <w:lang w:eastAsia="pl-PL"/>
              </w:rPr>
              <w:t>Jedn. miary</w:t>
            </w:r>
          </w:p>
        </w:tc>
        <w:tc>
          <w:tcPr>
            <w:tcW w:w="550" w:type="pct"/>
            <w:shd w:val="clear" w:color="000000" w:fill="A6A6A6"/>
            <w:vAlign w:val="center"/>
            <w:hideMark/>
          </w:tcPr>
          <w:p w14:paraId="1E93BEA2" w14:textId="77777777" w:rsidR="00DB560D" w:rsidRPr="00DB560D" w:rsidRDefault="00DB560D" w:rsidP="00DB560D">
            <w:pPr>
              <w:spacing w:before="60" w:after="60" w:line="240" w:lineRule="auto"/>
              <w:jc w:val="center"/>
              <w:rPr>
                <w:rFonts w:ascii="Arial" w:eastAsia="Times New Roman" w:hAnsi="Arial" w:cs="Arial"/>
                <w:b/>
                <w:bCs/>
                <w:sz w:val="20"/>
                <w:szCs w:val="20"/>
                <w:lang w:eastAsia="pl-PL"/>
              </w:rPr>
            </w:pPr>
            <w:r w:rsidRPr="00DB560D">
              <w:rPr>
                <w:rFonts w:ascii="Arial" w:eastAsia="Times New Roman" w:hAnsi="Arial" w:cs="Arial"/>
                <w:b/>
                <w:bCs/>
                <w:sz w:val="20"/>
                <w:szCs w:val="20"/>
                <w:lang w:eastAsia="pl-PL"/>
              </w:rPr>
              <w:t>2009</w:t>
            </w:r>
          </w:p>
        </w:tc>
        <w:tc>
          <w:tcPr>
            <w:tcW w:w="549" w:type="pct"/>
            <w:shd w:val="clear" w:color="000000" w:fill="A6A6A6"/>
            <w:vAlign w:val="center"/>
            <w:hideMark/>
          </w:tcPr>
          <w:p w14:paraId="25051349" w14:textId="77777777" w:rsidR="00DB560D" w:rsidRPr="00DB560D" w:rsidRDefault="00DB560D" w:rsidP="00DB560D">
            <w:pPr>
              <w:spacing w:before="60" w:after="60" w:line="240" w:lineRule="auto"/>
              <w:jc w:val="center"/>
              <w:rPr>
                <w:rFonts w:ascii="Arial" w:eastAsia="Times New Roman" w:hAnsi="Arial" w:cs="Arial"/>
                <w:b/>
                <w:bCs/>
                <w:sz w:val="20"/>
                <w:szCs w:val="20"/>
                <w:lang w:eastAsia="pl-PL"/>
              </w:rPr>
            </w:pPr>
            <w:r w:rsidRPr="00DB560D">
              <w:rPr>
                <w:rFonts w:ascii="Arial" w:eastAsia="Times New Roman" w:hAnsi="Arial" w:cs="Arial"/>
                <w:b/>
                <w:bCs/>
                <w:sz w:val="20"/>
                <w:szCs w:val="20"/>
                <w:lang w:eastAsia="pl-PL"/>
              </w:rPr>
              <w:t>2010</w:t>
            </w:r>
          </w:p>
        </w:tc>
        <w:tc>
          <w:tcPr>
            <w:tcW w:w="549" w:type="pct"/>
            <w:shd w:val="clear" w:color="000000" w:fill="A6A6A6"/>
            <w:vAlign w:val="center"/>
            <w:hideMark/>
          </w:tcPr>
          <w:p w14:paraId="4EC1A778" w14:textId="77777777" w:rsidR="00DB560D" w:rsidRPr="00DB560D" w:rsidRDefault="00DB560D" w:rsidP="00DB560D">
            <w:pPr>
              <w:spacing w:before="60" w:after="60" w:line="240" w:lineRule="auto"/>
              <w:jc w:val="center"/>
              <w:rPr>
                <w:rFonts w:ascii="Arial" w:eastAsia="Times New Roman" w:hAnsi="Arial" w:cs="Arial"/>
                <w:b/>
                <w:bCs/>
                <w:sz w:val="20"/>
                <w:szCs w:val="20"/>
                <w:lang w:eastAsia="pl-PL"/>
              </w:rPr>
            </w:pPr>
            <w:r w:rsidRPr="00DB560D">
              <w:rPr>
                <w:rFonts w:ascii="Arial" w:eastAsia="Times New Roman" w:hAnsi="Arial" w:cs="Arial"/>
                <w:b/>
                <w:bCs/>
                <w:sz w:val="20"/>
                <w:szCs w:val="20"/>
                <w:lang w:eastAsia="pl-PL"/>
              </w:rPr>
              <w:t>2011</w:t>
            </w:r>
          </w:p>
        </w:tc>
        <w:tc>
          <w:tcPr>
            <w:tcW w:w="549" w:type="pct"/>
            <w:shd w:val="clear" w:color="000000" w:fill="A6A6A6"/>
            <w:vAlign w:val="center"/>
            <w:hideMark/>
          </w:tcPr>
          <w:p w14:paraId="76427929" w14:textId="77777777" w:rsidR="00DB560D" w:rsidRPr="00DB560D" w:rsidRDefault="00DB560D" w:rsidP="00DB560D">
            <w:pPr>
              <w:spacing w:before="60" w:after="60" w:line="240" w:lineRule="auto"/>
              <w:jc w:val="center"/>
              <w:rPr>
                <w:rFonts w:ascii="Arial" w:eastAsia="Times New Roman" w:hAnsi="Arial" w:cs="Arial"/>
                <w:b/>
                <w:bCs/>
                <w:sz w:val="20"/>
                <w:szCs w:val="20"/>
                <w:lang w:eastAsia="pl-PL"/>
              </w:rPr>
            </w:pPr>
            <w:r w:rsidRPr="00DB560D">
              <w:rPr>
                <w:rFonts w:ascii="Arial" w:eastAsia="Times New Roman" w:hAnsi="Arial" w:cs="Arial"/>
                <w:b/>
                <w:bCs/>
                <w:sz w:val="20"/>
                <w:szCs w:val="20"/>
                <w:lang w:eastAsia="pl-PL"/>
              </w:rPr>
              <w:t>2012</w:t>
            </w:r>
          </w:p>
        </w:tc>
        <w:tc>
          <w:tcPr>
            <w:tcW w:w="549" w:type="pct"/>
            <w:shd w:val="clear" w:color="000000" w:fill="A6A6A6"/>
            <w:vAlign w:val="center"/>
            <w:hideMark/>
          </w:tcPr>
          <w:p w14:paraId="6F2F208A" w14:textId="77777777" w:rsidR="00DB560D" w:rsidRPr="00DB560D" w:rsidRDefault="00DB560D" w:rsidP="00DB560D">
            <w:pPr>
              <w:spacing w:before="60" w:after="60" w:line="240" w:lineRule="auto"/>
              <w:jc w:val="center"/>
              <w:rPr>
                <w:rFonts w:ascii="Arial" w:eastAsia="Times New Roman" w:hAnsi="Arial" w:cs="Arial"/>
                <w:b/>
                <w:bCs/>
                <w:sz w:val="20"/>
                <w:szCs w:val="20"/>
                <w:lang w:eastAsia="pl-PL"/>
              </w:rPr>
            </w:pPr>
            <w:r w:rsidRPr="00DB560D">
              <w:rPr>
                <w:rFonts w:ascii="Arial" w:eastAsia="Times New Roman" w:hAnsi="Arial" w:cs="Arial"/>
                <w:b/>
                <w:bCs/>
                <w:sz w:val="20"/>
                <w:szCs w:val="20"/>
                <w:lang w:eastAsia="pl-PL"/>
              </w:rPr>
              <w:t>2013</w:t>
            </w:r>
          </w:p>
        </w:tc>
        <w:tc>
          <w:tcPr>
            <w:tcW w:w="549" w:type="pct"/>
            <w:shd w:val="clear" w:color="000000" w:fill="A6A6A6"/>
            <w:vAlign w:val="center"/>
            <w:hideMark/>
          </w:tcPr>
          <w:p w14:paraId="7E0037B4" w14:textId="77777777" w:rsidR="00DB560D" w:rsidRPr="00DB560D" w:rsidRDefault="00DB560D" w:rsidP="00DB560D">
            <w:pPr>
              <w:spacing w:before="60" w:after="60" w:line="240" w:lineRule="auto"/>
              <w:jc w:val="center"/>
              <w:rPr>
                <w:rFonts w:ascii="Arial" w:eastAsia="Times New Roman" w:hAnsi="Arial" w:cs="Arial"/>
                <w:b/>
                <w:bCs/>
                <w:sz w:val="20"/>
                <w:szCs w:val="20"/>
                <w:lang w:eastAsia="pl-PL"/>
              </w:rPr>
            </w:pPr>
            <w:r w:rsidRPr="00DB560D">
              <w:rPr>
                <w:rFonts w:ascii="Arial" w:eastAsia="Times New Roman" w:hAnsi="Arial" w:cs="Arial"/>
                <w:b/>
                <w:bCs/>
                <w:sz w:val="20"/>
                <w:szCs w:val="20"/>
                <w:lang w:eastAsia="pl-PL"/>
              </w:rPr>
              <w:t>2014</w:t>
            </w:r>
          </w:p>
        </w:tc>
      </w:tr>
      <w:tr w:rsidR="00DB560D" w:rsidRPr="00DB560D" w14:paraId="2C869FCF" w14:textId="77777777" w:rsidTr="00DB085E">
        <w:trPr>
          <w:trHeight w:val="270"/>
        </w:trPr>
        <w:tc>
          <w:tcPr>
            <w:tcW w:w="5000" w:type="pct"/>
            <w:gridSpan w:val="8"/>
            <w:shd w:val="clear" w:color="000000" w:fill="BFBFBF"/>
            <w:noWrap/>
            <w:vAlign w:val="center"/>
            <w:hideMark/>
          </w:tcPr>
          <w:p w14:paraId="0703815E" w14:textId="77777777" w:rsidR="00DB560D" w:rsidRPr="00DB560D" w:rsidRDefault="00DB560D" w:rsidP="00DB560D">
            <w:pPr>
              <w:spacing w:before="60" w:after="60" w:line="240" w:lineRule="auto"/>
              <w:jc w:val="center"/>
              <w:rPr>
                <w:rFonts w:ascii="Arial" w:eastAsia="Times New Roman" w:hAnsi="Arial" w:cs="Arial"/>
                <w:b/>
                <w:bCs/>
                <w:color w:val="000000"/>
                <w:sz w:val="20"/>
                <w:szCs w:val="20"/>
                <w:lang w:eastAsia="pl-PL"/>
              </w:rPr>
            </w:pPr>
            <w:r w:rsidRPr="00DB560D">
              <w:rPr>
                <w:rFonts w:ascii="Arial" w:eastAsia="Times New Roman" w:hAnsi="Arial" w:cs="Arial"/>
                <w:b/>
                <w:bCs/>
                <w:color w:val="000000"/>
                <w:sz w:val="20"/>
                <w:szCs w:val="20"/>
                <w:lang w:eastAsia="pl-PL"/>
              </w:rPr>
              <w:t>ogółem</w:t>
            </w:r>
          </w:p>
        </w:tc>
      </w:tr>
      <w:tr w:rsidR="00DB560D" w:rsidRPr="00DB560D" w14:paraId="28F14472" w14:textId="77777777" w:rsidTr="00DB085E">
        <w:trPr>
          <w:trHeight w:val="406"/>
        </w:trPr>
        <w:tc>
          <w:tcPr>
            <w:tcW w:w="1189" w:type="pct"/>
            <w:shd w:val="clear" w:color="auto" w:fill="auto"/>
            <w:vAlign w:val="center"/>
            <w:hideMark/>
          </w:tcPr>
          <w:p w14:paraId="43AD8591"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mieszkania</w:t>
            </w:r>
          </w:p>
        </w:tc>
        <w:tc>
          <w:tcPr>
            <w:tcW w:w="516" w:type="pct"/>
            <w:shd w:val="clear" w:color="auto" w:fill="auto"/>
            <w:noWrap/>
            <w:vAlign w:val="center"/>
            <w:hideMark/>
          </w:tcPr>
          <w:p w14:paraId="72E9DC72"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w:t>
            </w:r>
          </w:p>
        </w:tc>
        <w:tc>
          <w:tcPr>
            <w:tcW w:w="550" w:type="pct"/>
            <w:shd w:val="clear" w:color="auto" w:fill="auto"/>
            <w:noWrap/>
            <w:vAlign w:val="center"/>
            <w:hideMark/>
          </w:tcPr>
          <w:p w14:paraId="10BAFA47"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2 164</w:t>
            </w:r>
          </w:p>
        </w:tc>
        <w:tc>
          <w:tcPr>
            <w:tcW w:w="549" w:type="pct"/>
            <w:shd w:val="clear" w:color="auto" w:fill="auto"/>
            <w:noWrap/>
            <w:vAlign w:val="center"/>
            <w:hideMark/>
          </w:tcPr>
          <w:p w14:paraId="702028D1"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2 177</w:t>
            </w:r>
          </w:p>
        </w:tc>
        <w:tc>
          <w:tcPr>
            <w:tcW w:w="549" w:type="pct"/>
            <w:shd w:val="clear" w:color="auto" w:fill="auto"/>
            <w:noWrap/>
            <w:vAlign w:val="center"/>
            <w:hideMark/>
          </w:tcPr>
          <w:p w14:paraId="1CCACE84"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2 190</w:t>
            </w:r>
          </w:p>
        </w:tc>
        <w:tc>
          <w:tcPr>
            <w:tcW w:w="549" w:type="pct"/>
            <w:shd w:val="clear" w:color="auto" w:fill="auto"/>
            <w:noWrap/>
            <w:vAlign w:val="center"/>
            <w:hideMark/>
          </w:tcPr>
          <w:p w14:paraId="2B6169B5"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2 198</w:t>
            </w:r>
          </w:p>
        </w:tc>
        <w:tc>
          <w:tcPr>
            <w:tcW w:w="549" w:type="pct"/>
            <w:shd w:val="clear" w:color="auto" w:fill="auto"/>
            <w:noWrap/>
            <w:vAlign w:val="center"/>
            <w:hideMark/>
          </w:tcPr>
          <w:p w14:paraId="532110B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2 210</w:t>
            </w:r>
          </w:p>
        </w:tc>
        <w:tc>
          <w:tcPr>
            <w:tcW w:w="549" w:type="pct"/>
            <w:shd w:val="clear" w:color="auto" w:fill="auto"/>
            <w:noWrap/>
            <w:vAlign w:val="center"/>
            <w:hideMark/>
          </w:tcPr>
          <w:p w14:paraId="368BB6D1"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2 213</w:t>
            </w:r>
          </w:p>
        </w:tc>
      </w:tr>
      <w:tr w:rsidR="00DB560D" w:rsidRPr="00DB560D" w14:paraId="203203A1" w14:textId="77777777" w:rsidTr="00DB085E">
        <w:trPr>
          <w:trHeight w:val="270"/>
        </w:trPr>
        <w:tc>
          <w:tcPr>
            <w:tcW w:w="1189" w:type="pct"/>
            <w:shd w:val="clear" w:color="auto" w:fill="auto"/>
            <w:vAlign w:val="center"/>
            <w:hideMark/>
          </w:tcPr>
          <w:p w14:paraId="4ADB9F0F"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izby</w:t>
            </w:r>
          </w:p>
        </w:tc>
        <w:tc>
          <w:tcPr>
            <w:tcW w:w="516" w:type="pct"/>
            <w:shd w:val="clear" w:color="auto" w:fill="auto"/>
            <w:noWrap/>
            <w:vAlign w:val="center"/>
            <w:hideMark/>
          </w:tcPr>
          <w:p w14:paraId="6671CD86"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w:t>
            </w:r>
          </w:p>
        </w:tc>
        <w:tc>
          <w:tcPr>
            <w:tcW w:w="550" w:type="pct"/>
            <w:shd w:val="clear" w:color="auto" w:fill="auto"/>
            <w:noWrap/>
            <w:vAlign w:val="center"/>
            <w:hideMark/>
          </w:tcPr>
          <w:p w14:paraId="36E68E08"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9 146</w:t>
            </w:r>
          </w:p>
        </w:tc>
        <w:tc>
          <w:tcPr>
            <w:tcW w:w="549" w:type="pct"/>
            <w:shd w:val="clear" w:color="auto" w:fill="auto"/>
            <w:noWrap/>
            <w:vAlign w:val="center"/>
            <w:hideMark/>
          </w:tcPr>
          <w:p w14:paraId="45E3A884"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9 283</w:t>
            </w:r>
          </w:p>
        </w:tc>
        <w:tc>
          <w:tcPr>
            <w:tcW w:w="549" w:type="pct"/>
            <w:shd w:val="clear" w:color="auto" w:fill="auto"/>
            <w:noWrap/>
            <w:vAlign w:val="center"/>
            <w:hideMark/>
          </w:tcPr>
          <w:p w14:paraId="49C4A11A"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9 356</w:t>
            </w:r>
          </w:p>
        </w:tc>
        <w:tc>
          <w:tcPr>
            <w:tcW w:w="549" w:type="pct"/>
            <w:shd w:val="clear" w:color="auto" w:fill="auto"/>
            <w:noWrap/>
            <w:vAlign w:val="center"/>
            <w:hideMark/>
          </w:tcPr>
          <w:p w14:paraId="1765316C"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9 402</w:t>
            </w:r>
          </w:p>
        </w:tc>
        <w:tc>
          <w:tcPr>
            <w:tcW w:w="549" w:type="pct"/>
            <w:shd w:val="clear" w:color="auto" w:fill="auto"/>
            <w:noWrap/>
            <w:vAlign w:val="center"/>
            <w:hideMark/>
          </w:tcPr>
          <w:p w14:paraId="2025C0F2"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9 471</w:t>
            </w:r>
          </w:p>
        </w:tc>
        <w:tc>
          <w:tcPr>
            <w:tcW w:w="549" w:type="pct"/>
            <w:shd w:val="clear" w:color="auto" w:fill="auto"/>
            <w:noWrap/>
            <w:vAlign w:val="center"/>
            <w:hideMark/>
          </w:tcPr>
          <w:p w14:paraId="6367CD0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9 488</w:t>
            </w:r>
          </w:p>
        </w:tc>
      </w:tr>
      <w:tr w:rsidR="00DB560D" w:rsidRPr="00DB560D" w14:paraId="3C3CA0DE" w14:textId="77777777" w:rsidTr="00DB085E">
        <w:trPr>
          <w:trHeight w:val="476"/>
        </w:trPr>
        <w:tc>
          <w:tcPr>
            <w:tcW w:w="1189" w:type="pct"/>
            <w:shd w:val="clear" w:color="auto" w:fill="auto"/>
            <w:vAlign w:val="center"/>
            <w:hideMark/>
          </w:tcPr>
          <w:p w14:paraId="39C1E8C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powierzchnia użytkowa mieszkań</w:t>
            </w:r>
          </w:p>
        </w:tc>
        <w:tc>
          <w:tcPr>
            <w:tcW w:w="516" w:type="pct"/>
            <w:shd w:val="clear" w:color="auto" w:fill="auto"/>
            <w:noWrap/>
            <w:vAlign w:val="center"/>
            <w:hideMark/>
          </w:tcPr>
          <w:p w14:paraId="5F0C7B27"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m</w:t>
            </w:r>
            <w:r w:rsidRPr="00DB560D">
              <w:rPr>
                <w:rFonts w:ascii="Arial" w:eastAsia="Times New Roman" w:hAnsi="Arial" w:cs="Arial"/>
                <w:sz w:val="20"/>
                <w:szCs w:val="20"/>
                <w:vertAlign w:val="superscript"/>
                <w:lang w:eastAsia="pl-PL"/>
              </w:rPr>
              <w:t>2</w:t>
            </w:r>
          </w:p>
        </w:tc>
        <w:tc>
          <w:tcPr>
            <w:tcW w:w="550" w:type="pct"/>
            <w:shd w:val="clear" w:color="auto" w:fill="auto"/>
            <w:noWrap/>
            <w:vAlign w:val="center"/>
            <w:hideMark/>
          </w:tcPr>
          <w:p w14:paraId="7CDD64FA"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187 569</w:t>
            </w:r>
          </w:p>
        </w:tc>
        <w:tc>
          <w:tcPr>
            <w:tcW w:w="549" w:type="pct"/>
            <w:shd w:val="clear" w:color="auto" w:fill="auto"/>
            <w:noWrap/>
            <w:vAlign w:val="center"/>
            <w:hideMark/>
          </w:tcPr>
          <w:p w14:paraId="5477B48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190 313</w:t>
            </w:r>
          </w:p>
        </w:tc>
        <w:tc>
          <w:tcPr>
            <w:tcW w:w="549" w:type="pct"/>
            <w:shd w:val="clear" w:color="auto" w:fill="auto"/>
            <w:noWrap/>
            <w:vAlign w:val="center"/>
            <w:hideMark/>
          </w:tcPr>
          <w:p w14:paraId="0F561DBA"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192 298</w:t>
            </w:r>
          </w:p>
        </w:tc>
        <w:tc>
          <w:tcPr>
            <w:tcW w:w="549" w:type="pct"/>
            <w:shd w:val="clear" w:color="auto" w:fill="auto"/>
            <w:noWrap/>
            <w:vAlign w:val="center"/>
            <w:hideMark/>
          </w:tcPr>
          <w:p w14:paraId="75BF2B41"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193 674</w:t>
            </w:r>
          </w:p>
        </w:tc>
        <w:tc>
          <w:tcPr>
            <w:tcW w:w="549" w:type="pct"/>
            <w:shd w:val="clear" w:color="auto" w:fill="auto"/>
            <w:noWrap/>
            <w:vAlign w:val="center"/>
            <w:hideMark/>
          </w:tcPr>
          <w:p w14:paraId="41EB4FC7"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196 080</w:t>
            </w:r>
          </w:p>
        </w:tc>
        <w:tc>
          <w:tcPr>
            <w:tcW w:w="549" w:type="pct"/>
            <w:shd w:val="clear" w:color="auto" w:fill="auto"/>
            <w:noWrap/>
            <w:vAlign w:val="center"/>
            <w:hideMark/>
          </w:tcPr>
          <w:p w14:paraId="7B60662C"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196 536</w:t>
            </w:r>
          </w:p>
        </w:tc>
      </w:tr>
      <w:tr w:rsidR="00DB560D" w:rsidRPr="00DB560D" w14:paraId="406D1A53" w14:textId="77777777" w:rsidTr="00DB085E">
        <w:trPr>
          <w:trHeight w:val="270"/>
        </w:trPr>
        <w:tc>
          <w:tcPr>
            <w:tcW w:w="5000" w:type="pct"/>
            <w:gridSpan w:val="8"/>
            <w:shd w:val="clear" w:color="000000" w:fill="BFBFBF"/>
            <w:noWrap/>
            <w:vAlign w:val="center"/>
            <w:hideMark/>
          </w:tcPr>
          <w:p w14:paraId="7CF43A4A" w14:textId="77777777" w:rsidR="00DB560D" w:rsidRPr="00DB560D" w:rsidRDefault="00DB560D" w:rsidP="00DB560D">
            <w:pPr>
              <w:spacing w:before="60" w:after="60" w:line="240" w:lineRule="auto"/>
              <w:jc w:val="center"/>
              <w:rPr>
                <w:rFonts w:ascii="Arial" w:eastAsia="Times New Roman" w:hAnsi="Arial" w:cs="Arial"/>
                <w:b/>
                <w:bCs/>
                <w:color w:val="000000"/>
                <w:sz w:val="20"/>
                <w:szCs w:val="20"/>
                <w:lang w:eastAsia="pl-PL"/>
              </w:rPr>
            </w:pPr>
            <w:r w:rsidRPr="00DB560D">
              <w:rPr>
                <w:rFonts w:ascii="Arial" w:eastAsia="Times New Roman" w:hAnsi="Arial" w:cs="Arial"/>
                <w:b/>
                <w:bCs/>
                <w:color w:val="000000"/>
                <w:sz w:val="20"/>
                <w:szCs w:val="20"/>
                <w:lang w:eastAsia="pl-PL"/>
              </w:rPr>
              <w:t>w miastach</w:t>
            </w:r>
          </w:p>
        </w:tc>
      </w:tr>
      <w:tr w:rsidR="00DB560D" w:rsidRPr="00DB560D" w14:paraId="06D7E65D" w14:textId="77777777" w:rsidTr="00DB085E">
        <w:trPr>
          <w:trHeight w:val="332"/>
        </w:trPr>
        <w:tc>
          <w:tcPr>
            <w:tcW w:w="1189" w:type="pct"/>
            <w:shd w:val="clear" w:color="auto" w:fill="auto"/>
            <w:vAlign w:val="center"/>
            <w:hideMark/>
          </w:tcPr>
          <w:p w14:paraId="3497BC4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mieszkania</w:t>
            </w:r>
          </w:p>
        </w:tc>
        <w:tc>
          <w:tcPr>
            <w:tcW w:w="516" w:type="pct"/>
            <w:shd w:val="clear" w:color="auto" w:fill="auto"/>
            <w:noWrap/>
            <w:vAlign w:val="center"/>
            <w:hideMark/>
          </w:tcPr>
          <w:p w14:paraId="3C1F506E"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w:t>
            </w:r>
          </w:p>
        </w:tc>
        <w:tc>
          <w:tcPr>
            <w:tcW w:w="550" w:type="pct"/>
            <w:shd w:val="clear" w:color="auto" w:fill="auto"/>
            <w:noWrap/>
            <w:vAlign w:val="center"/>
            <w:hideMark/>
          </w:tcPr>
          <w:p w14:paraId="185D54DE"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903</w:t>
            </w:r>
          </w:p>
        </w:tc>
        <w:tc>
          <w:tcPr>
            <w:tcW w:w="549" w:type="pct"/>
            <w:shd w:val="clear" w:color="auto" w:fill="auto"/>
            <w:noWrap/>
            <w:vAlign w:val="center"/>
            <w:hideMark/>
          </w:tcPr>
          <w:p w14:paraId="4F8D985F"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914</w:t>
            </w:r>
          </w:p>
        </w:tc>
        <w:tc>
          <w:tcPr>
            <w:tcW w:w="549" w:type="pct"/>
            <w:shd w:val="clear" w:color="auto" w:fill="auto"/>
            <w:noWrap/>
            <w:vAlign w:val="center"/>
            <w:hideMark/>
          </w:tcPr>
          <w:p w14:paraId="061B588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921</w:t>
            </w:r>
          </w:p>
        </w:tc>
        <w:tc>
          <w:tcPr>
            <w:tcW w:w="549" w:type="pct"/>
            <w:shd w:val="clear" w:color="auto" w:fill="auto"/>
            <w:noWrap/>
            <w:vAlign w:val="center"/>
            <w:hideMark/>
          </w:tcPr>
          <w:p w14:paraId="622092C7"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925</w:t>
            </w:r>
          </w:p>
        </w:tc>
        <w:tc>
          <w:tcPr>
            <w:tcW w:w="549" w:type="pct"/>
            <w:shd w:val="clear" w:color="auto" w:fill="auto"/>
            <w:noWrap/>
            <w:vAlign w:val="center"/>
            <w:hideMark/>
          </w:tcPr>
          <w:p w14:paraId="16ABC4AC"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931</w:t>
            </w:r>
          </w:p>
        </w:tc>
        <w:tc>
          <w:tcPr>
            <w:tcW w:w="549" w:type="pct"/>
            <w:shd w:val="clear" w:color="auto" w:fill="auto"/>
            <w:noWrap/>
            <w:vAlign w:val="center"/>
            <w:hideMark/>
          </w:tcPr>
          <w:p w14:paraId="56A4AEEF"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932</w:t>
            </w:r>
          </w:p>
        </w:tc>
      </w:tr>
      <w:tr w:rsidR="00DB560D" w:rsidRPr="00DB560D" w14:paraId="58FAABD0" w14:textId="77777777" w:rsidTr="00DB085E">
        <w:trPr>
          <w:trHeight w:val="270"/>
        </w:trPr>
        <w:tc>
          <w:tcPr>
            <w:tcW w:w="1189" w:type="pct"/>
            <w:shd w:val="clear" w:color="auto" w:fill="auto"/>
            <w:vAlign w:val="center"/>
            <w:hideMark/>
          </w:tcPr>
          <w:p w14:paraId="23AD219A"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izby</w:t>
            </w:r>
          </w:p>
        </w:tc>
        <w:tc>
          <w:tcPr>
            <w:tcW w:w="516" w:type="pct"/>
            <w:shd w:val="clear" w:color="auto" w:fill="auto"/>
            <w:noWrap/>
            <w:vAlign w:val="center"/>
            <w:hideMark/>
          </w:tcPr>
          <w:p w14:paraId="43EEE40A"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w:t>
            </w:r>
          </w:p>
        </w:tc>
        <w:tc>
          <w:tcPr>
            <w:tcW w:w="550" w:type="pct"/>
            <w:shd w:val="clear" w:color="auto" w:fill="auto"/>
            <w:noWrap/>
            <w:vAlign w:val="center"/>
            <w:hideMark/>
          </w:tcPr>
          <w:p w14:paraId="3EAF3E55"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3 788</w:t>
            </w:r>
          </w:p>
        </w:tc>
        <w:tc>
          <w:tcPr>
            <w:tcW w:w="549" w:type="pct"/>
            <w:shd w:val="clear" w:color="auto" w:fill="auto"/>
            <w:noWrap/>
            <w:vAlign w:val="center"/>
            <w:hideMark/>
          </w:tcPr>
          <w:p w14:paraId="63F70F87"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3 850</w:t>
            </w:r>
          </w:p>
        </w:tc>
        <w:tc>
          <w:tcPr>
            <w:tcW w:w="549" w:type="pct"/>
            <w:shd w:val="clear" w:color="auto" w:fill="auto"/>
            <w:noWrap/>
            <w:vAlign w:val="center"/>
            <w:hideMark/>
          </w:tcPr>
          <w:p w14:paraId="181BA748"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3 895</w:t>
            </w:r>
          </w:p>
        </w:tc>
        <w:tc>
          <w:tcPr>
            <w:tcW w:w="549" w:type="pct"/>
            <w:shd w:val="clear" w:color="auto" w:fill="auto"/>
            <w:noWrap/>
            <w:vAlign w:val="center"/>
            <w:hideMark/>
          </w:tcPr>
          <w:p w14:paraId="77ED2495"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3 920</w:t>
            </w:r>
          </w:p>
        </w:tc>
        <w:tc>
          <w:tcPr>
            <w:tcW w:w="549" w:type="pct"/>
            <w:shd w:val="clear" w:color="auto" w:fill="auto"/>
            <w:noWrap/>
            <w:vAlign w:val="center"/>
            <w:hideMark/>
          </w:tcPr>
          <w:p w14:paraId="5FA16781"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3 955</w:t>
            </w:r>
          </w:p>
        </w:tc>
        <w:tc>
          <w:tcPr>
            <w:tcW w:w="549" w:type="pct"/>
            <w:shd w:val="clear" w:color="auto" w:fill="auto"/>
            <w:noWrap/>
            <w:vAlign w:val="center"/>
            <w:hideMark/>
          </w:tcPr>
          <w:p w14:paraId="4E0CB7F9"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3 960</w:t>
            </w:r>
          </w:p>
        </w:tc>
      </w:tr>
      <w:tr w:rsidR="00DB560D" w:rsidRPr="00DB560D" w14:paraId="219CA826" w14:textId="77777777" w:rsidTr="00DB085E">
        <w:trPr>
          <w:trHeight w:val="597"/>
        </w:trPr>
        <w:tc>
          <w:tcPr>
            <w:tcW w:w="1189" w:type="pct"/>
            <w:shd w:val="clear" w:color="auto" w:fill="auto"/>
            <w:vAlign w:val="center"/>
            <w:hideMark/>
          </w:tcPr>
          <w:p w14:paraId="239E3B08"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powierzchnia użytkowa mieszkań</w:t>
            </w:r>
          </w:p>
        </w:tc>
        <w:tc>
          <w:tcPr>
            <w:tcW w:w="516" w:type="pct"/>
            <w:shd w:val="clear" w:color="auto" w:fill="auto"/>
            <w:noWrap/>
            <w:vAlign w:val="center"/>
            <w:hideMark/>
          </w:tcPr>
          <w:p w14:paraId="084B6E0A"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m2</w:t>
            </w:r>
          </w:p>
        </w:tc>
        <w:tc>
          <w:tcPr>
            <w:tcW w:w="550" w:type="pct"/>
            <w:shd w:val="clear" w:color="auto" w:fill="auto"/>
            <w:noWrap/>
            <w:vAlign w:val="center"/>
            <w:hideMark/>
          </w:tcPr>
          <w:p w14:paraId="50C917B9"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76 102</w:t>
            </w:r>
          </w:p>
        </w:tc>
        <w:tc>
          <w:tcPr>
            <w:tcW w:w="549" w:type="pct"/>
            <w:shd w:val="clear" w:color="auto" w:fill="auto"/>
            <w:noWrap/>
            <w:vAlign w:val="center"/>
            <w:hideMark/>
          </w:tcPr>
          <w:p w14:paraId="4DA006D9"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77 119</w:t>
            </w:r>
          </w:p>
        </w:tc>
        <w:tc>
          <w:tcPr>
            <w:tcW w:w="549" w:type="pct"/>
            <w:shd w:val="clear" w:color="auto" w:fill="auto"/>
            <w:noWrap/>
            <w:vAlign w:val="center"/>
            <w:hideMark/>
          </w:tcPr>
          <w:p w14:paraId="0F33893A"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78 302</w:t>
            </w:r>
          </w:p>
        </w:tc>
        <w:tc>
          <w:tcPr>
            <w:tcW w:w="549" w:type="pct"/>
            <w:shd w:val="clear" w:color="auto" w:fill="auto"/>
            <w:noWrap/>
            <w:vAlign w:val="center"/>
            <w:hideMark/>
          </w:tcPr>
          <w:p w14:paraId="47243A1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79 134</w:t>
            </w:r>
          </w:p>
        </w:tc>
        <w:tc>
          <w:tcPr>
            <w:tcW w:w="549" w:type="pct"/>
            <w:shd w:val="clear" w:color="auto" w:fill="auto"/>
            <w:noWrap/>
            <w:vAlign w:val="center"/>
            <w:hideMark/>
          </w:tcPr>
          <w:p w14:paraId="53D5F4F3"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80 415</w:t>
            </w:r>
          </w:p>
        </w:tc>
        <w:tc>
          <w:tcPr>
            <w:tcW w:w="549" w:type="pct"/>
            <w:shd w:val="clear" w:color="auto" w:fill="auto"/>
            <w:noWrap/>
            <w:vAlign w:val="center"/>
            <w:hideMark/>
          </w:tcPr>
          <w:p w14:paraId="5222F1A2"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80 534</w:t>
            </w:r>
          </w:p>
        </w:tc>
      </w:tr>
      <w:tr w:rsidR="00DB560D" w:rsidRPr="00DB560D" w14:paraId="11C8FDF1" w14:textId="77777777" w:rsidTr="00DB085E">
        <w:trPr>
          <w:trHeight w:val="270"/>
        </w:trPr>
        <w:tc>
          <w:tcPr>
            <w:tcW w:w="5000" w:type="pct"/>
            <w:gridSpan w:val="8"/>
            <w:shd w:val="clear" w:color="000000" w:fill="A6A6A6"/>
            <w:noWrap/>
            <w:vAlign w:val="center"/>
            <w:hideMark/>
          </w:tcPr>
          <w:p w14:paraId="11EB7A8C" w14:textId="77777777" w:rsidR="00DB560D" w:rsidRPr="00DB560D" w:rsidRDefault="00DB560D" w:rsidP="00DB560D">
            <w:pPr>
              <w:spacing w:before="60" w:after="60" w:line="240" w:lineRule="auto"/>
              <w:jc w:val="center"/>
              <w:rPr>
                <w:rFonts w:ascii="Arial" w:eastAsia="Times New Roman" w:hAnsi="Arial" w:cs="Arial"/>
                <w:b/>
                <w:bCs/>
                <w:color w:val="000000"/>
                <w:sz w:val="20"/>
                <w:szCs w:val="20"/>
                <w:lang w:eastAsia="pl-PL"/>
              </w:rPr>
            </w:pPr>
            <w:r w:rsidRPr="00DB560D">
              <w:rPr>
                <w:rFonts w:ascii="Arial" w:eastAsia="Times New Roman" w:hAnsi="Arial" w:cs="Arial"/>
                <w:b/>
                <w:bCs/>
                <w:color w:val="000000"/>
                <w:sz w:val="20"/>
                <w:szCs w:val="20"/>
                <w:lang w:eastAsia="pl-PL"/>
              </w:rPr>
              <w:t>na wsi</w:t>
            </w:r>
          </w:p>
        </w:tc>
      </w:tr>
      <w:tr w:rsidR="00DB560D" w:rsidRPr="00DB560D" w14:paraId="190E09C1" w14:textId="77777777" w:rsidTr="00DB085E">
        <w:trPr>
          <w:trHeight w:val="314"/>
        </w:trPr>
        <w:tc>
          <w:tcPr>
            <w:tcW w:w="1189" w:type="pct"/>
            <w:shd w:val="clear" w:color="auto" w:fill="auto"/>
            <w:vAlign w:val="center"/>
            <w:hideMark/>
          </w:tcPr>
          <w:p w14:paraId="66C2B90D"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mieszkania</w:t>
            </w:r>
          </w:p>
        </w:tc>
        <w:tc>
          <w:tcPr>
            <w:tcW w:w="516" w:type="pct"/>
            <w:shd w:val="clear" w:color="auto" w:fill="auto"/>
            <w:noWrap/>
            <w:vAlign w:val="center"/>
            <w:hideMark/>
          </w:tcPr>
          <w:p w14:paraId="574211E5"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w:t>
            </w:r>
          </w:p>
        </w:tc>
        <w:tc>
          <w:tcPr>
            <w:tcW w:w="550" w:type="pct"/>
            <w:shd w:val="clear" w:color="auto" w:fill="auto"/>
            <w:noWrap/>
            <w:vAlign w:val="center"/>
            <w:hideMark/>
          </w:tcPr>
          <w:p w14:paraId="1CB566C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1 261</w:t>
            </w:r>
          </w:p>
        </w:tc>
        <w:tc>
          <w:tcPr>
            <w:tcW w:w="549" w:type="pct"/>
            <w:shd w:val="clear" w:color="auto" w:fill="auto"/>
            <w:noWrap/>
            <w:vAlign w:val="center"/>
            <w:hideMark/>
          </w:tcPr>
          <w:p w14:paraId="76354319"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1 263</w:t>
            </w:r>
          </w:p>
        </w:tc>
        <w:tc>
          <w:tcPr>
            <w:tcW w:w="549" w:type="pct"/>
            <w:shd w:val="clear" w:color="auto" w:fill="auto"/>
            <w:noWrap/>
            <w:vAlign w:val="center"/>
            <w:hideMark/>
          </w:tcPr>
          <w:p w14:paraId="745C0F9D"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1 269</w:t>
            </w:r>
          </w:p>
        </w:tc>
        <w:tc>
          <w:tcPr>
            <w:tcW w:w="549" w:type="pct"/>
            <w:shd w:val="clear" w:color="auto" w:fill="auto"/>
            <w:noWrap/>
            <w:vAlign w:val="center"/>
            <w:hideMark/>
          </w:tcPr>
          <w:p w14:paraId="0ACFEBD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1 273</w:t>
            </w:r>
          </w:p>
        </w:tc>
        <w:tc>
          <w:tcPr>
            <w:tcW w:w="549" w:type="pct"/>
            <w:shd w:val="clear" w:color="auto" w:fill="auto"/>
            <w:noWrap/>
            <w:vAlign w:val="center"/>
            <w:hideMark/>
          </w:tcPr>
          <w:p w14:paraId="6597E0BC"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1 279</w:t>
            </w:r>
          </w:p>
        </w:tc>
        <w:tc>
          <w:tcPr>
            <w:tcW w:w="549" w:type="pct"/>
            <w:shd w:val="clear" w:color="auto" w:fill="auto"/>
            <w:noWrap/>
            <w:vAlign w:val="center"/>
            <w:hideMark/>
          </w:tcPr>
          <w:p w14:paraId="0E9584A3"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1 281</w:t>
            </w:r>
          </w:p>
        </w:tc>
      </w:tr>
      <w:tr w:rsidR="00DB560D" w:rsidRPr="00DB560D" w14:paraId="2447E9B2" w14:textId="77777777" w:rsidTr="00DB085E">
        <w:trPr>
          <w:trHeight w:val="270"/>
        </w:trPr>
        <w:tc>
          <w:tcPr>
            <w:tcW w:w="1189" w:type="pct"/>
            <w:shd w:val="clear" w:color="auto" w:fill="auto"/>
            <w:vAlign w:val="center"/>
            <w:hideMark/>
          </w:tcPr>
          <w:p w14:paraId="4A98EED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izby</w:t>
            </w:r>
          </w:p>
        </w:tc>
        <w:tc>
          <w:tcPr>
            <w:tcW w:w="516" w:type="pct"/>
            <w:shd w:val="clear" w:color="auto" w:fill="auto"/>
            <w:noWrap/>
            <w:vAlign w:val="center"/>
            <w:hideMark/>
          </w:tcPr>
          <w:p w14:paraId="681014CF"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w:t>
            </w:r>
          </w:p>
        </w:tc>
        <w:tc>
          <w:tcPr>
            <w:tcW w:w="550" w:type="pct"/>
            <w:shd w:val="clear" w:color="auto" w:fill="auto"/>
            <w:noWrap/>
            <w:vAlign w:val="center"/>
            <w:hideMark/>
          </w:tcPr>
          <w:p w14:paraId="4BFB2D74"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5 358</w:t>
            </w:r>
          </w:p>
        </w:tc>
        <w:tc>
          <w:tcPr>
            <w:tcW w:w="549" w:type="pct"/>
            <w:shd w:val="clear" w:color="auto" w:fill="auto"/>
            <w:noWrap/>
            <w:vAlign w:val="center"/>
            <w:hideMark/>
          </w:tcPr>
          <w:p w14:paraId="7E0B9653"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5 433</w:t>
            </w:r>
          </w:p>
        </w:tc>
        <w:tc>
          <w:tcPr>
            <w:tcW w:w="549" w:type="pct"/>
            <w:shd w:val="clear" w:color="auto" w:fill="auto"/>
            <w:noWrap/>
            <w:vAlign w:val="center"/>
            <w:hideMark/>
          </w:tcPr>
          <w:p w14:paraId="1D92F088"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5 461</w:t>
            </w:r>
          </w:p>
        </w:tc>
        <w:tc>
          <w:tcPr>
            <w:tcW w:w="549" w:type="pct"/>
            <w:shd w:val="clear" w:color="auto" w:fill="auto"/>
            <w:noWrap/>
            <w:vAlign w:val="center"/>
            <w:hideMark/>
          </w:tcPr>
          <w:p w14:paraId="292246FB"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5 482</w:t>
            </w:r>
          </w:p>
        </w:tc>
        <w:tc>
          <w:tcPr>
            <w:tcW w:w="549" w:type="pct"/>
            <w:shd w:val="clear" w:color="auto" w:fill="auto"/>
            <w:noWrap/>
            <w:vAlign w:val="center"/>
            <w:hideMark/>
          </w:tcPr>
          <w:p w14:paraId="2309E028"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5 516</w:t>
            </w:r>
          </w:p>
        </w:tc>
        <w:tc>
          <w:tcPr>
            <w:tcW w:w="549" w:type="pct"/>
            <w:shd w:val="clear" w:color="auto" w:fill="auto"/>
            <w:noWrap/>
            <w:vAlign w:val="center"/>
            <w:hideMark/>
          </w:tcPr>
          <w:p w14:paraId="4CE91142"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5 528</w:t>
            </w:r>
          </w:p>
        </w:tc>
      </w:tr>
      <w:tr w:rsidR="00DB560D" w:rsidRPr="00DB560D" w14:paraId="31ABA568" w14:textId="77777777" w:rsidTr="00DB085E">
        <w:trPr>
          <w:trHeight w:val="525"/>
        </w:trPr>
        <w:tc>
          <w:tcPr>
            <w:tcW w:w="1189" w:type="pct"/>
            <w:shd w:val="clear" w:color="auto" w:fill="auto"/>
            <w:vAlign w:val="center"/>
            <w:hideMark/>
          </w:tcPr>
          <w:p w14:paraId="75DD0789"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powierzchnia użytkowa mieszkań</w:t>
            </w:r>
          </w:p>
        </w:tc>
        <w:tc>
          <w:tcPr>
            <w:tcW w:w="516" w:type="pct"/>
            <w:shd w:val="clear" w:color="auto" w:fill="auto"/>
            <w:noWrap/>
            <w:vAlign w:val="center"/>
            <w:hideMark/>
          </w:tcPr>
          <w:p w14:paraId="3B77039D"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m2</w:t>
            </w:r>
          </w:p>
        </w:tc>
        <w:tc>
          <w:tcPr>
            <w:tcW w:w="550" w:type="pct"/>
            <w:shd w:val="clear" w:color="auto" w:fill="auto"/>
            <w:noWrap/>
            <w:vAlign w:val="center"/>
            <w:hideMark/>
          </w:tcPr>
          <w:p w14:paraId="5FD266CA"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111 467</w:t>
            </w:r>
          </w:p>
        </w:tc>
        <w:tc>
          <w:tcPr>
            <w:tcW w:w="549" w:type="pct"/>
            <w:shd w:val="clear" w:color="auto" w:fill="auto"/>
            <w:noWrap/>
            <w:vAlign w:val="center"/>
            <w:hideMark/>
          </w:tcPr>
          <w:p w14:paraId="25BE3B89"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113 194</w:t>
            </w:r>
          </w:p>
        </w:tc>
        <w:tc>
          <w:tcPr>
            <w:tcW w:w="549" w:type="pct"/>
            <w:shd w:val="clear" w:color="auto" w:fill="auto"/>
            <w:noWrap/>
            <w:vAlign w:val="center"/>
            <w:hideMark/>
          </w:tcPr>
          <w:p w14:paraId="0DFEBCAE"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113 996</w:t>
            </w:r>
          </w:p>
        </w:tc>
        <w:tc>
          <w:tcPr>
            <w:tcW w:w="549" w:type="pct"/>
            <w:shd w:val="clear" w:color="auto" w:fill="auto"/>
            <w:noWrap/>
            <w:vAlign w:val="center"/>
            <w:hideMark/>
          </w:tcPr>
          <w:p w14:paraId="009924C0"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114 540</w:t>
            </w:r>
          </w:p>
        </w:tc>
        <w:tc>
          <w:tcPr>
            <w:tcW w:w="549" w:type="pct"/>
            <w:shd w:val="clear" w:color="auto" w:fill="auto"/>
            <w:noWrap/>
            <w:vAlign w:val="center"/>
            <w:hideMark/>
          </w:tcPr>
          <w:p w14:paraId="0E237C72"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115 665</w:t>
            </w:r>
          </w:p>
        </w:tc>
        <w:tc>
          <w:tcPr>
            <w:tcW w:w="549" w:type="pct"/>
            <w:shd w:val="clear" w:color="auto" w:fill="auto"/>
            <w:noWrap/>
            <w:vAlign w:val="center"/>
            <w:hideMark/>
          </w:tcPr>
          <w:p w14:paraId="0269D8B7" w14:textId="77777777" w:rsidR="00DB560D" w:rsidRPr="00DB560D" w:rsidRDefault="00DB560D" w:rsidP="00DB560D">
            <w:pPr>
              <w:spacing w:before="60" w:after="60" w:line="240" w:lineRule="auto"/>
              <w:jc w:val="center"/>
              <w:rPr>
                <w:rFonts w:ascii="Arial" w:eastAsia="Times New Roman" w:hAnsi="Arial" w:cs="Arial"/>
                <w:sz w:val="20"/>
                <w:szCs w:val="20"/>
                <w:lang w:eastAsia="pl-PL"/>
              </w:rPr>
            </w:pPr>
            <w:r w:rsidRPr="00DB560D">
              <w:rPr>
                <w:rFonts w:ascii="Arial" w:eastAsia="Times New Roman" w:hAnsi="Arial" w:cs="Arial"/>
                <w:sz w:val="20"/>
                <w:szCs w:val="20"/>
                <w:lang w:eastAsia="pl-PL"/>
              </w:rPr>
              <w:t>116 002</w:t>
            </w:r>
          </w:p>
        </w:tc>
      </w:tr>
    </w:tbl>
    <w:p w14:paraId="5BCF756F" w14:textId="77777777" w:rsidR="00050A72" w:rsidRPr="00A9610D" w:rsidRDefault="00686C73" w:rsidP="00050A72">
      <w:pPr>
        <w:spacing w:before="120" w:after="120" w:line="240" w:lineRule="auto"/>
        <w:jc w:val="right"/>
        <w:rPr>
          <w:rFonts w:ascii="Arial" w:hAnsi="Arial" w:cs="Arial"/>
          <w:sz w:val="18"/>
          <w:szCs w:val="18"/>
        </w:rPr>
      </w:pPr>
      <w:r w:rsidRPr="00A9610D">
        <w:rPr>
          <w:rFonts w:ascii="Arial" w:hAnsi="Arial" w:cs="Arial"/>
          <w:sz w:val="18"/>
          <w:szCs w:val="18"/>
        </w:rPr>
        <w:t>Źródło: Dane GUS</w:t>
      </w:r>
    </w:p>
    <w:p w14:paraId="40D9197D" w14:textId="1DD3F200" w:rsidR="00686C73" w:rsidRPr="00A9610D" w:rsidRDefault="00686C73" w:rsidP="00686C73">
      <w:pPr>
        <w:suppressAutoHyphens/>
        <w:spacing w:after="0" w:line="360" w:lineRule="auto"/>
        <w:jc w:val="both"/>
        <w:rPr>
          <w:rFonts w:ascii="Arial" w:hAnsi="Arial" w:cs="Arial"/>
          <w:lang w:eastAsia="ar-SA"/>
        </w:rPr>
      </w:pPr>
      <w:r w:rsidRPr="00A9610D">
        <w:rPr>
          <w:rFonts w:ascii="Arial" w:hAnsi="Arial" w:cs="Arial"/>
          <w:lang w:eastAsia="ar-SA"/>
        </w:rPr>
        <w:t xml:space="preserve">Stopień wyposażenia budynków w instalacje techniczno-sanitarne jest dobry. Ponad połowa mieszkań posiada dostęp do podstawowych instalacji, tj. wodociągu, łazienki oraz centralnego ogrzewania. Na </w:t>
      </w:r>
      <w:r w:rsidR="00050A72" w:rsidRPr="00A9610D">
        <w:rPr>
          <w:rFonts w:ascii="Arial" w:hAnsi="Arial" w:cs="Arial"/>
          <w:lang w:eastAsia="ar-SA"/>
        </w:rPr>
        <w:t>2</w:t>
      </w:r>
      <w:r w:rsidR="0030501F">
        <w:rPr>
          <w:rFonts w:ascii="Arial" w:hAnsi="Arial" w:cs="Arial"/>
          <w:lang w:eastAsia="ar-SA"/>
        </w:rPr>
        <w:t> </w:t>
      </w:r>
      <w:r w:rsidR="000472B3">
        <w:rPr>
          <w:rFonts w:ascii="Arial" w:hAnsi="Arial" w:cs="Arial"/>
          <w:lang w:eastAsia="ar-SA"/>
        </w:rPr>
        <w:t>210</w:t>
      </w:r>
      <w:r w:rsidR="0030501F">
        <w:rPr>
          <w:rFonts w:ascii="Arial" w:hAnsi="Arial" w:cs="Arial"/>
          <w:lang w:eastAsia="ar-SA"/>
        </w:rPr>
        <w:t xml:space="preserve"> </w:t>
      </w:r>
      <w:r w:rsidR="000472B3">
        <w:rPr>
          <w:rFonts w:ascii="Arial" w:hAnsi="Arial" w:cs="Arial"/>
          <w:lang w:eastAsia="ar-SA"/>
        </w:rPr>
        <w:t>mieszkań w 2013</w:t>
      </w:r>
      <w:r w:rsidRPr="00A9610D">
        <w:rPr>
          <w:rFonts w:ascii="Arial" w:hAnsi="Arial" w:cs="Arial"/>
          <w:lang w:eastAsia="ar-SA"/>
        </w:rPr>
        <w:t xml:space="preserve"> roku:</w:t>
      </w:r>
    </w:p>
    <w:p w14:paraId="63B3950B" w14:textId="4926CC07" w:rsidR="00686C73" w:rsidRPr="00A9610D" w:rsidRDefault="000472B3" w:rsidP="004F67F9">
      <w:pPr>
        <w:numPr>
          <w:ilvl w:val="0"/>
          <w:numId w:val="21"/>
        </w:numPr>
        <w:suppressAutoHyphens/>
        <w:spacing w:after="0" w:line="360" w:lineRule="auto"/>
        <w:jc w:val="both"/>
        <w:rPr>
          <w:rFonts w:ascii="Arial" w:hAnsi="Arial" w:cs="Arial"/>
          <w:lang w:eastAsia="ar-SA"/>
        </w:rPr>
      </w:pPr>
      <w:r>
        <w:rPr>
          <w:rFonts w:ascii="Arial" w:hAnsi="Arial" w:cs="Arial"/>
          <w:lang w:eastAsia="ar-SA"/>
        </w:rPr>
        <w:t>69,7</w:t>
      </w:r>
      <w:r w:rsidR="00686C73" w:rsidRPr="00A9610D">
        <w:rPr>
          <w:rFonts w:ascii="Arial" w:hAnsi="Arial" w:cs="Arial"/>
          <w:lang w:eastAsia="ar-SA"/>
        </w:rPr>
        <w:t xml:space="preserve">% mieszkań posiadało centralne ogrzewanie, </w:t>
      </w:r>
    </w:p>
    <w:p w14:paraId="7B69AF85" w14:textId="4949C529" w:rsidR="00686C73" w:rsidRPr="00A9610D" w:rsidRDefault="000472B3" w:rsidP="004F67F9">
      <w:pPr>
        <w:numPr>
          <w:ilvl w:val="0"/>
          <w:numId w:val="21"/>
        </w:numPr>
        <w:suppressAutoHyphens/>
        <w:spacing w:after="0" w:line="360" w:lineRule="auto"/>
        <w:jc w:val="both"/>
        <w:rPr>
          <w:rFonts w:ascii="Arial" w:hAnsi="Arial" w:cs="Arial"/>
          <w:lang w:eastAsia="ar-SA"/>
        </w:rPr>
      </w:pPr>
      <w:r>
        <w:rPr>
          <w:rFonts w:ascii="Arial" w:hAnsi="Arial" w:cs="Arial"/>
          <w:lang w:eastAsia="ar-SA"/>
        </w:rPr>
        <w:t>89,9</w:t>
      </w:r>
      <w:r w:rsidR="00686C73" w:rsidRPr="00A9610D">
        <w:rPr>
          <w:rFonts w:ascii="Arial" w:hAnsi="Arial" w:cs="Arial"/>
          <w:lang w:eastAsia="ar-SA"/>
        </w:rPr>
        <w:t xml:space="preserve">% mieszkań było wyposażonych w łazienkę, </w:t>
      </w:r>
    </w:p>
    <w:p w14:paraId="1AC881A6" w14:textId="52029DB1" w:rsidR="006C04AB" w:rsidRPr="006C04AB" w:rsidRDefault="000472B3" w:rsidP="004F67F9">
      <w:pPr>
        <w:numPr>
          <w:ilvl w:val="0"/>
          <w:numId w:val="21"/>
        </w:numPr>
        <w:suppressAutoHyphens/>
        <w:spacing w:after="0" w:line="360" w:lineRule="auto"/>
        <w:jc w:val="both"/>
        <w:rPr>
          <w:rFonts w:ascii="Arial" w:hAnsi="Arial" w:cs="Arial"/>
          <w:lang w:eastAsia="ar-SA"/>
        </w:rPr>
      </w:pPr>
      <w:r>
        <w:rPr>
          <w:rFonts w:ascii="Arial" w:hAnsi="Arial" w:cs="Arial"/>
          <w:lang w:eastAsia="ar-SA"/>
        </w:rPr>
        <w:t>98</w:t>
      </w:r>
      <w:r w:rsidR="00686C73" w:rsidRPr="00A9610D">
        <w:rPr>
          <w:rFonts w:ascii="Arial" w:hAnsi="Arial" w:cs="Arial"/>
          <w:lang w:eastAsia="ar-SA"/>
        </w:rPr>
        <w:t>% mieszkań posiadało dostęp do wodociągu.</w:t>
      </w:r>
    </w:p>
    <w:p w14:paraId="397B8FEE" w14:textId="64CDFD10" w:rsidR="006C04AB" w:rsidRPr="003E6B80" w:rsidRDefault="006C04AB" w:rsidP="003E6B80">
      <w:pPr>
        <w:autoSpaceDE w:val="0"/>
        <w:autoSpaceDN w:val="0"/>
        <w:adjustRightInd w:val="0"/>
        <w:spacing w:after="0" w:line="360" w:lineRule="auto"/>
        <w:jc w:val="both"/>
        <w:rPr>
          <w:rFonts w:ascii="Arial" w:eastAsiaTheme="minorHAnsi" w:hAnsi="Arial" w:cs="Arial"/>
        </w:rPr>
      </w:pPr>
      <w:r w:rsidRPr="006C04AB">
        <w:rPr>
          <w:rFonts w:ascii="Arial" w:eastAsiaTheme="minorHAnsi" w:hAnsi="Arial" w:cs="Arial"/>
        </w:rPr>
        <w:t>Na</w:t>
      </w:r>
      <w:r>
        <w:rPr>
          <w:rFonts w:ascii="Arial" w:eastAsiaTheme="minorHAnsi" w:hAnsi="Arial" w:cs="Arial"/>
        </w:rPr>
        <w:t>leży zaznaczyć, że na</w:t>
      </w:r>
      <w:r w:rsidRPr="006C04AB">
        <w:rPr>
          <w:rFonts w:ascii="Arial" w:eastAsiaTheme="minorHAnsi" w:hAnsi="Arial" w:cs="Arial"/>
        </w:rPr>
        <w:t xml:space="preserve"> terenie Gminy Poniec wyznaczono atrakcyjne tereny pod zabudowę mieszkaniową</w:t>
      </w:r>
      <w:r>
        <w:rPr>
          <w:rFonts w:ascii="Arial" w:eastAsiaTheme="minorHAnsi" w:hAnsi="Arial" w:cs="Arial"/>
        </w:rPr>
        <w:t xml:space="preserve"> w ramach nowego osiedla mieszkaniowego „Berlinek”</w:t>
      </w:r>
      <w:r w:rsidRPr="006C04AB">
        <w:rPr>
          <w:rFonts w:ascii="Arial" w:eastAsiaTheme="minorHAnsi" w:hAnsi="Arial" w:cs="Arial"/>
        </w:rPr>
        <w:t>, zaprez</w:t>
      </w:r>
      <w:r w:rsidR="003E6B80">
        <w:rPr>
          <w:rFonts w:ascii="Arial" w:eastAsiaTheme="minorHAnsi" w:hAnsi="Arial" w:cs="Arial"/>
        </w:rPr>
        <w:t xml:space="preserve">entowane na poniższym rysunku. </w:t>
      </w:r>
    </w:p>
    <w:p w14:paraId="076B0DA8" w14:textId="77777777" w:rsidR="00243693" w:rsidRDefault="00243693">
      <w:pPr>
        <w:rPr>
          <w:rFonts w:ascii="Arial" w:hAnsi="Arial" w:cs="Arial"/>
          <w:b/>
          <w:bCs/>
          <w:sz w:val="20"/>
          <w:szCs w:val="20"/>
        </w:rPr>
      </w:pPr>
      <w:bookmarkStart w:id="195" w:name="_Toc432408218"/>
      <w:r>
        <w:rPr>
          <w:rFonts w:ascii="Arial" w:hAnsi="Arial" w:cs="Arial"/>
          <w:b/>
          <w:bCs/>
          <w:sz w:val="20"/>
          <w:szCs w:val="20"/>
        </w:rPr>
        <w:br w:type="page"/>
      </w:r>
    </w:p>
    <w:p w14:paraId="544D623F" w14:textId="3EFCE85D" w:rsidR="006C04AB" w:rsidRPr="006C04AB" w:rsidRDefault="006C04AB" w:rsidP="006C04AB">
      <w:pPr>
        <w:spacing w:before="240" w:after="120" w:line="240" w:lineRule="auto"/>
        <w:jc w:val="center"/>
        <w:rPr>
          <w:rFonts w:ascii="Arial" w:hAnsi="Arial" w:cs="Arial"/>
          <w:b/>
          <w:bCs/>
          <w:sz w:val="20"/>
          <w:szCs w:val="20"/>
        </w:rPr>
      </w:pPr>
      <w:bookmarkStart w:id="196" w:name="_Toc437865479"/>
      <w:r w:rsidRPr="006C04AB">
        <w:rPr>
          <w:rFonts w:ascii="Arial" w:hAnsi="Arial" w:cs="Arial"/>
          <w:b/>
          <w:bCs/>
          <w:sz w:val="20"/>
          <w:szCs w:val="20"/>
        </w:rPr>
        <w:lastRenderedPageBreak/>
        <w:t xml:space="preserve">Rysunek </w:t>
      </w:r>
      <w:r w:rsidRPr="006C04AB">
        <w:rPr>
          <w:rFonts w:ascii="Arial" w:hAnsi="Arial" w:cs="Arial"/>
          <w:b/>
          <w:bCs/>
          <w:sz w:val="20"/>
          <w:szCs w:val="20"/>
        </w:rPr>
        <w:fldChar w:fldCharType="begin"/>
      </w:r>
      <w:r w:rsidRPr="006C04AB">
        <w:rPr>
          <w:rFonts w:ascii="Arial" w:hAnsi="Arial" w:cs="Arial"/>
          <w:b/>
          <w:bCs/>
          <w:sz w:val="20"/>
          <w:szCs w:val="20"/>
        </w:rPr>
        <w:instrText xml:space="preserve"> SEQ Rysunek \* ARABIC </w:instrText>
      </w:r>
      <w:r w:rsidRPr="006C04AB">
        <w:rPr>
          <w:rFonts w:ascii="Arial" w:hAnsi="Arial" w:cs="Arial"/>
          <w:b/>
          <w:bCs/>
          <w:sz w:val="20"/>
          <w:szCs w:val="20"/>
        </w:rPr>
        <w:fldChar w:fldCharType="separate"/>
      </w:r>
      <w:r w:rsidR="00720097">
        <w:rPr>
          <w:rFonts w:ascii="Arial" w:hAnsi="Arial" w:cs="Arial"/>
          <w:b/>
          <w:bCs/>
          <w:noProof/>
          <w:sz w:val="20"/>
          <w:szCs w:val="20"/>
        </w:rPr>
        <w:t>5</w:t>
      </w:r>
      <w:r w:rsidRPr="006C04AB">
        <w:rPr>
          <w:rFonts w:ascii="Arial" w:hAnsi="Arial" w:cs="Arial"/>
          <w:b/>
          <w:bCs/>
          <w:sz w:val="20"/>
          <w:szCs w:val="20"/>
        </w:rPr>
        <w:fldChar w:fldCharType="end"/>
      </w:r>
      <w:r w:rsidRPr="006C04AB">
        <w:rPr>
          <w:rFonts w:ascii="Arial" w:hAnsi="Arial" w:cs="Arial"/>
          <w:b/>
          <w:bCs/>
          <w:sz w:val="20"/>
          <w:szCs w:val="20"/>
        </w:rPr>
        <w:t>. Tereny pod zabudowę mieszkaniową na terenie Gminy Poniec</w:t>
      </w:r>
      <w:bookmarkEnd w:id="195"/>
      <w:bookmarkEnd w:id="196"/>
    </w:p>
    <w:p w14:paraId="37BEDAFC" w14:textId="77777777" w:rsidR="006C04AB" w:rsidRPr="006C04AB" w:rsidRDefault="006C04AB" w:rsidP="006C04AB">
      <w:pPr>
        <w:autoSpaceDE w:val="0"/>
        <w:autoSpaceDN w:val="0"/>
        <w:adjustRightInd w:val="0"/>
        <w:spacing w:after="0" w:line="360" w:lineRule="auto"/>
        <w:jc w:val="both"/>
        <w:rPr>
          <w:rFonts w:ascii="Arial" w:eastAsiaTheme="minorHAnsi" w:hAnsi="Arial" w:cs="Arial"/>
          <w:highlight w:val="red"/>
        </w:rPr>
      </w:pPr>
      <w:r w:rsidRPr="006C04AB">
        <w:rPr>
          <w:rFonts w:asciiTheme="minorHAnsi" w:eastAsiaTheme="minorHAnsi" w:hAnsiTheme="minorHAnsi" w:cstheme="minorBidi"/>
          <w:noProof/>
          <w:bdr w:val="double" w:sz="4" w:space="0" w:color="auto"/>
          <w:lang w:eastAsia="pl-PL"/>
        </w:rPr>
        <w:drawing>
          <wp:inline distT="0" distB="0" distL="0" distR="0" wp14:anchorId="5297AF20" wp14:editId="202648E0">
            <wp:extent cx="5761355" cy="35128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3512820"/>
                    </a:xfrm>
                    <a:prstGeom prst="rect">
                      <a:avLst/>
                    </a:prstGeom>
                  </pic:spPr>
                </pic:pic>
              </a:graphicData>
            </a:graphic>
          </wp:inline>
        </w:drawing>
      </w:r>
    </w:p>
    <w:p w14:paraId="19227E92" w14:textId="15D0764C" w:rsidR="006C04AB" w:rsidRPr="006C04AB" w:rsidRDefault="006C04AB" w:rsidP="006C04AB">
      <w:pPr>
        <w:autoSpaceDE w:val="0"/>
        <w:autoSpaceDN w:val="0"/>
        <w:adjustRightInd w:val="0"/>
        <w:spacing w:before="120" w:after="120" w:line="240" w:lineRule="auto"/>
        <w:jc w:val="right"/>
        <w:rPr>
          <w:rFonts w:ascii="Arial" w:eastAsiaTheme="minorHAnsi" w:hAnsi="Arial" w:cs="Arial"/>
          <w:sz w:val="18"/>
        </w:rPr>
      </w:pPr>
      <w:r w:rsidRPr="006C04AB">
        <w:rPr>
          <w:rFonts w:ascii="Arial" w:eastAsiaTheme="minorHAnsi" w:hAnsi="Arial" w:cs="Arial"/>
          <w:sz w:val="18"/>
        </w:rPr>
        <w:t>Źródło: http://poniec.pl/</w:t>
      </w:r>
    </w:p>
    <w:p w14:paraId="5314E59E" w14:textId="77777777" w:rsidR="00050A72" w:rsidRPr="00A9610D" w:rsidRDefault="00686C73" w:rsidP="00686C73">
      <w:pPr>
        <w:spacing w:after="0" w:line="360" w:lineRule="auto"/>
        <w:jc w:val="both"/>
        <w:rPr>
          <w:rFonts w:ascii="Arial" w:hAnsi="Arial" w:cs="Arial"/>
          <w:lang w:eastAsia="ar-SA"/>
        </w:rPr>
      </w:pPr>
      <w:r w:rsidRPr="00A9610D">
        <w:rPr>
          <w:rFonts w:ascii="Arial" w:hAnsi="Arial" w:cs="Arial"/>
          <w:lang w:eastAsia="ar-SA"/>
        </w:rPr>
        <w:t xml:space="preserve">Zadaniem własnym </w:t>
      </w:r>
      <w:r w:rsidR="00050A72" w:rsidRPr="00A9610D">
        <w:rPr>
          <w:rFonts w:ascii="Arial" w:hAnsi="Arial" w:cs="Arial"/>
          <w:lang w:eastAsia="ar-SA"/>
        </w:rPr>
        <w:t>Gminy</w:t>
      </w:r>
      <w:r w:rsidRPr="00A9610D">
        <w:rPr>
          <w:rFonts w:ascii="Arial" w:hAnsi="Arial" w:cs="Arial"/>
          <w:lang w:eastAsia="ar-SA"/>
        </w:rPr>
        <w:t xml:space="preserve"> jest tworzenie warunków do zaspakajania potrzeb mieszkaniowych swoim obywatelom. Zakres odpowiedzialności obejmuje przede wszystkim zapewnienie lokali socjalnych dla mieszkańców o niskich dochodach.</w:t>
      </w:r>
    </w:p>
    <w:p w14:paraId="63B9B743" w14:textId="06223479" w:rsidR="00686C73" w:rsidRDefault="00686C73" w:rsidP="00A9610D">
      <w:pPr>
        <w:spacing w:before="240" w:after="0" w:line="360" w:lineRule="auto"/>
        <w:jc w:val="both"/>
        <w:rPr>
          <w:rFonts w:ascii="Arial" w:hAnsi="Arial" w:cs="Arial"/>
          <w:highlight w:val="yellow"/>
          <w:lang w:eastAsia="ar-SA"/>
        </w:rPr>
      </w:pPr>
      <w:r w:rsidRPr="00A9610D">
        <w:rPr>
          <w:rFonts w:ascii="Arial" w:hAnsi="Arial" w:cs="Arial"/>
          <w:lang w:eastAsia="ar-SA"/>
        </w:rPr>
        <w:t xml:space="preserve">Na terenie Gminy </w:t>
      </w:r>
      <w:r w:rsidR="00050A72" w:rsidRPr="00A9610D">
        <w:rPr>
          <w:rFonts w:ascii="Arial" w:hAnsi="Arial" w:cs="Arial"/>
          <w:lang w:eastAsia="ar-SA"/>
        </w:rPr>
        <w:t>Poniec</w:t>
      </w:r>
      <w:r w:rsidRPr="00A9610D">
        <w:rPr>
          <w:rFonts w:ascii="Arial" w:hAnsi="Arial" w:cs="Arial"/>
          <w:lang w:eastAsia="ar-SA"/>
        </w:rPr>
        <w:t xml:space="preserve"> obowiązuje </w:t>
      </w:r>
      <w:r w:rsidRPr="00A9610D">
        <w:rPr>
          <w:rFonts w:ascii="Arial" w:hAnsi="Arial" w:cs="Arial"/>
          <w:b/>
          <w:lang w:eastAsia="ar-SA"/>
        </w:rPr>
        <w:t xml:space="preserve">„Wieloletni program gospodarowania mieszkaniowym zasobem </w:t>
      </w:r>
      <w:r w:rsidR="00050A72" w:rsidRPr="00A9610D">
        <w:rPr>
          <w:rFonts w:ascii="Arial" w:hAnsi="Arial" w:cs="Arial"/>
          <w:b/>
          <w:lang w:eastAsia="ar-SA"/>
        </w:rPr>
        <w:t>Gminy</w:t>
      </w:r>
      <w:r w:rsidRPr="00A9610D">
        <w:rPr>
          <w:rFonts w:ascii="Arial" w:hAnsi="Arial" w:cs="Arial"/>
          <w:b/>
          <w:lang w:eastAsia="ar-SA"/>
        </w:rPr>
        <w:t xml:space="preserve"> </w:t>
      </w:r>
      <w:r w:rsidR="00050A72" w:rsidRPr="00A9610D">
        <w:rPr>
          <w:rFonts w:ascii="Arial" w:hAnsi="Arial" w:cs="Arial"/>
          <w:b/>
          <w:lang w:eastAsia="ar-SA"/>
        </w:rPr>
        <w:t>Poniec</w:t>
      </w:r>
      <w:r w:rsidRPr="00A9610D">
        <w:rPr>
          <w:rFonts w:ascii="Arial" w:hAnsi="Arial" w:cs="Arial"/>
          <w:b/>
          <w:lang w:eastAsia="ar-SA"/>
        </w:rPr>
        <w:t xml:space="preserve"> </w:t>
      </w:r>
      <w:r w:rsidR="00050A72" w:rsidRPr="00A9610D">
        <w:rPr>
          <w:rFonts w:ascii="Arial" w:hAnsi="Arial" w:cs="Arial"/>
          <w:b/>
          <w:lang w:eastAsia="ar-SA"/>
        </w:rPr>
        <w:t xml:space="preserve">na lata </w:t>
      </w:r>
      <w:r w:rsidR="000472B3">
        <w:rPr>
          <w:rFonts w:ascii="Arial" w:hAnsi="Arial" w:cs="Arial"/>
          <w:b/>
          <w:lang w:eastAsia="ar-SA"/>
        </w:rPr>
        <w:t>20</w:t>
      </w:r>
      <w:r w:rsidR="00050A72" w:rsidRPr="00A9610D">
        <w:rPr>
          <w:rFonts w:ascii="Arial" w:hAnsi="Arial" w:cs="Arial"/>
          <w:b/>
          <w:lang w:eastAsia="ar-SA"/>
        </w:rPr>
        <w:t>13-2018</w:t>
      </w:r>
      <w:r w:rsidRPr="00A9610D">
        <w:rPr>
          <w:rFonts w:ascii="Arial" w:hAnsi="Arial" w:cs="Arial"/>
          <w:b/>
          <w:lang w:eastAsia="ar-SA"/>
        </w:rPr>
        <w:t xml:space="preserve">” </w:t>
      </w:r>
      <w:r w:rsidRPr="00A9610D">
        <w:rPr>
          <w:rFonts w:ascii="Arial" w:hAnsi="Arial" w:cs="Arial"/>
          <w:lang w:eastAsia="ar-SA"/>
        </w:rPr>
        <w:t xml:space="preserve">przyjęty </w:t>
      </w:r>
      <w:r w:rsidRPr="00A9610D">
        <w:rPr>
          <w:rFonts w:ascii="Arial" w:hAnsi="Arial" w:cs="Arial"/>
          <w:i/>
          <w:lang w:eastAsia="ar-SA"/>
        </w:rPr>
        <w:t xml:space="preserve">uchwałą Nr </w:t>
      </w:r>
      <w:r w:rsidR="00050A72" w:rsidRPr="00A9610D">
        <w:rPr>
          <w:rFonts w:ascii="Arial" w:hAnsi="Arial" w:cs="Arial"/>
          <w:i/>
          <w:lang w:eastAsia="ar-SA"/>
        </w:rPr>
        <w:t xml:space="preserve">XXXIV/268/2013 Rady Miejskiej w </w:t>
      </w:r>
      <w:proofErr w:type="spellStart"/>
      <w:r w:rsidR="00050A72" w:rsidRPr="00A9610D">
        <w:rPr>
          <w:rFonts w:ascii="Arial" w:hAnsi="Arial" w:cs="Arial"/>
          <w:i/>
          <w:lang w:eastAsia="ar-SA"/>
        </w:rPr>
        <w:t>Poniecu</w:t>
      </w:r>
      <w:proofErr w:type="spellEnd"/>
      <w:r w:rsidR="00050A72" w:rsidRPr="00A9610D">
        <w:rPr>
          <w:rFonts w:ascii="Arial" w:hAnsi="Arial" w:cs="Arial"/>
          <w:i/>
          <w:lang w:eastAsia="ar-SA"/>
        </w:rPr>
        <w:t xml:space="preserve"> z dnia 29 listopada 2013 r. </w:t>
      </w:r>
      <w:r w:rsidR="00DF253B">
        <w:rPr>
          <w:rFonts w:ascii="Arial" w:hAnsi="Arial" w:cs="Arial"/>
          <w:i/>
          <w:lang w:eastAsia="ar-SA"/>
        </w:rPr>
        <w:t>w</w:t>
      </w:r>
      <w:r w:rsidRPr="00A9610D">
        <w:rPr>
          <w:rFonts w:ascii="Arial" w:hAnsi="Arial" w:cs="Arial"/>
          <w:i/>
          <w:lang w:eastAsia="ar-SA"/>
        </w:rPr>
        <w:t xml:space="preserve"> sprawie przyjęcia wieloletniego programu gospodarowania mieszkaniowym zasobem Gminy </w:t>
      </w:r>
      <w:r w:rsidR="00050A72" w:rsidRPr="00A9610D">
        <w:rPr>
          <w:rFonts w:ascii="Arial" w:hAnsi="Arial" w:cs="Arial"/>
          <w:i/>
          <w:lang w:eastAsia="ar-SA"/>
        </w:rPr>
        <w:t>Poniec</w:t>
      </w:r>
      <w:r w:rsidRPr="00A9610D">
        <w:rPr>
          <w:rFonts w:ascii="Arial" w:hAnsi="Arial" w:cs="Arial"/>
          <w:i/>
          <w:lang w:eastAsia="ar-SA"/>
        </w:rPr>
        <w:t xml:space="preserve">  na lata 201</w:t>
      </w:r>
      <w:r w:rsidR="00050A72" w:rsidRPr="00A9610D">
        <w:rPr>
          <w:rFonts w:ascii="Arial" w:hAnsi="Arial" w:cs="Arial"/>
          <w:i/>
          <w:lang w:eastAsia="ar-SA"/>
        </w:rPr>
        <w:t>3 – 2018</w:t>
      </w:r>
      <w:r w:rsidRPr="00A9610D">
        <w:rPr>
          <w:rFonts w:ascii="Arial" w:hAnsi="Arial" w:cs="Arial"/>
          <w:i/>
          <w:lang w:eastAsia="ar-SA"/>
        </w:rPr>
        <w:t>.</w:t>
      </w:r>
      <w:r w:rsidRPr="00A9610D">
        <w:rPr>
          <w:rFonts w:ascii="Arial" w:hAnsi="Arial" w:cs="Arial"/>
          <w:lang w:eastAsia="ar-SA"/>
        </w:rPr>
        <w:t xml:space="preserve"> </w:t>
      </w:r>
      <w:r w:rsidR="00A9610D" w:rsidRPr="00A9610D">
        <w:rPr>
          <w:rFonts w:ascii="Arial" w:hAnsi="Arial" w:cs="Arial"/>
          <w:lang w:eastAsia="ar-SA"/>
        </w:rPr>
        <w:t>Mieszkaniowy zasób Gminy Poniec, objęty wieloletnim programem, stanowią lokale mieszkalne będące własnością Gminy Poniec poło</w:t>
      </w:r>
      <w:r w:rsidR="000472B3">
        <w:rPr>
          <w:rFonts w:ascii="Arial" w:hAnsi="Arial" w:cs="Arial"/>
          <w:lang w:eastAsia="ar-SA"/>
        </w:rPr>
        <w:t>żone w budynkach stanowiących w </w:t>
      </w:r>
      <w:r w:rsidR="00A9610D" w:rsidRPr="00A9610D">
        <w:rPr>
          <w:rFonts w:ascii="Arial" w:hAnsi="Arial" w:cs="Arial"/>
          <w:lang w:eastAsia="ar-SA"/>
        </w:rPr>
        <w:t>całości własność Gminy Poniec oraz w budynkach wspólnot mieszkaniowych z udziałem Gminy Poniec.</w:t>
      </w:r>
    </w:p>
    <w:p w14:paraId="6D49123C" w14:textId="77777777" w:rsidR="00583E6A" w:rsidRDefault="00583E6A">
      <w:pPr>
        <w:rPr>
          <w:rFonts w:ascii="Arial" w:hAnsi="Arial" w:cs="Arial"/>
          <w:b/>
          <w:bCs/>
          <w:sz w:val="20"/>
          <w:szCs w:val="20"/>
          <w:lang w:eastAsia="ar-SA"/>
        </w:rPr>
      </w:pPr>
      <w:r>
        <w:rPr>
          <w:rFonts w:ascii="Arial" w:hAnsi="Arial" w:cs="Arial"/>
        </w:rPr>
        <w:br w:type="page"/>
      </w:r>
    </w:p>
    <w:p w14:paraId="66B86F83" w14:textId="405A8FBD" w:rsidR="00A9610D" w:rsidRPr="00594996" w:rsidRDefault="00A9610D" w:rsidP="00594996">
      <w:pPr>
        <w:pStyle w:val="Legenda"/>
        <w:spacing w:before="240" w:after="120" w:line="240" w:lineRule="auto"/>
        <w:jc w:val="center"/>
        <w:rPr>
          <w:rFonts w:ascii="Arial" w:hAnsi="Arial" w:cs="Arial"/>
        </w:rPr>
      </w:pPr>
      <w:bookmarkStart w:id="197" w:name="_Toc437865458"/>
      <w:r w:rsidRPr="00594996">
        <w:rPr>
          <w:rFonts w:ascii="Arial" w:hAnsi="Arial" w:cs="Arial"/>
        </w:rPr>
        <w:lastRenderedPageBreak/>
        <w:t xml:space="preserve">Tabela </w:t>
      </w:r>
      <w:r w:rsidR="00FF4108" w:rsidRPr="00594996">
        <w:rPr>
          <w:rFonts w:ascii="Arial" w:hAnsi="Arial" w:cs="Arial"/>
        </w:rPr>
        <w:fldChar w:fldCharType="begin"/>
      </w:r>
      <w:r w:rsidR="00FF4108" w:rsidRPr="00594996">
        <w:rPr>
          <w:rFonts w:ascii="Arial" w:hAnsi="Arial" w:cs="Arial"/>
        </w:rPr>
        <w:instrText xml:space="preserve"> SEQ Tabela \* ARABIC </w:instrText>
      </w:r>
      <w:r w:rsidR="00FF4108" w:rsidRPr="00594996">
        <w:rPr>
          <w:rFonts w:ascii="Arial" w:hAnsi="Arial" w:cs="Arial"/>
        </w:rPr>
        <w:fldChar w:fldCharType="separate"/>
      </w:r>
      <w:r w:rsidR="00860289">
        <w:rPr>
          <w:rFonts w:ascii="Arial" w:hAnsi="Arial" w:cs="Arial"/>
          <w:noProof/>
        </w:rPr>
        <w:t>21</w:t>
      </w:r>
      <w:r w:rsidR="00FF4108" w:rsidRPr="00594996">
        <w:rPr>
          <w:rFonts w:ascii="Arial" w:hAnsi="Arial" w:cs="Arial"/>
          <w:noProof/>
        </w:rPr>
        <w:fldChar w:fldCharType="end"/>
      </w:r>
      <w:r w:rsidRPr="00594996">
        <w:rPr>
          <w:rFonts w:ascii="Arial" w:hAnsi="Arial" w:cs="Arial"/>
        </w:rPr>
        <w:t>. Wykaz lokali mieszkalnych położonych w budynkach stanowiących w całości własność Gminy</w:t>
      </w:r>
      <w:bookmarkEnd w:id="197"/>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913"/>
        <w:gridCol w:w="1217"/>
        <w:gridCol w:w="1050"/>
        <w:gridCol w:w="872"/>
        <w:gridCol w:w="1217"/>
        <w:gridCol w:w="1050"/>
        <w:gridCol w:w="995"/>
        <w:gridCol w:w="972"/>
      </w:tblGrid>
      <w:tr w:rsidR="00A9610D" w:rsidRPr="00A9610D" w14:paraId="2E073803" w14:textId="77777777" w:rsidTr="00DF253B">
        <w:trPr>
          <w:trHeight w:val="20"/>
          <w:tblHeader/>
          <w:jc w:val="center"/>
        </w:trPr>
        <w:tc>
          <w:tcPr>
            <w:tcW w:w="1289" w:type="pct"/>
            <w:vMerge w:val="restart"/>
            <w:shd w:val="clear" w:color="auto" w:fill="BFBFBF" w:themeFill="background1" w:themeFillShade="BF"/>
            <w:vAlign w:val="center"/>
          </w:tcPr>
          <w:p w14:paraId="1CDCEBD9" w14:textId="66E88096" w:rsidR="00A9610D" w:rsidRPr="00DF253B" w:rsidRDefault="00DF253B" w:rsidP="00DF253B">
            <w:pPr>
              <w:pStyle w:val="Podtytu"/>
              <w:spacing w:before="60" w:after="60"/>
              <w:jc w:val="center"/>
              <w:rPr>
                <w:rFonts w:ascii="Arial" w:hAnsi="Arial" w:cs="Arial"/>
                <w:sz w:val="20"/>
                <w:szCs w:val="20"/>
              </w:rPr>
            </w:pPr>
            <w:r>
              <w:rPr>
                <w:rFonts w:ascii="Arial" w:hAnsi="Arial" w:cs="Arial"/>
                <w:sz w:val="20"/>
                <w:szCs w:val="20"/>
              </w:rPr>
              <w:t>Lokalizacji budynku</w:t>
            </w:r>
          </w:p>
        </w:tc>
        <w:tc>
          <w:tcPr>
            <w:tcW w:w="1343" w:type="pct"/>
            <w:gridSpan w:val="3"/>
            <w:shd w:val="clear" w:color="auto" w:fill="BFBFBF" w:themeFill="background1" w:themeFillShade="BF"/>
            <w:vAlign w:val="center"/>
          </w:tcPr>
          <w:p w14:paraId="625093EF" w14:textId="77777777" w:rsidR="00A9610D" w:rsidRPr="00A9610D" w:rsidRDefault="00A9610D" w:rsidP="00A9610D">
            <w:pPr>
              <w:spacing w:before="60" w:after="60" w:line="240" w:lineRule="auto"/>
              <w:jc w:val="center"/>
              <w:rPr>
                <w:rFonts w:ascii="Arial" w:hAnsi="Arial" w:cs="Arial"/>
                <w:b/>
                <w:bCs/>
                <w:sz w:val="20"/>
                <w:szCs w:val="20"/>
              </w:rPr>
            </w:pPr>
            <w:r w:rsidRPr="00A9610D">
              <w:rPr>
                <w:rFonts w:ascii="Arial" w:hAnsi="Arial" w:cs="Arial"/>
                <w:b/>
                <w:bCs/>
                <w:sz w:val="20"/>
                <w:szCs w:val="20"/>
              </w:rPr>
              <w:t>Ilość lokali</w:t>
            </w:r>
          </w:p>
          <w:p w14:paraId="48482931" w14:textId="77777777" w:rsidR="00A9610D" w:rsidRPr="00A9610D" w:rsidRDefault="00A9610D" w:rsidP="00A9610D">
            <w:pPr>
              <w:spacing w:before="60" w:after="60" w:line="240" w:lineRule="auto"/>
              <w:jc w:val="center"/>
              <w:rPr>
                <w:rFonts w:ascii="Arial" w:hAnsi="Arial" w:cs="Arial"/>
                <w:b/>
                <w:bCs/>
                <w:sz w:val="20"/>
                <w:szCs w:val="20"/>
              </w:rPr>
            </w:pPr>
            <w:r w:rsidRPr="00A9610D">
              <w:rPr>
                <w:rFonts w:ascii="Arial" w:hAnsi="Arial" w:cs="Arial"/>
                <w:b/>
                <w:bCs/>
                <w:sz w:val="20"/>
                <w:szCs w:val="20"/>
              </w:rPr>
              <w:t>[szt.]</w:t>
            </w:r>
          </w:p>
        </w:tc>
        <w:tc>
          <w:tcPr>
            <w:tcW w:w="1716" w:type="pct"/>
            <w:gridSpan w:val="3"/>
            <w:shd w:val="clear" w:color="auto" w:fill="BFBFBF" w:themeFill="background1" w:themeFillShade="BF"/>
            <w:vAlign w:val="center"/>
          </w:tcPr>
          <w:p w14:paraId="13610FD3" w14:textId="77777777" w:rsidR="00A9610D" w:rsidRPr="00A9610D" w:rsidRDefault="00A9610D" w:rsidP="00A9610D">
            <w:pPr>
              <w:spacing w:before="60" w:after="60" w:line="240" w:lineRule="auto"/>
              <w:jc w:val="center"/>
              <w:rPr>
                <w:rFonts w:ascii="Arial" w:hAnsi="Arial" w:cs="Arial"/>
                <w:b/>
                <w:bCs/>
                <w:sz w:val="20"/>
                <w:szCs w:val="20"/>
              </w:rPr>
            </w:pPr>
            <w:r w:rsidRPr="00A9610D">
              <w:rPr>
                <w:rFonts w:ascii="Arial" w:hAnsi="Arial" w:cs="Arial"/>
                <w:b/>
                <w:bCs/>
                <w:sz w:val="20"/>
                <w:szCs w:val="20"/>
              </w:rPr>
              <w:t>Powierzchnia użytkowa lokali</w:t>
            </w:r>
          </w:p>
          <w:p w14:paraId="0DA8CF06" w14:textId="77777777" w:rsidR="00A9610D" w:rsidRPr="00A9610D" w:rsidRDefault="00A9610D" w:rsidP="00A9610D">
            <w:pPr>
              <w:spacing w:before="60" w:after="60" w:line="240" w:lineRule="auto"/>
              <w:jc w:val="center"/>
              <w:rPr>
                <w:rFonts w:ascii="Arial" w:hAnsi="Arial" w:cs="Arial"/>
                <w:b/>
                <w:bCs/>
                <w:sz w:val="20"/>
                <w:szCs w:val="20"/>
              </w:rPr>
            </w:pPr>
            <w:r w:rsidRPr="00A9610D">
              <w:rPr>
                <w:rFonts w:ascii="Arial" w:hAnsi="Arial" w:cs="Arial"/>
                <w:b/>
                <w:bCs/>
                <w:sz w:val="20"/>
                <w:szCs w:val="20"/>
              </w:rPr>
              <w:t>[m2]</w:t>
            </w:r>
          </w:p>
        </w:tc>
        <w:tc>
          <w:tcPr>
            <w:tcW w:w="651" w:type="pct"/>
            <w:vMerge w:val="restart"/>
            <w:shd w:val="clear" w:color="auto" w:fill="BFBFBF" w:themeFill="background1" w:themeFillShade="BF"/>
            <w:vAlign w:val="center"/>
          </w:tcPr>
          <w:p w14:paraId="201AC397" w14:textId="77777777" w:rsidR="00A9610D" w:rsidRPr="00A9610D" w:rsidRDefault="00A9610D" w:rsidP="00A9610D">
            <w:pPr>
              <w:spacing w:before="60" w:after="60" w:line="240" w:lineRule="auto"/>
              <w:jc w:val="center"/>
              <w:rPr>
                <w:rFonts w:ascii="Arial" w:hAnsi="Arial" w:cs="Arial"/>
                <w:b/>
                <w:bCs/>
                <w:sz w:val="20"/>
                <w:szCs w:val="20"/>
              </w:rPr>
            </w:pPr>
            <w:r w:rsidRPr="00A9610D">
              <w:rPr>
                <w:rFonts w:ascii="Arial" w:hAnsi="Arial" w:cs="Arial"/>
                <w:b/>
                <w:bCs/>
                <w:sz w:val="20"/>
                <w:szCs w:val="20"/>
              </w:rPr>
              <w:t>Rok</w:t>
            </w:r>
          </w:p>
          <w:p w14:paraId="3DCE4A5A" w14:textId="77777777" w:rsidR="00A9610D" w:rsidRPr="00A9610D" w:rsidRDefault="00A9610D" w:rsidP="00A9610D">
            <w:pPr>
              <w:spacing w:before="60" w:after="60" w:line="240" w:lineRule="auto"/>
              <w:jc w:val="center"/>
              <w:rPr>
                <w:rFonts w:ascii="Arial" w:hAnsi="Arial" w:cs="Arial"/>
                <w:b/>
                <w:bCs/>
                <w:sz w:val="20"/>
                <w:szCs w:val="20"/>
              </w:rPr>
            </w:pPr>
            <w:r w:rsidRPr="00A9610D">
              <w:rPr>
                <w:rFonts w:ascii="Arial" w:hAnsi="Arial" w:cs="Arial"/>
                <w:b/>
                <w:bCs/>
                <w:sz w:val="20"/>
                <w:szCs w:val="20"/>
              </w:rPr>
              <w:t>budowy</w:t>
            </w:r>
          </w:p>
        </w:tc>
      </w:tr>
      <w:tr w:rsidR="00A9610D" w:rsidRPr="00A9610D" w14:paraId="4F49288B" w14:textId="77777777" w:rsidTr="00A9610D">
        <w:trPr>
          <w:cantSplit/>
          <w:trHeight w:val="318"/>
          <w:jc w:val="center"/>
        </w:trPr>
        <w:tc>
          <w:tcPr>
            <w:tcW w:w="1289" w:type="pct"/>
            <w:vMerge/>
            <w:shd w:val="clear" w:color="auto" w:fill="auto"/>
            <w:vAlign w:val="center"/>
          </w:tcPr>
          <w:p w14:paraId="65FC9258" w14:textId="77777777" w:rsidR="00A9610D" w:rsidRPr="00A9610D" w:rsidRDefault="00A9610D" w:rsidP="00A9610D">
            <w:pPr>
              <w:spacing w:before="60" w:after="60" w:line="240" w:lineRule="auto"/>
              <w:jc w:val="center"/>
              <w:rPr>
                <w:rFonts w:ascii="Arial" w:hAnsi="Arial" w:cs="Arial"/>
                <w:bCs/>
                <w:sz w:val="20"/>
                <w:szCs w:val="20"/>
              </w:rPr>
            </w:pPr>
          </w:p>
        </w:tc>
        <w:tc>
          <w:tcPr>
            <w:tcW w:w="448" w:type="pct"/>
            <w:shd w:val="clear" w:color="auto" w:fill="auto"/>
            <w:vAlign w:val="center"/>
          </w:tcPr>
          <w:p w14:paraId="2587303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mieszkalne</w:t>
            </w:r>
          </w:p>
        </w:tc>
        <w:tc>
          <w:tcPr>
            <w:tcW w:w="448" w:type="pct"/>
            <w:shd w:val="clear" w:color="auto" w:fill="auto"/>
            <w:vAlign w:val="center"/>
          </w:tcPr>
          <w:p w14:paraId="4E512CD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użytkowe</w:t>
            </w:r>
          </w:p>
        </w:tc>
        <w:tc>
          <w:tcPr>
            <w:tcW w:w="448" w:type="pct"/>
            <w:shd w:val="clear" w:color="auto" w:fill="auto"/>
            <w:vAlign w:val="center"/>
          </w:tcPr>
          <w:p w14:paraId="1B32B1F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ogółem</w:t>
            </w:r>
          </w:p>
        </w:tc>
        <w:tc>
          <w:tcPr>
            <w:tcW w:w="606" w:type="pct"/>
            <w:shd w:val="clear" w:color="auto" w:fill="auto"/>
            <w:vAlign w:val="center"/>
          </w:tcPr>
          <w:p w14:paraId="02E2137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mieszkalne</w:t>
            </w:r>
          </w:p>
        </w:tc>
        <w:tc>
          <w:tcPr>
            <w:tcW w:w="503" w:type="pct"/>
            <w:shd w:val="clear" w:color="auto" w:fill="auto"/>
            <w:vAlign w:val="center"/>
          </w:tcPr>
          <w:p w14:paraId="36129C8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użytkowe</w:t>
            </w:r>
          </w:p>
        </w:tc>
        <w:tc>
          <w:tcPr>
            <w:tcW w:w="606" w:type="pct"/>
            <w:shd w:val="clear" w:color="auto" w:fill="auto"/>
            <w:vAlign w:val="center"/>
          </w:tcPr>
          <w:p w14:paraId="030C5D30"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ogółem</w:t>
            </w:r>
          </w:p>
        </w:tc>
        <w:tc>
          <w:tcPr>
            <w:tcW w:w="651" w:type="pct"/>
            <w:vMerge/>
            <w:shd w:val="clear" w:color="auto" w:fill="auto"/>
            <w:vAlign w:val="center"/>
          </w:tcPr>
          <w:p w14:paraId="0C5FB902" w14:textId="77777777" w:rsidR="00A9610D" w:rsidRPr="00A9610D" w:rsidRDefault="00A9610D" w:rsidP="00A9610D">
            <w:pPr>
              <w:spacing w:before="60" w:after="60" w:line="240" w:lineRule="auto"/>
              <w:jc w:val="center"/>
              <w:rPr>
                <w:rFonts w:ascii="Arial" w:hAnsi="Arial" w:cs="Arial"/>
                <w:bCs/>
                <w:sz w:val="20"/>
                <w:szCs w:val="20"/>
              </w:rPr>
            </w:pPr>
          </w:p>
        </w:tc>
      </w:tr>
      <w:tr w:rsidR="00A9610D" w:rsidRPr="00A9610D" w14:paraId="1CCC4916" w14:textId="77777777" w:rsidTr="00A9610D">
        <w:trPr>
          <w:trHeight w:val="20"/>
          <w:jc w:val="center"/>
        </w:trPr>
        <w:tc>
          <w:tcPr>
            <w:tcW w:w="1289" w:type="pct"/>
            <w:shd w:val="clear" w:color="auto" w:fill="auto"/>
            <w:vAlign w:val="center"/>
          </w:tcPr>
          <w:p w14:paraId="44A52A6A"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Bojanowska 1</w:t>
            </w:r>
          </w:p>
        </w:tc>
        <w:tc>
          <w:tcPr>
            <w:tcW w:w="448" w:type="pct"/>
            <w:shd w:val="clear" w:color="auto" w:fill="auto"/>
            <w:vAlign w:val="center"/>
          </w:tcPr>
          <w:p w14:paraId="0F58EB78"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448" w:type="pct"/>
            <w:shd w:val="clear" w:color="auto" w:fill="auto"/>
            <w:vAlign w:val="center"/>
          </w:tcPr>
          <w:p w14:paraId="614E0E98" w14:textId="74BE35E2"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0A92B94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606" w:type="pct"/>
            <w:shd w:val="clear" w:color="auto" w:fill="auto"/>
            <w:vAlign w:val="center"/>
          </w:tcPr>
          <w:p w14:paraId="39DBC83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101,14</w:t>
            </w:r>
          </w:p>
        </w:tc>
        <w:tc>
          <w:tcPr>
            <w:tcW w:w="503" w:type="pct"/>
            <w:shd w:val="clear" w:color="auto" w:fill="auto"/>
            <w:vAlign w:val="center"/>
          </w:tcPr>
          <w:p w14:paraId="3F9DC35F" w14:textId="40261544"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225CECFA"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101,14</w:t>
            </w:r>
          </w:p>
        </w:tc>
        <w:tc>
          <w:tcPr>
            <w:tcW w:w="651" w:type="pct"/>
            <w:shd w:val="clear" w:color="auto" w:fill="auto"/>
            <w:vAlign w:val="center"/>
          </w:tcPr>
          <w:p w14:paraId="61FC080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7E7E2C8D" w14:textId="77777777" w:rsidTr="00A9610D">
        <w:trPr>
          <w:trHeight w:val="20"/>
          <w:jc w:val="center"/>
        </w:trPr>
        <w:tc>
          <w:tcPr>
            <w:tcW w:w="1289" w:type="pct"/>
            <w:shd w:val="clear" w:color="auto" w:fill="auto"/>
            <w:vAlign w:val="center"/>
          </w:tcPr>
          <w:p w14:paraId="641C9D58"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Bojanowska 11</w:t>
            </w:r>
          </w:p>
        </w:tc>
        <w:tc>
          <w:tcPr>
            <w:tcW w:w="448" w:type="pct"/>
            <w:shd w:val="clear" w:color="auto" w:fill="auto"/>
            <w:vAlign w:val="center"/>
          </w:tcPr>
          <w:p w14:paraId="38CD165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448" w:type="pct"/>
            <w:shd w:val="clear" w:color="auto" w:fill="auto"/>
            <w:vAlign w:val="center"/>
          </w:tcPr>
          <w:p w14:paraId="2EDE7ACB" w14:textId="4EA6EC25"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2819954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606" w:type="pct"/>
            <w:shd w:val="clear" w:color="auto" w:fill="auto"/>
            <w:vAlign w:val="center"/>
          </w:tcPr>
          <w:p w14:paraId="78800B2C"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240,30</w:t>
            </w:r>
          </w:p>
        </w:tc>
        <w:tc>
          <w:tcPr>
            <w:tcW w:w="503" w:type="pct"/>
            <w:shd w:val="clear" w:color="auto" w:fill="auto"/>
            <w:vAlign w:val="center"/>
          </w:tcPr>
          <w:p w14:paraId="63397D09" w14:textId="100A966A"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2F7EAB6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240,30</w:t>
            </w:r>
          </w:p>
        </w:tc>
        <w:tc>
          <w:tcPr>
            <w:tcW w:w="651" w:type="pct"/>
            <w:shd w:val="clear" w:color="auto" w:fill="auto"/>
            <w:vAlign w:val="center"/>
          </w:tcPr>
          <w:p w14:paraId="2982157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0CA38420" w14:textId="77777777" w:rsidTr="00A9610D">
        <w:trPr>
          <w:trHeight w:val="20"/>
          <w:jc w:val="center"/>
        </w:trPr>
        <w:tc>
          <w:tcPr>
            <w:tcW w:w="1289" w:type="pct"/>
            <w:shd w:val="clear" w:color="auto" w:fill="auto"/>
            <w:vAlign w:val="center"/>
          </w:tcPr>
          <w:p w14:paraId="4980118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Bojanowska 26a</w:t>
            </w:r>
          </w:p>
        </w:tc>
        <w:tc>
          <w:tcPr>
            <w:tcW w:w="448" w:type="pct"/>
            <w:shd w:val="clear" w:color="auto" w:fill="auto"/>
            <w:vAlign w:val="center"/>
          </w:tcPr>
          <w:p w14:paraId="512CA4D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448" w:type="pct"/>
            <w:shd w:val="clear" w:color="auto" w:fill="auto"/>
            <w:vAlign w:val="center"/>
          </w:tcPr>
          <w:p w14:paraId="38BC5BD7" w14:textId="03B8411F"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2D1C267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606" w:type="pct"/>
            <w:shd w:val="clear" w:color="auto" w:fill="auto"/>
            <w:vAlign w:val="center"/>
          </w:tcPr>
          <w:p w14:paraId="2BFD6C0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164,21</w:t>
            </w:r>
          </w:p>
        </w:tc>
        <w:tc>
          <w:tcPr>
            <w:tcW w:w="503" w:type="pct"/>
            <w:shd w:val="clear" w:color="auto" w:fill="auto"/>
            <w:vAlign w:val="center"/>
          </w:tcPr>
          <w:p w14:paraId="3425B0CB" w14:textId="013929A4"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24FC1F5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164,21</w:t>
            </w:r>
          </w:p>
        </w:tc>
        <w:tc>
          <w:tcPr>
            <w:tcW w:w="651" w:type="pct"/>
            <w:shd w:val="clear" w:color="auto" w:fill="auto"/>
            <w:vAlign w:val="center"/>
          </w:tcPr>
          <w:p w14:paraId="774AD39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po 1945</w:t>
            </w:r>
          </w:p>
        </w:tc>
      </w:tr>
      <w:tr w:rsidR="00A9610D" w:rsidRPr="00A9610D" w14:paraId="0BF73D1D" w14:textId="77777777" w:rsidTr="00A9610D">
        <w:trPr>
          <w:trHeight w:val="20"/>
          <w:jc w:val="center"/>
        </w:trPr>
        <w:tc>
          <w:tcPr>
            <w:tcW w:w="1289" w:type="pct"/>
            <w:shd w:val="clear" w:color="auto" w:fill="auto"/>
            <w:vAlign w:val="center"/>
          </w:tcPr>
          <w:p w14:paraId="78106B4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 xml:space="preserve">ul. </w:t>
            </w:r>
            <w:proofErr w:type="spellStart"/>
            <w:r w:rsidRPr="00A9610D">
              <w:rPr>
                <w:rFonts w:ascii="Arial" w:hAnsi="Arial" w:cs="Arial"/>
                <w:sz w:val="20"/>
                <w:szCs w:val="20"/>
              </w:rPr>
              <w:t>Drożdżyńskiego</w:t>
            </w:r>
            <w:proofErr w:type="spellEnd"/>
            <w:r w:rsidRPr="00A9610D">
              <w:rPr>
                <w:rFonts w:ascii="Arial" w:hAnsi="Arial" w:cs="Arial"/>
                <w:sz w:val="20"/>
                <w:szCs w:val="20"/>
              </w:rPr>
              <w:t xml:space="preserve"> 13</w:t>
            </w:r>
          </w:p>
        </w:tc>
        <w:tc>
          <w:tcPr>
            <w:tcW w:w="448" w:type="pct"/>
            <w:shd w:val="clear" w:color="auto" w:fill="auto"/>
            <w:vAlign w:val="center"/>
          </w:tcPr>
          <w:p w14:paraId="28F18B9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448" w:type="pct"/>
            <w:shd w:val="clear" w:color="auto" w:fill="auto"/>
            <w:vAlign w:val="center"/>
          </w:tcPr>
          <w:p w14:paraId="558419CF" w14:textId="527C4036"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47DEF5C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606" w:type="pct"/>
            <w:shd w:val="clear" w:color="auto" w:fill="auto"/>
            <w:vAlign w:val="center"/>
          </w:tcPr>
          <w:p w14:paraId="4F87125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127,48</w:t>
            </w:r>
          </w:p>
        </w:tc>
        <w:tc>
          <w:tcPr>
            <w:tcW w:w="503" w:type="pct"/>
            <w:shd w:val="clear" w:color="auto" w:fill="auto"/>
            <w:vAlign w:val="center"/>
          </w:tcPr>
          <w:p w14:paraId="0BD70E37" w14:textId="08FF36D9"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5449047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127,48</w:t>
            </w:r>
          </w:p>
        </w:tc>
        <w:tc>
          <w:tcPr>
            <w:tcW w:w="651" w:type="pct"/>
            <w:shd w:val="clear" w:color="auto" w:fill="auto"/>
            <w:vAlign w:val="center"/>
          </w:tcPr>
          <w:p w14:paraId="103CEA5A"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5A7B8004" w14:textId="77777777" w:rsidTr="00A9610D">
        <w:trPr>
          <w:trHeight w:val="20"/>
          <w:jc w:val="center"/>
        </w:trPr>
        <w:tc>
          <w:tcPr>
            <w:tcW w:w="1289" w:type="pct"/>
            <w:shd w:val="clear" w:color="auto" w:fill="auto"/>
            <w:vAlign w:val="center"/>
          </w:tcPr>
          <w:p w14:paraId="26F040C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Gostyńska 31</w:t>
            </w:r>
          </w:p>
        </w:tc>
        <w:tc>
          <w:tcPr>
            <w:tcW w:w="448" w:type="pct"/>
            <w:shd w:val="clear" w:color="auto" w:fill="auto"/>
            <w:vAlign w:val="center"/>
          </w:tcPr>
          <w:p w14:paraId="69F1D17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448" w:type="pct"/>
            <w:shd w:val="clear" w:color="auto" w:fill="auto"/>
            <w:vAlign w:val="center"/>
          </w:tcPr>
          <w:p w14:paraId="7CFD540F" w14:textId="2D9544C7"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1D8ECC7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606" w:type="pct"/>
            <w:shd w:val="clear" w:color="auto" w:fill="auto"/>
            <w:vAlign w:val="center"/>
          </w:tcPr>
          <w:p w14:paraId="0A47E028"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111,53</w:t>
            </w:r>
          </w:p>
        </w:tc>
        <w:tc>
          <w:tcPr>
            <w:tcW w:w="503" w:type="pct"/>
            <w:shd w:val="clear" w:color="auto" w:fill="auto"/>
            <w:vAlign w:val="center"/>
          </w:tcPr>
          <w:p w14:paraId="026F24F8" w14:textId="41E7D423"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7CE9E7A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111,53</w:t>
            </w:r>
          </w:p>
        </w:tc>
        <w:tc>
          <w:tcPr>
            <w:tcW w:w="651" w:type="pct"/>
            <w:shd w:val="clear" w:color="auto" w:fill="auto"/>
            <w:vAlign w:val="center"/>
          </w:tcPr>
          <w:p w14:paraId="3469D0C9"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30D68813" w14:textId="77777777" w:rsidTr="00A9610D">
        <w:trPr>
          <w:trHeight w:val="20"/>
          <w:jc w:val="center"/>
        </w:trPr>
        <w:tc>
          <w:tcPr>
            <w:tcW w:w="1289" w:type="pct"/>
            <w:shd w:val="clear" w:color="auto" w:fill="auto"/>
            <w:vAlign w:val="center"/>
          </w:tcPr>
          <w:p w14:paraId="4EEB00D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Gostyńska 38</w:t>
            </w:r>
          </w:p>
        </w:tc>
        <w:tc>
          <w:tcPr>
            <w:tcW w:w="448" w:type="pct"/>
            <w:shd w:val="clear" w:color="auto" w:fill="auto"/>
            <w:vAlign w:val="center"/>
          </w:tcPr>
          <w:p w14:paraId="288C9E8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448" w:type="pct"/>
            <w:shd w:val="clear" w:color="auto" w:fill="auto"/>
            <w:vAlign w:val="center"/>
          </w:tcPr>
          <w:p w14:paraId="35A9CFF9" w14:textId="42E02FC4"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4E9C48C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606" w:type="pct"/>
            <w:shd w:val="clear" w:color="auto" w:fill="auto"/>
            <w:vAlign w:val="center"/>
          </w:tcPr>
          <w:p w14:paraId="5CA061B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99,43</w:t>
            </w:r>
          </w:p>
        </w:tc>
        <w:tc>
          <w:tcPr>
            <w:tcW w:w="503" w:type="pct"/>
            <w:shd w:val="clear" w:color="auto" w:fill="auto"/>
            <w:vAlign w:val="center"/>
          </w:tcPr>
          <w:p w14:paraId="0FD19382" w14:textId="75C2159F"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76149686"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99,43</w:t>
            </w:r>
          </w:p>
        </w:tc>
        <w:tc>
          <w:tcPr>
            <w:tcW w:w="651" w:type="pct"/>
            <w:shd w:val="clear" w:color="auto" w:fill="auto"/>
            <w:vAlign w:val="center"/>
          </w:tcPr>
          <w:p w14:paraId="0EDF8AA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5623C38D" w14:textId="77777777" w:rsidTr="00A9610D">
        <w:trPr>
          <w:trHeight w:val="20"/>
          <w:jc w:val="center"/>
        </w:trPr>
        <w:tc>
          <w:tcPr>
            <w:tcW w:w="1289" w:type="pct"/>
            <w:shd w:val="clear" w:color="auto" w:fill="auto"/>
            <w:vAlign w:val="center"/>
          </w:tcPr>
          <w:p w14:paraId="312F1A38"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Gostyńska 41</w:t>
            </w:r>
          </w:p>
        </w:tc>
        <w:tc>
          <w:tcPr>
            <w:tcW w:w="448" w:type="pct"/>
            <w:shd w:val="clear" w:color="auto" w:fill="auto"/>
            <w:vAlign w:val="center"/>
          </w:tcPr>
          <w:p w14:paraId="770D9D99"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448" w:type="pct"/>
            <w:shd w:val="clear" w:color="auto" w:fill="auto"/>
            <w:vAlign w:val="center"/>
          </w:tcPr>
          <w:p w14:paraId="6063ECD1" w14:textId="10B32006"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7481000A"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606" w:type="pct"/>
            <w:shd w:val="clear" w:color="auto" w:fill="auto"/>
            <w:vAlign w:val="center"/>
          </w:tcPr>
          <w:p w14:paraId="13EB71FA"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54,71</w:t>
            </w:r>
          </w:p>
        </w:tc>
        <w:tc>
          <w:tcPr>
            <w:tcW w:w="503" w:type="pct"/>
            <w:shd w:val="clear" w:color="auto" w:fill="auto"/>
            <w:vAlign w:val="center"/>
          </w:tcPr>
          <w:p w14:paraId="4A803E7D" w14:textId="31C46142"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34EA23D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54,71</w:t>
            </w:r>
          </w:p>
        </w:tc>
        <w:tc>
          <w:tcPr>
            <w:tcW w:w="651" w:type="pct"/>
            <w:shd w:val="clear" w:color="auto" w:fill="auto"/>
            <w:vAlign w:val="center"/>
          </w:tcPr>
          <w:p w14:paraId="156EC90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10F71B5E" w14:textId="77777777" w:rsidTr="00A9610D">
        <w:trPr>
          <w:trHeight w:val="20"/>
          <w:jc w:val="center"/>
        </w:trPr>
        <w:tc>
          <w:tcPr>
            <w:tcW w:w="1289" w:type="pct"/>
            <w:shd w:val="clear" w:color="auto" w:fill="auto"/>
            <w:vAlign w:val="center"/>
          </w:tcPr>
          <w:p w14:paraId="3511CB2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Harcerska 3</w:t>
            </w:r>
          </w:p>
        </w:tc>
        <w:tc>
          <w:tcPr>
            <w:tcW w:w="448" w:type="pct"/>
            <w:shd w:val="clear" w:color="auto" w:fill="auto"/>
            <w:vAlign w:val="center"/>
          </w:tcPr>
          <w:p w14:paraId="06AC0D6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448" w:type="pct"/>
            <w:shd w:val="clear" w:color="auto" w:fill="auto"/>
            <w:vAlign w:val="center"/>
          </w:tcPr>
          <w:p w14:paraId="118A3D80" w14:textId="6F36499E"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7F660341"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606" w:type="pct"/>
            <w:shd w:val="clear" w:color="auto" w:fill="auto"/>
            <w:vAlign w:val="center"/>
          </w:tcPr>
          <w:p w14:paraId="0797D7D1"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171,05</w:t>
            </w:r>
          </w:p>
        </w:tc>
        <w:tc>
          <w:tcPr>
            <w:tcW w:w="503" w:type="pct"/>
            <w:shd w:val="clear" w:color="auto" w:fill="auto"/>
            <w:vAlign w:val="center"/>
          </w:tcPr>
          <w:p w14:paraId="673F227F" w14:textId="55D3FB6A"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7C1B5D7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171,05</w:t>
            </w:r>
          </w:p>
        </w:tc>
        <w:tc>
          <w:tcPr>
            <w:tcW w:w="651" w:type="pct"/>
            <w:shd w:val="clear" w:color="auto" w:fill="auto"/>
            <w:vAlign w:val="center"/>
          </w:tcPr>
          <w:p w14:paraId="40DD9DA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1988</w:t>
            </w:r>
          </w:p>
        </w:tc>
      </w:tr>
      <w:tr w:rsidR="00A9610D" w:rsidRPr="00A9610D" w14:paraId="640564AB" w14:textId="77777777" w:rsidTr="00A9610D">
        <w:trPr>
          <w:trHeight w:val="20"/>
          <w:jc w:val="center"/>
        </w:trPr>
        <w:tc>
          <w:tcPr>
            <w:tcW w:w="1289" w:type="pct"/>
            <w:shd w:val="clear" w:color="auto" w:fill="auto"/>
            <w:vAlign w:val="center"/>
          </w:tcPr>
          <w:p w14:paraId="72E1A1F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Kościuszki 10</w:t>
            </w:r>
          </w:p>
        </w:tc>
        <w:tc>
          <w:tcPr>
            <w:tcW w:w="448" w:type="pct"/>
            <w:shd w:val="clear" w:color="auto" w:fill="auto"/>
            <w:vAlign w:val="center"/>
          </w:tcPr>
          <w:p w14:paraId="551053A1"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9</w:t>
            </w:r>
          </w:p>
        </w:tc>
        <w:tc>
          <w:tcPr>
            <w:tcW w:w="448" w:type="pct"/>
            <w:shd w:val="clear" w:color="auto" w:fill="auto"/>
            <w:vAlign w:val="center"/>
          </w:tcPr>
          <w:p w14:paraId="6E6536E7" w14:textId="5029D0A6"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3BF83FF1"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9</w:t>
            </w:r>
          </w:p>
        </w:tc>
        <w:tc>
          <w:tcPr>
            <w:tcW w:w="606" w:type="pct"/>
            <w:shd w:val="clear" w:color="auto" w:fill="auto"/>
            <w:vAlign w:val="center"/>
          </w:tcPr>
          <w:p w14:paraId="3DB9DC7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104,30</w:t>
            </w:r>
          </w:p>
        </w:tc>
        <w:tc>
          <w:tcPr>
            <w:tcW w:w="503" w:type="pct"/>
            <w:shd w:val="clear" w:color="auto" w:fill="auto"/>
            <w:vAlign w:val="center"/>
          </w:tcPr>
          <w:p w14:paraId="1E4C7C62" w14:textId="4060F490"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774C6E5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104,30</w:t>
            </w:r>
          </w:p>
        </w:tc>
        <w:tc>
          <w:tcPr>
            <w:tcW w:w="651" w:type="pct"/>
            <w:shd w:val="clear" w:color="auto" w:fill="auto"/>
            <w:vAlign w:val="center"/>
          </w:tcPr>
          <w:p w14:paraId="4A31653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36147025" w14:textId="77777777" w:rsidTr="00A9610D">
        <w:trPr>
          <w:trHeight w:val="20"/>
          <w:jc w:val="center"/>
        </w:trPr>
        <w:tc>
          <w:tcPr>
            <w:tcW w:w="1289" w:type="pct"/>
            <w:shd w:val="clear" w:color="auto" w:fill="auto"/>
            <w:vAlign w:val="center"/>
          </w:tcPr>
          <w:p w14:paraId="3DF3E4F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Krobska 45</w:t>
            </w:r>
          </w:p>
        </w:tc>
        <w:tc>
          <w:tcPr>
            <w:tcW w:w="448" w:type="pct"/>
            <w:shd w:val="clear" w:color="auto" w:fill="auto"/>
            <w:vAlign w:val="center"/>
          </w:tcPr>
          <w:p w14:paraId="50A3A056"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448" w:type="pct"/>
            <w:shd w:val="clear" w:color="auto" w:fill="auto"/>
            <w:vAlign w:val="center"/>
          </w:tcPr>
          <w:p w14:paraId="304ADD75" w14:textId="616DE652"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431E9FA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606" w:type="pct"/>
            <w:shd w:val="clear" w:color="auto" w:fill="auto"/>
            <w:vAlign w:val="center"/>
          </w:tcPr>
          <w:p w14:paraId="08DFB4D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203,35</w:t>
            </w:r>
          </w:p>
        </w:tc>
        <w:tc>
          <w:tcPr>
            <w:tcW w:w="503" w:type="pct"/>
            <w:shd w:val="clear" w:color="auto" w:fill="auto"/>
            <w:vAlign w:val="center"/>
          </w:tcPr>
          <w:p w14:paraId="09288607" w14:textId="62931718"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72AA74A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203,35</w:t>
            </w:r>
          </w:p>
        </w:tc>
        <w:tc>
          <w:tcPr>
            <w:tcW w:w="651" w:type="pct"/>
            <w:shd w:val="clear" w:color="auto" w:fill="auto"/>
            <w:vAlign w:val="center"/>
          </w:tcPr>
          <w:p w14:paraId="104B5BF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7BC41ADB" w14:textId="77777777" w:rsidTr="00A9610D">
        <w:trPr>
          <w:trHeight w:val="20"/>
          <w:jc w:val="center"/>
        </w:trPr>
        <w:tc>
          <w:tcPr>
            <w:tcW w:w="1289" w:type="pct"/>
            <w:shd w:val="clear" w:color="auto" w:fill="auto"/>
            <w:vAlign w:val="center"/>
          </w:tcPr>
          <w:p w14:paraId="491F0B9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Krobska  45A</w:t>
            </w:r>
          </w:p>
        </w:tc>
        <w:tc>
          <w:tcPr>
            <w:tcW w:w="448" w:type="pct"/>
            <w:shd w:val="clear" w:color="auto" w:fill="auto"/>
            <w:vAlign w:val="center"/>
          </w:tcPr>
          <w:p w14:paraId="470D6D8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448" w:type="pct"/>
            <w:shd w:val="clear" w:color="auto" w:fill="auto"/>
            <w:vAlign w:val="center"/>
          </w:tcPr>
          <w:p w14:paraId="692F0E82" w14:textId="527158F1"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4D4C7BD9"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606" w:type="pct"/>
            <w:shd w:val="clear" w:color="auto" w:fill="auto"/>
            <w:vAlign w:val="center"/>
          </w:tcPr>
          <w:p w14:paraId="0A381FE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50,20</w:t>
            </w:r>
          </w:p>
        </w:tc>
        <w:tc>
          <w:tcPr>
            <w:tcW w:w="503" w:type="pct"/>
            <w:shd w:val="clear" w:color="auto" w:fill="auto"/>
            <w:vAlign w:val="center"/>
          </w:tcPr>
          <w:p w14:paraId="262BD1BB" w14:textId="3FE9EB4E"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7A19C859"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50,20</w:t>
            </w:r>
          </w:p>
        </w:tc>
        <w:tc>
          <w:tcPr>
            <w:tcW w:w="651" w:type="pct"/>
            <w:shd w:val="clear" w:color="auto" w:fill="auto"/>
            <w:vAlign w:val="center"/>
          </w:tcPr>
          <w:p w14:paraId="4A28013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1978</w:t>
            </w:r>
          </w:p>
        </w:tc>
      </w:tr>
      <w:tr w:rsidR="00A9610D" w:rsidRPr="00A9610D" w14:paraId="7978D075" w14:textId="77777777" w:rsidTr="00A9610D">
        <w:trPr>
          <w:trHeight w:val="20"/>
          <w:jc w:val="center"/>
        </w:trPr>
        <w:tc>
          <w:tcPr>
            <w:tcW w:w="1289" w:type="pct"/>
            <w:shd w:val="clear" w:color="auto" w:fill="auto"/>
            <w:vAlign w:val="center"/>
          </w:tcPr>
          <w:p w14:paraId="2D474F60"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M. Focha 3</w:t>
            </w:r>
          </w:p>
        </w:tc>
        <w:tc>
          <w:tcPr>
            <w:tcW w:w="448" w:type="pct"/>
            <w:shd w:val="clear" w:color="auto" w:fill="auto"/>
            <w:vAlign w:val="center"/>
          </w:tcPr>
          <w:p w14:paraId="23BCED9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448" w:type="pct"/>
            <w:shd w:val="clear" w:color="auto" w:fill="auto"/>
            <w:vAlign w:val="center"/>
          </w:tcPr>
          <w:p w14:paraId="21F494C7" w14:textId="42C9CAAE"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3EFC499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606" w:type="pct"/>
            <w:shd w:val="clear" w:color="auto" w:fill="auto"/>
            <w:vAlign w:val="center"/>
          </w:tcPr>
          <w:p w14:paraId="6FA11C7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102,77</w:t>
            </w:r>
          </w:p>
        </w:tc>
        <w:tc>
          <w:tcPr>
            <w:tcW w:w="503" w:type="pct"/>
            <w:shd w:val="clear" w:color="auto" w:fill="auto"/>
            <w:vAlign w:val="center"/>
          </w:tcPr>
          <w:p w14:paraId="12CF15C5" w14:textId="0BF4E548"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2D82F41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102,77</w:t>
            </w:r>
          </w:p>
        </w:tc>
        <w:tc>
          <w:tcPr>
            <w:tcW w:w="651" w:type="pct"/>
            <w:shd w:val="clear" w:color="auto" w:fill="auto"/>
            <w:vAlign w:val="center"/>
          </w:tcPr>
          <w:p w14:paraId="13DBFCAA"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4F65F15F" w14:textId="77777777" w:rsidTr="00A9610D">
        <w:trPr>
          <w:trHeight w:val="20"/>
          <w:jc w:val="center"/>
        </w:trPr>
        <w:tc>
          <w:tcPr>
            <w:tcW w:w="1289" w:type="pct"/>
            <w:shd w:val="clear" w:color="auto" w:fill="auto"/>
            <w:vAlign w:val="center"/>
          </w:tcPr>
          <w:p w14:paraId="2AE21C61"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M. Focha 12</w:t>
            </w:r>
          </w:p>
        </w:tc>
        <w:tc>
          <w:tcPr>
            <w:tcW w:w="448" w:type="pct"/>
            <w:shd w:val="clear" w:color="auto" w:fill="auto"/>
            <w:vAlign w:val="center"/>
          </w:tcPr>
          <w:p w14:paraId="3F67831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448" w:type="pct"/>
            <w:shd w:val="clear" w:color="auto" w:fill="auto"/>
            <w:vAlign w:val="center"/>
          </w:tcPr>
          <w:p w14:paraId="011CD8A2" w14:textId="7D04F8CD"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4AAF791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606" w:type="pct"/>
            <w:shd w:val="clear" w:color="auto" w:fill="auto"/>
            <w:vAlign w:val="center"/>
          </w:tcPr>
          <w:p w14:paraId="48C4868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60,01</w:t>
            </w:r>
          </w:p>
        </w:tc>
        <w:tc>
          <w:tcPr>
            <w:tcW w:w="503" w:type="pct"/>
            <w:shd w:val="clear" w:color="auto" w:fill="auto"/>
            <w:vAlign w:val="center"/>
          </w:tcPr>
          <w:p w14:paraId="366A9A74" w14:textId="4D0CBBBE"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32B415B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60,01</w:t>
            </w:r>
          </w:p>
        </w:tc>
        <w:tc>
          <w:tcPr>
            <w:tcW w:w="651" w:type="pct"/>
            <w:shd w:val="clear" w:color="auto" w:fill="auto"/>
            <w:vAlign w:val="center"/>
          </w:tcPr>
          <w:p w14:paraId="41B171C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68CA5633" w14:textId="77777777" w:rsidTr="00A9610D">
        <w:trPr>
          <w:trHeight w:val="20"/>
          <w:jc w:val="center"/>
        </w:trPr>
        <w:tc>
          <w:tcPr>
            <w:tcW w:w="1289" w:type="pct"/>
            <w:shd w:val="clear" w:color="auto" w:fill="auto"/>
            <w:vAlign w:val="center"/>
          </w:tcPr>
          <w:p w14:paraId="14E9B7C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M. Focha 15</w:t>
            </w:r>
          </w:p>
        </w:tc>
        <w:tc>
          <w:tcPr>
            <w:tcW w:w="448" w:type="pct"/>
            <w:shd w:val="clear" w:color="auto" w:fill="auto"/>
            <w:vAlign w:val="center"/>
          </w:tcPr>
          <w:p w14:paraId="653D420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448" w:type="pct"/>
            <w:shd w:val="clear" w:color="auto" w:fill="auto"/>
            <w:vAlign w:val="center"/>
          </w:tcPr>
          <w:p w14:paraId="7A1C2CB0" w14:textId="76B44697"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25EB43B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606" w:type="pct"/>
            <w:shd w:val="clear" w:color="auto" w:fill="auto"/>
            <w:vAlign w:val="center"/>
          </w:tcPr>
          <w:p w14:paraId="4D918CFC"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37,71</w:t>
            </w:r>
          </w:p>
        </w:tc>
        <w:tc>
          <w:tcPr>
            <w:tcW w:w="503" w:type="pct"/>
            <w:shd w:val="clear" w:color="auto" w:fill="auto"/>
            <w:vAlign w:val="center"/>
          </w:tcPr>
          <w:p w14:paraId="63DA80A7" w14:textId="7C8B57E3"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5086701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37,71</w:t>
            </w:r>
          </w:p>
        </w:tc>
        <w:tc>
          <w:tcPr>
            <w:tcW w:w="651" w:type="pct"/>
            <w:shd w:val="clear" w:color="auto" w:fill="auto"/>
            <w:vAlign w:val="center"/>
          </w:tcPr>
          <w:p w14:paraId="508711F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7EB8C805" w14:textId="77777777" w:rsidTr="00A9610D">
        <w:trPr>
          <w:trHeight w:val="20"/>
          <w:jc w:val="center"/>
        </w:trPr>
        <w:tc>
          <w:tcPr>
            <w:tcW w:w="1289" w:type="pct"/>
            <w:shd w:val="clear" w:color="auto" w:fill="auto"/>
            <w:vAlign w:val="center"/>
          </w:tcPr>
          <w:p w14:paraId="3559D851"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Parkowa 1</w:t>
            </w:r>
          </w:p>
        </w:tc>
        <w:tc>
          <w:tcPr>
            <w:tcW w:w="448" w:type="pct"/>
            <w:shd w:val="clear" w:color="auto" w:fill="auto"/>
            <w:vAlign w:val="center"/>
          </w:tcPr>
          <w:p w14:paraId="52CC639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7</w:t>
            </w:r>
          </w:p>
        </w:tc>
        <w:tc>
          <w:tcPr>
            <w:tcW w:w="448" w:type="pct"/>
            <w:shd w:val="clear" w:color="auto" w:fill="auto"/>
            <w:vAlign w:val="center"/>
          </w:tcPr>
          <w:p w14:paraId="061521E6"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448" w:type="pct"/>
            <w:shd w:val="clear" w:color="auto" w:fill="auto"/>
            <w:vAlign w:val="center"/>
          </w:tcPr>
          <w:p w14:paraId="73C23511"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8</w:t>
            </w:r>
          </w:p>
        </w:tc>
        <w:tc>
          <w:tcPr>
            <w:tcW w:w="606" w:type="pct"/>
            <w:shd w:val="clear" w:color="auto" w:fill="auto"/>
            <w:vAlign w:val="center"/>
          </w:tcPr>
          <w:p w14:paraId="7C7AB61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341,80</w:t>
            </w:r>
          </w:p>
        </w:tc>
        <w:tc>
          <w:tcPr>
            <w:tcW w:w="503" w:type="pct"/>
            <w:shd w:val="clear" w:color="auto" w:fill="auto"/>
            <w:vAlign w:val="center"/>
          </w:tcPr>
          <w:p w14:paraId="0AA7DC2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128,92</w:t>
            </w:r>
          </w:p>
        </w:tc>
        <w:tc>
          <w:tcPr>
            <w:tcW w:w="606" w:type="pct"/>
            <w:shd w:val="clear" w:color="auto" w:fill="auto"/>
            <w:vAlign w:val="center"/>
          </w:tcPr>
          <w:p w14:paraId="64B4C71C"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470,72</w:t>
            </w:r>
          </w:p>
        </w:tc>
        <w:tc>
          <w:tcPr>
            <w:tcW w:w="651" w:type="pct"/>
            <w:shd w:val="clear" w:color="auto" w:fill="auto"/>
            <w:vAlign w:val="center"/>
          </w:tcPr>
          <w:p w14:paraId="0647774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75B8ADB6" w14:textId="77777777" w:rsidTr="00A9610D">
        <w:trPr>
          <w:trHeight w:val="20"/>
          <w:jc w:val="center"/>
        </w:trPr>
        <w:tc>
          <w:tcPr>
            <w:tcW w:w="1289" w:type="pct"/>
            <w:shd w:val="clear" w:color="auto" w:fill="auto"/>
            <w:vAlign w:val="center"/>
          </w:tcPr>
          <w:p w14:paraId="11DE5C1C"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 xml:space="preserve">ul. Polna </w:t>
            </w:r>
            <w:smartTag w:uri="urn:schemas-microsoft-com:office:smarttags" w:element="metricconverter">
              <w:smartTagPr>
                <w:attr w:name="ProductID" w:val="1 a"/>
              </w:smartTagPr>
              <w:r w:rsidRPr="00A9610D">
                <w:rPr>
                  <w:rFonts w:ascii="Arial" w:hAnsi="Arial" w:cs="Arial"/>
                  <w:sz w:val="20"/>
                  <w:szCs w:val="20"/>
                </w:rPr>
                <w:t>1 a</w:t>
              </w:r>
            </w:smartTag>
          </w:p>
        </w:tc>
        <w:tc>
          <w:tcPr>
            <w:tcW w:w="448" w:type="pct"/>
            <w:shd w:val="clear" w:color="auto" w:fill="auto"/>
            <w:vAlign w:val="center"/>
          </w:tcPr>
          <w:p w14:paraId="1A804E0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448" w:type="pct"/>
            <w:shd w:val="clear" w:color="auto" w:fill="auto"/>
            <w:vAlign w:val="center"/>
          </w:tcPr>
          <w:p w14:paraId="473F252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448" w:type="pct"/>
            <w:shd w:val="clear" w:color="auto" w:fill="auto"/>
            <w:vAlign w:val="center"/>
          </w:tcPr>
          <w:p w14:paraId="5C825B7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606" w:type="pct"/>
            <w:shd w:val="clear" w:color="auto" w:fill="auto"/>
            <w:vAlign w:val="center"/>
          </w:tcPr>
          <w:p w14:paraId="0FFB7A1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129,12</w:t>
            </w:r>
          </w:p>
        </w:tc>
        <w:tc>
          <w:tcPr>
            <w:tcW w:w="503" w:type="pct"/>
            <w:shd w:val="clear" w:color="auto" w:fill="auto"/>
            <w:vAlign w:val="center"/>
          </w:tcPr>
          <w:p w14:paraId="3D885F8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71,50</w:t>
            </w:r>
          </w:p>
        </w:tc>
        <w:tc>
          <w:tcPr>
            <w:tcW w:w="606" w:type="pct"/>
            <w:shd w:val="clear" w:color="auto" w:fill="auto"/>
            <w:vAlign w:val="center"/>
          </w:tcPr>
          <w:p w14:paraId="33C4E82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200,62</w:t>
            </w:r>
          </w:p>
        </w:tc>
        <w:tc>
          <w:tcPr>
            <w:tcW w:w="651" w:type="pct"/>
            <w:shd w:val="clear" w:color="auto" w:fill="auto"/>
            <w:vAlign w:val="center"/>
          </w:tcPr>
          <w:p w14:paraId="240BDA0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146CF8F2" w14:textId="77777777" w:rsidTr="00A9610D">
        <w:trPr>
          <w:trHeight w:val="20"/>
          <w:jc w:val="center"/>
        </w:trPr>
        <w:tc>
          <w:tcPr>
            <w:tcW w:w="1289" w:type="pct"/>
            <w:shd w:val="clear" w:color="auto" w:fill="auto"/>
            <w:vAlign w:val="center"/>
          </w:tcPr>
          <w:p w14:paraId="48ED178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Rynek 2</w:t>
            </w:r>
          </w:p>
        </w:tc>
        <w:tc>
          <w:tcPr>
            <w:tcW w:w="448" w:type="pct"/>
            <w:shd w:val="clear" w:color="auto" w:fill="auto"/>
            <w:vAlign w:val="center"/>
          </w:tcPr>
          <w:p w14:paraId="4AAC6BFC"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w:t>
            </w:r>
          </w:p>
        </w:tc>
        <w:tc>
          <w:tcPr>
            <w:tcW w:w="448" w:type="pct"/>
            <w:shd w:val="clear" w:color="auto" w:fill="auto"/>
            <w:vAlign w:val="center"/>
          </w:tcPr>
          <w:p w14:paraId="53B7897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448" w:type="pct"/>
            <w:shd w:val="clear" w:color="auto" w:fill="auto"/>
            <w:vAlign w:val="center"/>
          </w:tcPr>
          <w:p w14:paraId="4322BD01"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5</w:t>
            </w:r>
          </w:p>
        </w:tc>
        <w:tc>
          <w:tcPr>
            <w:tcW w:w="606" w:type="pct"/>
            <w:shd w:val="clear" w:color="auto" w:fill="auto"/>
            <w:vAlign w:val="center"/>
          </w:tcPr>
          <w:p w14:paraId="26B9B079"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175,86</w:t>
            </w:r>
          </w:p>
        </w:tc>
        <w:tc>
          <w:tcPr>
            <w:tcW w:w="503" w:type="pct"/>
            <w:shd w:val="clear" w:color="auto" w:fill="auto"/>
            <w:vAlign w:val="center"/>
          </w:tcPr>
          <w:p w14:paraId="3CB3D50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49,00</w:t>
            </w:r>
          </w:p>
        </w:tc>
        <w:tc>
          <w:tcPr>
            <w:tcW w:w="606" w:type="pct"/>
            <w:shd w:val="clear" w:color="auto" w:fill="auto"/>
            <w:vAlign w:val="center"/>
          </w:tcPr>
          <w:p w14:paraId="59FFEA18"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224,86</w:t>
            </w:r>
          </w:p>
        </w:tc>
        <w:tc>
          <w:tcPr>
            <w:tcW w:w="651" w:type="pct"/>
            <w:shd w:val="clear" w:color="auto" w:fill="auto"/>
            <w:vAlign w:val="center"/>
          </w:tcPr>
          <w:p w14:paraId="49C48D49"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0EF67264" w14:textId="77777777" w:rsidTr="00A9610D">
        <w:trPr>
          <w:trHeight w:val="20"/>
          <w:jc w:val="center"/>
        </w:trPr>
        <w:tc>
          <w:tcPr>
            <w:tcW w:w="1289" w:type="pct"/>
            <w:shd w:val="clear" w:color="auto" w:fill="auto"/>
            <w:vAlign w:val="center"/>
          </w:tcPr>
          <w:p w14:paraId="33972412" w14:textId="77777777" w:rsidR="00A9610D" w:rsidRPr="00A9610D" w:rsidRDefault="00A9610D" w:rsidP="00A9610D">
            <w:pPr>
              <w:spacing w:before="60" w:after="60" w:line="240" w:lineRule="auto"/>
              <w:jc w:val="center"/>
              <w:rPr>
                <w:rFonts w:ascii="Arial" w:hAnsi="Arial" w:cs="Arial"/>
                <w:sz w:val="20"/>
                <w:szCs w:val="20"/>
              </w:rPr>
            </w:pPr>
            <w:proofErr w:type="spellStart"/>
            <w:r w:rsidRPr="00A9610D">
              <w:rPr>
                <w:rFonts w:ascii="Arial" w:hAnsi="Arial" w:cs="Arial"/>
                <w:sz w:val="20"/>
                <w:szCs w:val="20"/>
              </w:rPr>
              <w:t>ul.Rynek</w:t>
            </w:r>
            <w:proofErr w:type="spellEnd"/>
            <w:r w:rsidRPr="00A9610D">
              <w:rPr>
                <w:rFonts w:ascii="Arial" w:hAnsi="Arial" w:cs="Arial"/>
                <w:sz w:val="20"/>
                <w:szCs w:val="20"/>
              </w:rPr>
              <w:t xml:space="preserve"> 17</w:t>
            </w:r>
          </w:p>
        </w:tc>
        <w:tc>
          <w:tcPr>
            <w:tcW w:w="448" w:type="pct"/>
            <w:shd w:val="clear" w:color="auto" w:fill="auto"/>
            <w:vAlign w:val="center"/>
          </w:tcPr>
          <w:p w14:paraId="484F9D4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5</w:t>
            </w:r>
          </w:p>
        </w:tc>
        <w:tc>
          <w:tcPr>
            <w:tcW w:w="448" w:type="pct"/>
            <w:shd w:val="clear" w:color="auto" w:fill="auto"/>
            <w:vAlign w:val="center"/>
          </w:tcPr>
          <w:p w14:paraId="3152A03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w:t>
            </w:r>
          </w:p>
        </w:tc>
        <w:tc>
          <w:tcPr>
            <w:tcW w:w="448" w:type="pct"/>
            <w:shd w:val="clear" w:color="auto" w:fill="auto"/>
            <w:vAlign w:val="center"/>
          </w:tcPr>
          <w:p w14:paraId="49D9208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6</w:t>
            </w:r>
          </w:p>
        </w:tc>
        <w:tc>
          <w:tcPr>
            <w:tcW w:w="606" w:type="pct"/>
            <w:shd w:val="clear" w:color="auto" w:fill="auto"/>
            <w:vAlign w:val="center"/>
          </w:tcPr>
          <w:p w14:paraId="29C14D2F"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171,77</w:t>
            </w:r>
          </w:p>
        </w:tc>
        <w:tc>
          <w:tcPr>
            <w:tcW w:w="503" w:type="pct"/>
            <w:shd w:val="clear" w:color="auto" w:fill="auto"/>
            <w:vAlign w:val="center"/>
          </w:tcPr>
          <w:p w14:paraId="77BAC6C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20,35</w:t>
            </w:r>
          </w:p>
        </w:tc>
        <w:tc>
          <w:tcPr>
            <w:tcW w:w="606" w:type="pct"/>
            <w:shd w:val="clear" w:color="auto" w:fill="auto"/>
            <w:vAlign w:val="center"/>
          </w:tcPr>
          <w:p w14:paraId="5367F3A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192,12</w:t>
            </w:r>
          </w:p>
        </w:tc>
        <w:tc>
          <w:tcPr>
            <w:tcW w:w="651" w:type="pct"/>
            <w:shd w:val="clear" w:color="auto" w:fill="auto"/>
            <w:vAlign w:val="center"/>
          </w:tcPr>
          <w:p w14:paraId="55FABB76"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0CAE4466" w14:textId="77777777" w:rsidTr="00A9610D">
        <w:trPr>
          <w:trHeight w:val="20"/>
          <w:jc w:val="center"/>
        </w:trPr>
        <w:tc>
          <w:tcPr>
            <w:tcW w:w="1289" w:type="pct"/>
            <w:shd w:val="clear" w:color="auto" w:fill="auto"/>
            <w:vAlign w:val="center"/>
          </w:tcPr>
          <w:p w14:paraId="1F8F159C"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ul. Szkolna 7</w:t>
            </w:r>
          </w:p>
        </w:tc>
        <w:tc>
          <w:tcPr>
            <w:tcW w:w="448" w:type="pct"/>
            <w:shd w:val="clear" w:color="auto" w:fill="auto"/>
            <w:vAlign w:val="center"/>
          </w:tcPr>
          <w:p w14:paraId="4F3CCCC0"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448" w:type="pct"/>
            <w:shd w:val="clear" w:color="auto" w:fill="auto"/>
            <w:vAlign w:val="center"/>
          </w:tcPr>
          <w:p w14:paraId="6A87BBBD" w14:textId="08B7A6F0"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743A214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606" w:type="pct"/>
            <w:shd w:val="clear" w:color="auto" w:fill="auto"/>
            <w:vAlign w:val="center"/>
          </w:tcPr>
          <w:p w14:paraId="751B2536"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88,60</w:t>
            </w:r>
          </w:p>
        </w:tc>
        <w:tc>
          <w:tcPr>
            <w:tcW w:w="503" w:type="pct"/>
            <w:shd w:val="clear" w:color="auto" w:fill="auto"/>
            <w:vAlign w:val="center"/>
          </w:tcPr>
          <w:p w14:paraId="2D6F7E08" w14:textId="088C0841"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2942C4A9"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88,60</w:t>
            </w:r>
          </w:p>
        </w:tc>
        <w:tc>
          <w:tcPr>
            <w:tcW w:w="651" w:type="pct"/>
            <w:shd w:val="clear" w:color="auto" w:fill="auto"/>
            <w:vAlign w:val="center"/>
          </w:tcPr>
          <w:p w14:paraId="017F5360"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1968</w:t>
            </w:r>
          </w:p>
        </w:tc>
      </w:tr>
      <w:tr w:rsidR="00A9610D" w:rsidRPr="00A9610D" w14:paraId="09AE09B4" w14:textId="77777777" w:rsidTr="00A9610D">
        <w:trPr>
          <w:trHeight w:val="20"/>
          <w:jc w:val="center"/>
        </w:trPr>
        <w:tc>
          <w:tcPr>
            <w:tcW w:w="1289" w:type="pct"/>
            <w:shd w:val="clear" w:color="auto" w:fill="auto"/>
            <w:vAlign w:val="center"/>
          </w:tcPr>
          <w:p w14:paraId="1482AB3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Łęka Wielka 23</w:t>
            </w:r>
          </w:p>
        </w:tc>
        <w:tc>
          <w:tcPr>
            <w:tcW w:w="448" w:type="pct"/>
            <w:shd w:val="clear" w:color="auto" w:fill="auto"/>
            <w:vAlign w:val="center"/>
          </w:tcPr>
          <w:p w14:paraId="73EF17C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448" w:type="pct"/>
            <w:shd w:val="clear" w:color="auto" w:fill="auto"/>
            <w:vAlign w:val="center"/>
          </w:tcPr>
          <w:p w14:paraId="366F6D91" w14:textId="7F254887"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6BCB2E1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606" w:type="pct"/>
            <w:shd w:val="clear" w:color="auto" w:fill="auto"/>
            <w:vAlign w:val="center"/>
          </w:tcPr>
          <w:p w14:paraId="6CB4F19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132,71</w:t>
            </w:r>
          </w:p>
        </w:tc>
        <w:tc>
          <w:tcPr>
            <w:tcW w:w="503" w:type="pct"/>
            <w:shd w:val="clear" w:color="auto" w:fill="auto"/>
            <w:vAlign w:val="center"/>
          </w:tcPr>
          <w:p w14:paraId="74A50CC9" w14:textId="0076C8D2"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7AE8809D"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132,71</w:t>
            </w:r>
          </w:p>
        </w:tc>
        <w:tc>
          <w:tcPr>
            <w:tcW w:w="651" w:type="pct"/>
            <w:shd w:val="clear" w:color="auto" w:fill="auto"/>
            <w:vAlign w:val="center"/>
          </w:tcPr>
          <w:p w14:paraId="449B022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43D1A17F" w14:textId="77777777" w:rsidTr="00A9610D">
        <w:trPr>
          <w:trHeight w:val="20"/>
          <w:jc w:val="center"/>
        </w:trPr>
        <w:tc>
          <w:tcPr>
            <w:tcW w:w="1289" w:type="pct"/>
            <w:shd w:val="clear" w:color="auto" w:fill="auto"/>
            <w:vAlign w:val="center"/>
          </w:tcPr>
          <w:p w14:paraId="74B70412"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Rokosowo 31</w:t>
            </w:r>
          </w:p>
        </w:tc>
        <w:tc>
          <w:tcPr>
            <w:tcW w:w="448" w:type="pct"/>
            <w:shd w:val="clear" w:color="auto" w:fill="auto"/>
            <w:vAlign w:val="center"/>
          </w:tcPr>
          <w:p w14:paraId="2C2423E5"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448" w:type="pct"/>
            <w:shd w:val="clear" w:color="auto" w:fill="auto"/>
            <w:vAlign w:val="center"/>
          </w:tcPr>
          <w:p w14:paraId="0181DDB0" w14:textId="545C559B"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6E22661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2</w:t>
            </w:r>
          </w:p>
        </w:tc>
        <w:tc>
          <w:tcPr>
            <w:tcW w:w="606" w:type="pct"/>
            <w:shd w:val="clear" w:color="auto" w:fill="auto"/>
            <w:vAlign w:val="center"/>
          </w:tcPr>
          <w:p w14:paraId="38B2EF80"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161,16</w:t>
            </w:r>
          </w:p>
        </w:tc>
        <w:tc>
          <w:tcPr>
            <w:tcW w:w="503" w:type="pct"/>
            <w:shd w:val="clear" w:color="auto" w:fill="auto"/>
            <w:vAlign w:val="center"/>
          </w:tcPr>
          <w:p w14:paraId="439AC59C" w14:textId="6802E12D"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239BCFC9"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161,16</w:t>
            </w:r>
          </w:p>
        </w:tc>
        <w:tc>
          <w:tcPr>
            <w:tcW w:w="651" w:type="pct"/>
            <w:shd w:val="clear" w:color="auto" w:fill="auto"/>
            <w:vAlign w:val="center"/>
          </w:tcPr>
          <w:p w14:paraId="2B7F0AE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660ED01B" w14:textId="77777777" w:rsidTr="00A9610D">
        <w:trPr>
          <w:trHeight w:val="20"/>
          <w:jc w:val="center"/>
        </w:trPr>
        <w:tc>
          <w:tcPr>
            <w:tcW w:w="1289" w:type="pct"/>
            <w:shd w:val="clear" w:color="auto" w:fill="auto"/>
            <w:vAlign w:val="center"/>
          </w:tcPr>
          <w:p w14:paraId="5C2D68B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Szurkowo 59</w:t>
            </w:r>
          </w:p>
        </w:tc>
        <w:tc>
          <w:tcPr>
            <w:tcW w:w="448" w:type="pct"/>
            <w:shd w:val="clear" w:color="auto" w:fill="auto"/>
            <w:vAlign w:val="center"/>
          </w:tcPr>
          <w:p w14:paraId="55171DA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5</w:t>
            </w:r>
          </w:p>
        </w:tc>
        <w:tc>
          <w:tcPr>
            <w:tcW w:w="448" w:type="pct"/>
            <w:shd w:val="clear" w:color="auto" w:fill="auto"/>
            <w:vAlign w:val="center"/>
          </w:tcPr>
          <w:p w14:paraId="72DA76F2" w14:textId="754D112B"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421220D8"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5</w:t>
            </w:r>
          </w:p>
        </w:tc>
        <w:tc>
          <w:tcPr>
            <w:tcW w:w="606" w:type="pct"/>
            <w:shd w:val="clear" w:color="auto" w:fill="auto"/>
            <w:vAlign w:val="center"/>
          </w:tcPr>
          <w:p w14:paraId="4C82CCE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423,32</w:t>
            </w:r>
          </w:p>
        </w:tc>
        <w:tc>
          <w:tcPr>
            <w:tcW w:w="503" w:type="pct"/>
            <w:shd w:val="clear" w:color="auto" w:fill="auto"/>
            <w:vAlign w:val="center"/>
          </w:tcPr>
          <w:p w14:paraId="50FC3407" w14:textId="518560BA"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7664D684"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423,32</w:t>
            </w:r>
          </w:p>
        </w:tc>
        <w:tc>
          <w:tcPr>
            <w:tcW w:w="651" w:type="pct"/>
            <w:shd w:val="clear" w:color="auto" w:fill="auto"/>
            <w:vAlign w:val="center"/>
          </w:tcPr>
          <w:p w14:paraId="15868E53"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 xml:space="preserve">przed </w:t>
            </w:r>
            <w:r w:rsidRPr="00A9610D">
              <w:rPr>
                <w:rFonts w:ascii="Arial" w:hAnsi="Arial" w:cs="Arial"/>
                <w:sz w:val="20"/>
                <w:szCs w:val="20"/>
              </w:rPr>
              <w:lastRenderedPageBreak/>
              <w:t>1939</w:t>
            </w:r>
          </w:p>
        </w:tc>
      </w:tr>
      <w:tr w:rsidR="00A9610D" w:rsidRPr="00A9610D" w14:paraId="52C52EE9" w14:textId="77777777" w:rsidTr="00A9610D">
        <w:trPr>
          <w:trHeight w:val="20"/>
          <w:jc w:val="center"/>
        </w:trPr>
        <w:tc>
          <w:tcPr>
            <w:tcW w:w="1289" w:type="pct"/>
            <w:shd w:val="clear" w:color="auto" w:fill="auto"/>
            <w:vAlign w:val="center"/>
          </w:tcPr>
          <w:p w14:paraId="6152805C"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lastRenderedPageBreak/>
              <w:t>Waszkowo 25</w:t>
            </w:r>
          </w:p>
        </w:tc>
        <w:tc>
          <w:tcPr>
            <w:tcW w:w="448" w:type="pct"/>
            <w:shd w:val="clear" w:color="auto" w:fill="auto"/>
            <w:vAlign w:val="center"/>
          </w:tcPr>
          <w:p w14:paraId="3513407C"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448" w:type="pct"/>
            <w:shd w:val="clear" w:color="auto" w:fill="auto"/>
            <w:vAlign w:val="center"/>
          </w:tcPr>
          <w:p w14:paraId="3E9DA093" w14:textId="2898941C"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448" w:type="pct"/>
            <w:shd w:val="clear" w:color="auto" w:fill="auto"/>
            <w:vAlign w:val="center"/>
          </w:tcPr>
          <w:p w14:paraId="402604D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3</w:t>
            </w:r>
          </w:p>
        </w:tc>
        <w:tc>
          <w:tcPr>
            <w:tcW w:w="606" w:type="pct"/>
            <w:shd w:val="clear" w:color="auto" w:fill="auto"/>
            <w:vAlign w:val="center"/>
          </w:tcPr>
          <w:p w14:paraId="0D9472FE"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107,24</w:t>
            </w:r>
          </w:p>
        </w:tc>
        <w:tc>
          <w:tcPr>
            <w:tcW w:w="503" w:type="pct"/>
            <w:shd w:val="clear" w:color="auto" w:fill="auto"/>
            <w:vAlign w:val="center"/>
          </w:tcPr>
          <w:p w14:paraId="130C274F" w14:textId="04DC9BA9"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c>
          <w:tcPr>
            <w:tcW w:w="606" w:type="pct"/>
            <w:shd w:val="clear" w:color="auto" w:fill="auto"/>
            <w:vAlign w:val="center"/>
          </w:tcPr>
          <w:p w14:paraId="544CBB8B"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107,24</w:t>
            </w:r>
          </w:p>
        </w:tc>
        <w:tc>
          <w:tcPr>
            <w:tcW w:w="651" w:type="pct"/>
            <w:shd w:val="clear" w:color="auto" w:fill="auto"/>
            <w:vAlign w:val="center"/>
          </w:tcPr>
          <w:p w14:paraId="1EC3A607" w14:textId="77777777" w:rsidR="00A9610D" w:rsidRPr="00A9610D" w:rsidRDefault="00A9610D" w:rsidP="00A9610D">
            <w:pPr>
              <w:spacing w:before="60" w:after="60" w:line="240" w:lineRule="auto"/>
              <w:jc w:val="center"/>
              <w:rPr>
                <w:rFonts w:ascii="Arial" w:hAnsi="Arial" w:cs="Arial"/>
                <w:sz w:val="20"/>
                <w:szCs w:val="20"/>
              </w:rPr>
            </w:pPr>
            <w:r w:rsidRPr="00A9610D">
              <w:rPr>
                <w:rFonts w:ascii="Arial" w:hAnsi="Arial" w:cs="Arial"/>
                <w:sz w:val="20"/>
                <w:szCs w:val="20"/>
              </w:rPr>
              <w:t>przed 1939</w:t>
            </w:r>
          </w:p>
        </w:tc>
      </w:tr>
      <w:tr w:rsidR="00A9610D" w:rsidRPr="00A9610D" w14:paraId="19F20CCE" w14:textId="77777777" w:rsidTr="00433A26">
        <w:trPr>
          <w:trHeight w:val="20"/>
          <w:jc w:val="center"/>
        </w:trPr>
        <w:tc>
          <w:tcPr>
            <w:tcW w:w="1289" w:type="pct"/>
            <w:shd w:val="clear" w:color="auto" w:fill="auto"/>
            <w:vAlign w:val="center"/>
          </w:tcPr>
          <w:p w14:paraId="71A58EB6" w14:textId="77777777" w:rsidR="00A9610D" w:rsidRPr="00433A26" w:rsidRDefault="00A9610D" w:rsidP="00433A26">
            <w:pPr>
              <w:spacing w:before="60" w:after="60" w:line="240" w:lineRule="auto"/>
              <w:jc w:val="center"/>
              <w:rPr>
                <w:rFonts w:ascii="Arial" w:hAnsi="Arial" w:cs="Arial"/>
                <w:b/>
                <w:sz w:val="20"/>
                <w:szCs w:val="20"/>
              </w:rPr>
            </w:pPr>
            <w:r w:rsidRPr="00433A26">
              <w:rPr>
                <w:rFonts w:ascii="Arial" w:hAnsi="Arial" w:cs="Arial"/>
                <w:b/>
                <w:sz w:val="20"/>
                <w:szCs w:val="20"/>
              </w:rPr>
              <w:t>OGÓŁEM</w:t>
            </w:r>
          </w:p>
        </w:tc>
        <w:tc>
          <w:tcPr>
            <w:tcW w:w="448" w:type="pct"/>
            <w:shd w:val="clear" w:color="auto" w:fill="auto"/>
            <w:vAlign w:val="center"/>
          </w:tcPr>
          <w:p w14:paraId="7760D5CC" w14:textId="77777777" w:rsidR="00A9610D" w:rsidRPr="00A9610D" w:rsidRDefault="00A9610D" w:rsidP="00A9610D">
            <w:pPr>
              <w:spacing w:before="60" w:after="60" w:line="240" w:lineRule="auto"/>
              <w:jc w:val="center"/>
              <w:rPr>
                <w:rFonts w:ascii="Arial" w:hAnsi="Arial" w:cs="Arial"/>
                <w:b/>
                <w:sz w:val="20"/>
                <w:szCs w:val="20"/>
              </w:rPr>
            </w:pPr>
            <w:r w:rsidRPr="00A9610D">
              <w:rPr>
                <w:rFonts w:ascii="Arial" w:hAnsi="Arial" w:cs="Arial"/>
                <w:b/>
                <w:sz w:val="20"/>
                <w:szCs w:val="20"/>
              </w:rPr>
              <w:t>74</w:t>
            </w:r>
          </w:p>
        </w:tc>
        <w:tc>
          <w:tcPr>
            <w:tcW w:w="448" w:type="pct"/>
            <w:shd w:val="clear" w:color="auto" w:fill="auto"/>
            <w:vAlign w:val="center"/>
          </w:tcPr>
          <w:p w14:paraId="58F6F2B6" w14:textId="77777777" w:rsidR="00A9610D" w:rsidRPr="00A9610D" w:rsidRDefault="00A9610D" w:rsidP="00A9610D">
            <w:pPr>
              <w:spacing w:before="60" w:after="60" w:line="240" w:lineRule="auto"/>
              <w:jc w:val="center"/>
              <w:rPr>
                <w:rFonts w:ascii="Arial" w:hAnsi="Arial" w:cs="Arial"/>
                <w:b/>
                <w:sz w:val="20"/>
                <w:szCs w:val="20"/>
              </w:rPr>
            </w:pPr>
            <w:r w:rsidRPr="00A9610D">
              <w:rPr>
                <w:rFonts w:ascii="Arial" w:hAnsi="Arial" w:cs="Arial"/>
                <w:b/>
                <w:sz w:val="20"/>
                <w:szCs w:val="20"/>
              </w:rPr>
              <w:t>4</w:t>
            </w:r>
          </w:p>
        </w:tc>
        <w:tc>
          <w:tcPr>
            <w:tcW w:w="448" w:type="pct"/>
            <w:shd w:val="clear" w:color="auto" w:fill="auto"/>
            <w:vAlign w:val="center"/>
          </w:tcPr>
          <w:p w14:paraId="14CA16D9" w14:textId="77777777" w:rsidR="00A9610D" w:rsidRPr="00A9610D" w:rsidRDefault="00A9610D" w:rsidP="00A9610D">
            <w:pPr>
              <w:spacing w:before="60" w:after="60" w:line="240" w:lineRule="auto"/>
              <w:jc w:val="center"/>
              <w:rPr>
                <w:rFonts w:ascii="Arial" w:hAnsi="Arial" w:cs="Arial"/>
                <w:b/>
                <w:sz w:val="20"/>
                <w:szCs w:val="20"/>
              </w:rPr>
            </w:pPr>
            <w:r w:rsidRPr="00A9610D">
              <w:rPr>
                <w:rFonts w:ascii="Arial" w:hAnsi="Arial" w:cs="Arial"/>
                <w:b/>
                <w:sz w:val="20"/>
                <w:szCs w:val="20"/>
              </w:rPr>
              <w:t>78</w:t>
            </w:r>
          </w:p>
        </w:tc>
        <w:tc>
          <w:tcPr>
            <w:tcW w:w="606" w:type="pct"/>
            <w:shd w:val="clear" w:color="auto" w:fill="auto"/>
            <w:vAlign w:val="center"/>
          </w:tcPr>
          <w:p w14:paraId="27DB376F" w14:textId="77777777" w:rsidR="00A9610D" w:rsidRPr="00A9610D" w:rsidRDefault="00A9610D" w:rsidP="00A9610D">
            <w:pPr>
              <w:spacing w:before="60" w:after="60" w:line="240" w:lineRule="auto"/>
              <w:jc w:val="center"/>
              <w:rPr>
                <w:rFonts w:ascii="Arial" w:hAnsi="Arial" w:cs="Arial"/>
                <w:b/>
                <w:sz w:val="20"/>
                <w:szCs w:val="20"/>
              </w:rPr>
            </w:pPr>
            <w:r w:rsidRPr="00A9610D">
              <w:rPr>
                <w:rFonts w:ascii="Arial" w:hAnsi="Arial" w:cs="Arial"/>
                <w:b/>
                <w:sz w:val="20"/>
                <w:szCs w:val="20"/>
              </w:rPr>
              <w:t>3.359,77</w:t>
            </w:r>
          </w:p>
        </w:tc>
        <w:tc>
          <w:tcPr>
            <w:tcW w:w="503" w:type="pct"/>
            <w:shd w:val="clear" w:color="auto" w:fill="auto"/>
            <w:vAlign w:val="center"/>
          </w:tcPr>
          <w:p w14:paraId="1FEA646F" w14:textId="77777777" w:rsidR="00A9610D" w:rsidRPr="00A9610D" w:rsidRDefault="00A9610D" w:rsidP="00A9610D">
            <w:pPr>
              <w:spacing w:before="60" w:after="60" w:line="240" w:lineRule="auto"/>
              <w:jc w:val="center"/>
              <w:rPr>
                <w:rFonts w:ascii="Arial" w:hAnsi="Arial" w:cs="Arial"/>
                <w:b/>
                <w:sz w:val="20"/>
                <w:szCs w:val="20"/>
              </w:rPr>
            </w:pPr>
            <w:r w:rsidRPr="00A9610D">
              <w:rPr>
                <w:rFonts w:ascii="Arial" w:hAnsi="Arial" w:cs="Arial"/>
                <w:b/>
                <w:sz w:val="20"/>
                <w:szCs w:val="20"/>
              </w:rPr>
              <w:t>269,77</w:t>
            </w:r>
          </w:p>
        </w:tc>
        <w:tc>
          <w:tcPr>
            <w:tcW w:w="606" w:type="pct"/>
            <w:shd w:val="clear" w:color="auto" w:fill="auto"/>
            <w:vAlign w:val="center"/>
          </w:tcPr>
          <w:p w14:paraId="7E1BB842" w14:textId="77777777" w:rsidR="00A9610D" w:rsidRPr="00A9610D" w:rsidRDefault="00A9610D" w:rsidP="00A9610D">
            <w:pPr>
              <w:spacing w:before="60" w:after="60" w:line="240" w:lineRule="auto"/>
              <w:jc w:val="center"/>
              <w:rPr>
                <w:rFonts w:ascii="Arial" w:hAnsi="Arial" w:cs="Arial"/>
                <w:b/>
                <w:sz w:val="20"/>
                <w:szCs w:val="20"/>
              </w:rPr>
            </w:pPr>
            <w:r w:rsidRPr="00A9610D">
              <w:rPr>
                <w:rFonts w:ascii="Arial" w:hAnsi="Arial" w:cs="Arial"/>
                <w:b/>
                <w:sz w:val="20"/>
                <w:szCs w:val="20"/>
              </w:rPr>
              <w:t>3.629,54</w:t>
            </w:r>
          </w:p>
        </w:tc>
        <w:tc>
          <w:tcPr>
            <w:tcW w:w="651" w:type="pct"/>
            <w:shd w:val="clear" w:color="auto" w:fill="auto"/>
            <w:vAlign w:val="center"/>
          </w:tcPr>
          <w:p w14:paraId="0878B630" w14:textId="1E4C5EF0" w:rsidR="00A9610D" w:rsidRPr="00A9610D" w:rsidRDefault="006B15F1" w:rsidP="00A9610D">
            <w:pPr>
              <w:spacing w:before="60" w:after="60" w:line="240" w:lineRule="auto"/>
              <w:jc w:val="center"/>
              <w:rPr>
                <w:rFonts w:ascii="Arial" w:hAnsi="Arial" w:cs="Arial"/>
                <w:sz w:val="20"/>
                <w:szCs w:val="20"/>
              </w:rPr>
            </w:pPr>
            <w:r>
              <w:rPr>
                <w:rFonts w:ascii="Arial" w:hAnsi="Arial" w:cs="Arial"/>
                <w:sz w:val="20"/>
                <w:szCs w:val="20"/>
              </w:rPr>
              <w:t>-</w:t>
            </w:r>
          </w:p>
        </w:tc>
      </w:tr>
    </w:tbl>
    <w:p w14:paraId="75E20B9B" w14:textId="77777777" w:rsidR="00A9610D" w:rsidRPr="00A9610D" w:rsidRDefault="00A9610D" w:rsidP="00594996">
      <w:pPr>
        <w:spacing w:before="120" w:after="120" w:line="240" w:lineRule="auto"/>
        <w:jc w:val="right"/>
        <w:rPr>
          <w:rFonts w:ascii="Arial" w:hAnsi="Arial" w:cs="Arial"/>
          <w:sz w:val="18"/>
          <w:szCs w:val="18"/>
          <w:lang w:eastAsia="ar-SA"/>
        </w:rPr>
      </w:pPr>
      <w:r w:rsidRPr="00A9610D">
        <w:rPr>
          <w:rFonts w:ascii="Arial" w:hAnsi="Arial" w:cs="Arial"/>
          <w:sz w:val="18"/>
          <w:szCs w:val="18"/>
          <w:lang w:eastAsia="ar-SA"/>
        </w:rPr>
        <w:t xml:space="preserve">Źródło: Załącznik nr 1 do Uchwały nr XXXIV/268/2013 Rady Miejskiej w </w:t>
      </w:r>
      <w:proofErr w:type="spellStart"/>
      <w:r w:rsidRPr="00A9610D">
        <w:rPr>
          <w:rFonts w:ascii="Arial" w:hAnsi="Arial" w:cs="Arial"/>
          <w:sz w:val="18"/>
          <w:szCs w:val="18"/>
          <w:lang w:eastAsia="ar-SA"/>
        </w:rPr>
        <w:t>Poniecu</w:t>
      </w:r>
      <w:proofErr w:type="spellEnd"/>
      <w:r w:rsidRPr="00A9610D">
        <w:rPr>
          <w:rFonts w:ascii="Arial" w:hAnsi="Arial" w:cs="Arial"/>
          <w:sz w:val="18"/>
          <w:szCs w:val="18"/>
          <w:lang w:eastAsia="ar-SA"/>
        </w:rPr>
        <w:t xml:space="preserve"> z dnia 29 listopada 2013 r.</w:t>
      </w:r>
    </w:p>
    <w:p w14:paraId="7BE4322A" w14:textId="0FB5DDBF" w:rsidR="00686C73" w:rsidRDefault="00686C73" w:rsidP="00594996">
      <w:pPr>
        <w:spacing w:before="240" w:after="0" w:line="360" w:lineRule="auto"/>
        <w:jc w:val="both"/>
        <w:rPr>
          <w:rFonts w:ascii="Arial" w:hAnsi="Arial" w:cs="Arial"/>
          <w:lang w:eastAsia="ar-SA"/>
        </w:rPr>
      </w:pPr>
      <w:r w:rsidRPr="00A9610D">
        <w:rPr>
          <w:rFonts w:ascii="Arial" w:hAnsi="Arial" w:cs="Arial"/>
          <w:lang w:eastAsia="ar-SA"/>
        </w:rPr>
        <w:t>W miarę potrzeb z mieszkaniowego zasobu Gminy zostaną wydzielone lokale o obniżonym standardzie z przeznaczeniem na lokal socjalny. Techniczny stan budynków ocenia się w oparciu o wyposażenie lokali w instalacje</w:t>
      </w:r>
      <w:r w:rsidR="001E01B3">
        <w:rPr>
          <w:rFonts w:ascii="Arial" w:hAnsi="Arial" w:cs="Arial"/>
          <w:lang w:eastAsia="ar-SA"/>
        </w:rPr>
        <w:t xml:space="preserve"> centralnego ogrzewania, dostępu</w:t>
      </w:r>
      <w:r w:rsidRPr="00A9610D">
        <w:rPr>
          <w:rFonts w:ascii="Arial" w:hAnsi="Arial" w:cs="Arial"/>
          <w:lang w:eastAsia="ar-SA"/>
        </w:rPr>
        <w:t xml:space="preserve"> do wody z wodociągu gminnego i dostępu do kanalizacji sanitarnej.</w:t>
      </w:r>
    </w:p>
    <w:p w14:paraId="1025F98D" w14:textId="579DEEDC" w:rsidR="006C04AB" w:rsidRPr="00AB09C7" w:rsidRDefault="0019630B" w:rsidP="00AB09C7">
      <w:pPr>
        <w:spacing w:before="120" w:after="120" w:line="240" w:lineRule="auto"/>
        <w:jc w:val="right"/>
        <w:rPr>
          <w:rFonts w:ascii="Arial" w:hAnsi="Arial" w:cs="Arial"/>
          <w:sz w:val="18"/>
          <w:szCs w:val="18"/>
          <w:lang w:eastAsia="ar-SA"/>
        </w:rPr>
      </w:pPr>
      <w:r w:rsidRPr="00A9610D">
        <w:rPr>
          <w:rFonts w:ascii="Arial" w:hAnsi="Arial" w:cs="Arial"/>
          <w:sz w:val="18"/>
          <w:szCs w:val="18"/>
          <w:lang w:eastAsia="ar-SA"/>
        </w:rPr>
        <w:t xml:space="preserve">Źródło: Załącznik nr 1 do Uchwały nr XXXIV/268/2013 Rady Miejskiej w </w:t>
      </w:r>
      <w:proofErr w:type="spellStart"/>
      <w:r w:rsidRPr="00A9610D">
        <w:rPr>
          <w:rFonts w:ascii="Arial" w:hAnsi="Arial" w:cs="Arial"/>
          <w:sz w:val="18"/>
          <w:szCs w:val="18"/>
          <w:lang w:eastAsia="ar-SA"/>
        </w:rPr>
        <w:t>Poniecu</w:t>
      </w:r>
      <w:proofErr w:type="spellEnd"/>
      <w:r w:rsidRPr="00A9610D">
        <w:rPr>
          <w:rFonts w:ascii="Arial" w:hAnsi="Arial" w:cs="Arial"/>
          <w:sz w:val="18"/>
          <w:szCs w:val="18"/>
          <w:lang w:eastAsia="ar-SA"/>
        </w:rPr>
        <w:t xml:space="preserve"> z dnia 29 listopada 2013 r.</w:t>
      </w:r>
    </w:p>
    <w:p w14:paraId="7C657502" w14:textId="77777777" w:rsidR="00686C73" w:rsidRPr="00594996" w:rsidRDefault="00686C73" w:rsidP="00CD6FA5">
      <w:pPr>
        <w:pStyle w:val="Nagwek1"/>
        <w:numPr>
          <w:ilvl w:val="0"/>
          <w:numId w:val="15"/>
        </w:numPr>
        <w:ind w:left="357" w:hanging="357"/>
        <w:rPr>
          <w:rFonts w:ascii="Arial" w:eastAsia="Calibri" w:hAnsi="Arial" w:cs="Arial"/>
          <w:color w:val="000000"/>
          <w:sz w:val="22"/>
          <w:szCs w:val="22"/>
          <w:lang w:eastAsia="ar-SA"/>
        </w:rPr>
      </w:pPr>
      <w:bookmarkStart w:id="198" w:name="_Toc437865520"/>
      <w:r w:rsidRPr="00594996">
        <w:rPr>
          <w:rFonts w:ascii="Arial" w:hAnsi="Arial" w:cs="Arial"/>
          <w:color w:val="000000"/>
        </w:rPr>
        <w:t xml:space="preserve">Analiza budżetu Gminy </w:t>
      </w:r>
      <w:r w:rsidR="00E55665" w:rsidRPr="00594996">
        <w:rPr>
          <w:rFonts w:ascii="Arial" w:hAnsi="Arial" w:cs="Arial"/>
          <w:color w:val="000000"/>
        </w:rPr>
        <w:t>Poniec w latach 2009</w:t>
      </w:r>
      <w:r w:rsidRPr="00594996">
        <w:rPr>
          <w:rFonts w:ascii="Arial" w:hAnsi="Arial" w:cs="Arial"/>
          <w:color w:val="000000"/>
        </w:rPr>
        <w:t>-201</w:t>
      </w:r>
      <w:bookmarkStart w:id="199" w:name="_Toc417459998"/>
      <w:bookmarkStart w:id="200" w:name="_Toc421871585"/>
      <w:r w:rsidRPr="00594996">
        <w:rPr>
          <w:rFonts w:ascii="Arial" w:hAnsi="Arial" w:cs="Arial"/>
          <w:color w:val="000000"/>
        </w:rPr>
        <w:t>4</w:t>
      </w:r>
      <w:bookmarkEnd w:id="198"/>
    </w:p>
    <w:p w14:paraId="5B46C263" w14:textId="77777777" w:rsidR="00686C73" w:rsidRPr="008866A5" w:rsidRDefault="00686C73" w:rsidP="00686C73">
      <w:pPr>
        <w:pStyle w:val="Nagwek2"/>
        <w:numPr>
          <w:ilvl w:val="0"/>
          <w:numId w:val="0"/>
        </w:numPr>
        <w:spacing w:after="240"/>
        <w:ind w:left="576"/>
        <w:rPr>
          <w:rFonts w:ascii="Arial" w:eastAsia="Calibri" w:hAnsi="Arial" w:cs="Arial"/>
          <w:color w:val="000000"/>
          <w:sz w:val="20"/>
          <w:szCs w:val="22"/>
          <w:lang w:eastAsia="ar-SA"/>
        </w:rPr>
      </w:pPr>
      <w:bookmarkStart w:id="201" w:name="_Toc437865521"/>
      <w:r w:rsidRPr="008866A5">
        <w:rPr>
          <w:rFonts w:ascii="Arial" w:hAnsi="Arial" w:cs="Arial"/>
          <w:color w:val="000000"/>
          <w:sz w:val="24"/>
        </w:rPr>
        <w:t xml:space="preserve">5.1. Dochody Budżetu Gminy </w:t>
      </w:r>
      <w:bookmarkEnd w:id="199"/>
      <w:bookmarkEnd w:id="200"/>
      <w:r w:rsidR="00E55665" w:rsidRPr="008866A5">
        <w:rPr>
          <w:rFonts w:ascii="Arial" w:hAnsi="Arial" w:cs="Arial"/>
          <w:color w:val="000000"/>
          <w:sz w:val="24"/>
        </w:rPr>
        <w:t>Poniec</w:t>
      </w:r>
      <w:bookmarkEnd w:id="201"/>
    </w:p>
    <w:p w14:paraId="449C4920" w14:textId="7FE9139C" w:rsidR="00686C73" w:rsidRPr="00583E6A" w:rsidRDefault="00686C73" w:rsidP="00686C73">
      <w:pPr>
        <w:spacing w:line="360" w:lineRule="auto"/>
        <w:jc w:val="both"/>
        <w:rPr>
          <w:rFonts w:ascii="Arial" w:hAnsi="Arial" w:cs="Arial"/>
        </w:rPr>
      </w:pPr>
      <w:r w:rsidRPr="008866A5">
        <w:rPr>
          <w:rFonts w:ascii="Arial" w:hAnsi="Arial" w:cs="Arial"/>
        </w:rPr>
        <w:t xml:space="preserve">Dane dotyczące </w:t>
      </w:r>
      <w:r w:rsidRPr="00583E6A">
        <w:rPr>
          <w:rFonts w:ascii="Arial" w:hAnsi="Arial" w:cs="Arial"/>
        </w:rPr>
        <w:t xml:space="preserve">zmiany struktury poszczególnych dochodów budżetu Gminy </w:t>
      </w:r>
      <w:r w:rsidR="00E55665" w:rsidRPr="00583E6A">
        <w:rPr>
          <w:rFonts w:ascii="Arial" w:hAnsi="Arial" w:cs="Arial"/>
        </w:rPr>
        <w:t>Poniec w latach 2009</w:t>
      </w:r>
      <w:r w:rsidR="007F34E7" w:rsidRPr="00583E6A">
        <w:rPr>
          <w:rFonts w:ascii="Arial" w:hAnsi="Arial" w:cs="Arial"/>
        </w:rPr>
        <w:t>-2014 przedstawiono w tabeli 2</w:t>
      </w:r>
      <w:r w:rsidR="00DB560D">
        <w:rPr>
          <w:rFonts w:ascii="Arial" w:hAnsi="Arial" w:cs="Arial"/>
        </w:rPr>
        <w:t>2</w:t>
      </w:r>
      <w:r w:rsidRPr="00583E6A">
        <w:rPr>
          <w:rFonts w:ascii="Arial" w:hAnsi="Arial" w:cs="Arial"/>
        </w:rPr>
        <w:t xml:space="preserve">. </w:t>
      </w:r>
    </w:p>
    <w:p w14:paraId="3AAE1F73" w14:textId="77777777" w:rsidR="00686C73" w:rsidRPr="008866A5" w:rsidRDefault="00686C73" w:rsidP="00686C73">
      <w:pPr>
        <w:keepNext/>
        <w:spacing w:before="240" w:after="120" w:line="240" w:lineRule="auto"/>
        <w:jc w:val="center"/>
        <w:rPr>
          <w:rFonts w:ascii="Arial" w:hAnsi="Arial" w:cs="Arial"/>
          <w:b/>
          <w:iCs/>
          <w:sz w:val="20"/>
          <w:szCs w:val="18"/>
        </w:rPr>
      </w:pPr>
      <w:bookmarkStart w:id="202" w:name="_Toc437865459"/>
      <w:r w:rsidRPr="00583E6A">
        <w:rPr>
          <w:rFonts w:ascii="Arial" w:hAnsi="Arial" w:cs="Arial"/>
          <w:b/>
          <w:iCs/>
          <w:sz w:val="20"/>
          <w:szCs w:val="18"/>
        </w:rPr>
        <w:t xml:space="preserve">Tabela </w:t>
      </w:r>
      <w:r w:rsidR="00E741D8" w:rsidRPr="00583E6A">
        <w:rPr>
          <w:rFonts w:ascii="Arial" w:hAnsi="Arial" w:cs="Arial"/>
          <w:b/>
          <w:iCs/>
          <w:sz w:val="20"/>
          <w:szCs w:val="18"/>
        </w:rPr>
        <w:fldChar w:fldCharType="begin"/>
      </w:r>
      <w:r w:rsidRPr="00583E6A">
        <w:rPr>
          <w:rFonts w:ascii="Arial" w:hAnsi="Arial" w:cs="Arial"/>
          <w:b/>
          <w:iCs/>
          <w:sz w:val="20"/>
          <w:szCs w:val="18"/>
        </w:rPr>
        <w:instrText xml:space="preserve"> SEQ Tabela \* ARABIC </w:instrText>
      </w:r>
      <w:r w:rsidR="00E741D8" w:rsidRPr="00583E6A">
        <w:rPr>
          <w:rFonts w:ascii="Arial" w:hAnsi="Arial" w:cs="Arial"/>
          <w:b/>
          <w:iCs/>
          <w:sz w:val="20"/>
          <w:szCs w:val="18"/>
        </w:rPr>
        <w:fldChar w:fldCharType="separate"/>
      </w:r>
      <w:r w:rsidR="00860289">
        <w:rPr>
          <w:rFonts w:ascii="Arial" w:hAnsi="Arial" w:cs="Arial"/>
          <w:b/>
          <w:iCs/>
          <w:noProof/>
          <w:sz w:val="20"/>
          <w:szCs w:val="18"/>
        </w:rPr>
        <w:t>22</w:t>
      </w:r>
      <w:r w:rsidR="00E741D8" w:rsidRPr="00583E6A">
        <w:rPr>
          <w:rFonts w:ascii="Arial" w:hAnsi="Arial" w:cs="Arial"/>
          <w:b/>
          <w:iCs/>
          <w:sz w:val="20"/>
          <w:szCs w:val="18"/>
        </w:rPr>
        <w:fldChar w:fldCharType="end"/>
      </w:r>
      <w:r w:rsidRPr="00583E6A">
        <w:rPr>
          <w:rFonts w:ascii="Arial" w:hAnsi="Arial" w:cs="Arial"/>
          <w:b/>
          <w:iCs/>
          <w:sz w:val="20"/>
          <w:szCs w:val="18"/>
        </w:rPr>
        <w:t>. Struktura</w:t>
      </w:r>
      <w:r w:rsidRPr="008866A5">
        <w:rPr>
          <w:rFonts w:ascii="Arial" w:hAnsi="Arial" w:cs="Arial"/>
          <w:b/>
          <w:iCs/>
          <w:sz w:val="20"/>
          <w:szCs w:val="18"/>
        </w:rPr>
        <w:t xml:space="preserve"> dochodów majątkowych i bieżący</w:t>
      </w:r>
      <w:r w:rsidR="00E55665" w:rsidRPr="008866A5">
        <w:rPr>
          <w:rFonts w:ascii="Arial" w:hAnsi="Arial" w:cs="Arial"/>
          <w:b/>
          <w:iCs/>
          <w:sz w:val="20"/>
          <w:szCs w:val="18"/>
        </w:rPr>
        <w:t xml:space="preserve">ch Gminy </w:t>
      </w:r>
      <w:r w:rsidR="008866A5" w:rsidRPr="008866A5">
        <w:rPr>
          <w:rFonts w:ascii="Arial" w:hAnsi="Arial" w:cs="Arial"/>
          <w:b/>
          <w:iCs/>
          <w:sz w:val="20"/>
          <w:szCs w:val="18"/>
        </w:rPr>
        <w:t>Poniec</w:t>
      </w:r>
      <w:r w:rsidR="00E55665" w:rsidRPr="008866A5">
        <w:rPr>
          <w:rFonts w:ascii="Arial" w:hAnsi="Arial" w:cs="Arial"/>
          <w:b/>
          <w:iCs/>
          <w:sz w:val="20"/>
          <w:szCs w:val="18"/>
        </w:rPr>
        <w:br/>
        <w:t>w latach 2009</w:t>
      </w:r>
      <w:r w:rsidRPr="008866A5">
        <w:rPr>
          <w:rFonts w:ascii="Arial" w:hAnsi="Arial" w:cs="Arial"/>
          <w:b/>
          <w:iCs/>
          <w:sz w:val="20"/>
          <w:szCs w:val="18"/>
        </w:rPr>
        <w:t>-2014</w:t>
      </w:r>
      <w:bookmarkEnd w:id="20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1324"/>
        <w:gridCol w:w="1365"/>
        <w:gridCol w:w="1365"/>
        <w:gridCol w:w="1365"/>
        <w:gridCol w:w="1365"/>
        <w:gridCol w:w="1363"/>
      </w:tblGrid>
      <w:tr w:rsidR="00543442" w:rsidRPr="00543442" w14:paraId="63C1F1C6" w14:textId="77777777" w:rsidTr="00AB09C7">
        <w:trPr>
          <w:trHeight w:val="285"/>
        </w:trPr>
        <w:tc>
          <w:tcPr>
            <w:tcW w:w="577" w:type="pct"/>
            <w:shd w:val="clear" w:color="000000" w:fill="BFBFBF"/>
            <w:vAlign w:val="center"/>
            <w:hideMark/>
          </w:tcPr>
          <w:p w14:paraId="285693C1"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Dochody</w:t>
            </w:r>
          </w:p>
        </w:tc>
        <w:tc>
          <w:tcPr>
            <w:tcW w:w="719" w:type="pct"/>
            <w:shd w:val="clear" w:color="000000" w:fill="BFBFBF"/>
            <w:vAlign w:val="center"/>
            <w:hideMark/>
          </w:tcPr>
          <w:p w14:paraId="1C6F27DC"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2009</w:t>
            </w:r>
          </w:p>
        </w:tc>
        <w:tc>
          <w:tcPr>
            <w:tcW w:w="741" w:type="pct"/>
            <w:shd w:val="clear" w:color="000000" w:fill="BFBFBF"/>
            <w:vAlign w:val="center"/>
            <w:hideMark/>
          </w:tcPr>
          <w:p w14:paraId="6F58E71B"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2010</w:t>
            </w:r>
          </w:p>
        </w:tc>
        <w:tc>
          <w:tcPr>
            <w:tcW w:w="741" w:type="pct"/>
            <w:shd w:val="clear" w:color="000000" w:fill="BFBFBF"/>
            <w:vAlign w:val="center"/>
            <w:hideMark/>
          </w:tcPr>
          <w:p w14:paraId="40A6DBE3"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2011</w:t>
            </w:r>
          </w:p>
        </w:tc>
        <w:tc>
          <w:tcPr>
            <w:tcW w:w="741" w:type="pct"/>
            <w:shd w:val="clear" w:color="000000" w:fill="BFBFBF"/>
            <w:vAlign w:val="center"/>
            <w:hideMark/>
          </w:tcPr>
          <w:p w14:paraId="5C4E6EA7"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2012</w:t>
            </w:r>
          </w:p>
        </w:tc>
        <w:tc>
          <w:tcPr>
            <w:tcW w:w="741" w:type="pct"/>
            <w:shd w:val="clear" w:color="000000" w:fill="BFBFBF"/>
            <w:vAlign w:val="center"/>
            <w:hideMark/>
          </w:tcPr>
          <w:p w14:paraId="47F7D8AE"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2013</w:t>
            </w:r>
          </w:p>
        </w:tc>
        <w:tc>
          <w:tcPr>
            <w:tcW w:w="741" w:type="pct"/>
            <w:shd w:val="clear" w:color="000000" w:fill="BFBFBF"/>
            <w:vAlign w:val="center"/>
            <w:hideMark/>
          </w:tcPr>
          <w:p w14:paraId="0A406727"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2014</w:t>
            </w:r>
          </w:p>
        </w:tc>
      </w:tr>
      <w:tr w:rsidR="00543442" w:rsidRPr="00543442" w14:paraId="7D1FCF9D" w14:textId="77777777" w:rsidTr="00AB09C7">
        <w:trPr>
          <w:trHeight w:val="270"/>
        </w:trPr>
        <w:tc>
          <w:tcPr>
            <w:tcW w:w="577" w:type="pct"/>
            <w:shd w:val="clear" w:color="auto" w:fill="auto"/>
            <w:vAlign w:val="center"/>
            <w:hideMark/>
          </w:tcPr>
          <w:p w14:paraId="22651206"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ogółem</w:t>
            </w:r>
          </w:p>
        </w:tc>
        <w:tc>
          <w:tcPr>
            <w:tcW w:w="719" w:type="pct"/>
            <w:shd w:val="clear" w:color="auto" w:fill="auto"/>
            <w:noWrap/>
            <w:vAlign w:val="center"/>
            <w:hideMark/>
          </w:tcPr>
          <w:p w14:paraId="1A712289" w14:textId="73AC920F"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18 221 770,99</w:t>
            </w:r>
          </w:p>
        </w:tc>
        <w:tc>
          <w:tcPr>
            <w:tcW w:w="741" w:type="pct"/>
            <w:shd w:val="clear" w:color="auto" w:fill="auto"/>
            <w:noWrap/>
            <w:vAlign w:val="center"/>
            <w:hideMark/>
          </w:tcPr>
          <w:p w14:paraId="014697A6" w14:textId="4E85CF20"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21 937 326,07</w:t>
            </w:r>
          </w:p>
        </w:tc>
        <w:tc>
          <w:tcPr>
            <w:tcW w:w="741" w:type="pct"/>
            <w:shd w:val="clear" w:color="auto" w:fill="auto"/>
            <w:noWrap/>
            <w:vAlign w:val="center"/>
            <w:hideMark/>
          </w:tcPr>
          <w:p w14:paraId="0C345F6C" w14:textId="73DC1CE3"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19 556 648,27</w:t>
            </w:r>
          </w:p>
        </w:tc>
        <w:tc>
          <w:tcPr>
            <w:tcW w:w="741" w:type="pct"/>
            <w:shd w:val="clear" w:color="auto" w:fill="auto"/>
            <w:noWrap/>
            <w:vAlign w:val="center"/>
            <w:hideMark/>
          </w:tcPr>
          <w:p w14:paraId="503D7AD7" w14:textId="7AE36937"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21 373 420,44</w:t>
            </w:r>
          </w:p>
        </w:tc>
        <w:tc>
          <w:tcPr>
            <w:tcW w:w="741" w:type="pct"/>
            <w:shd w:val="clear" w:color="auto" w:fill="auto"/>
            <w:noWrap/>
            <w:vAlign w:val="center"/>
            <w:hideMark/>
          </w:tcPr>
          <w:p w14:paraId="619E6FD2" w14:textId="51AA2CE4"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20 592 434,63</w:t>
            </w:r>
          </w:p>
        </w:tc>
        <w:tc>
          <w:tcPr>
            <w:tcW w:w="741" w:type="pct"/>
            <w:shd w:val="clear" w:color="auto" w:fill="auto"/>
            <w:noWrap/>
            <w:vAlign w:val="center"/>
            <w:hideMark/>
          </w:tcPr>
          <w:p w14:paraId="1634A80E" w14:textId="0C9D89BB"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23 492 897,45</w:t>
            </w:r>
          </w:p>
        </w:tc>
      </w:tr>
      <w:tr w:rsidR="00543442" w:rsidRPr="00543442" w14:paraId="08889434" w14:textId="77777777" w:rsidTr="00AB09C7">
        <w:trPr>
          <w:trHeight w:val="495"/>
        </w:trPr>
        <w:tc>
          <w:tcPr>
            <w:tcW w:w="577" w:type="pct"/>
            <w:shd w:val="clear" w:color="auto" w:fill="auto"/>
            <w:vAlign w:val="center"/>
            <w:hideMark/>
          </w:tcPr>
          <w:p w14:paraId="486CB285"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majątkowe</w:t>
            </w:r>
          </w:p>
        </w:tc>
        <w:tc>
          <w:tcPr>
            <w:tcW w:w="719" w:type="pct"/>
            <w:shd w:val="clear" w:color="auto" w:fill="auto"/>
            <w:noWrap/>
            <w:vAlign w:val="center"/>
            <w:hideMark/>
          </w:tcPr>
          <w:p w14:paraId="0D097528" w14:textId="12B993D8"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730 586,78</w:t>
            </w:r>
          </w:p>
        </w:tc>
        <w:tc>
          <w:tcPr>
            <w:tcW w:w="741" w:type="pct"/>
            <w:shd w:val="clear" w:color="auto" w:fill="auto"/>
            <w:noWrap/>
            <w:vAlign w:val="center"/>
            <w:hideMark/>
          </w:tcPr>
          <w:p w14:paraId="3EE03508" w14:textId="0BCD9F0C"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1 258 731,01</w:t>
            </w:r>
          </w:p>
        </w:tc>
        <w:tc>
          <w:tcPr>
            <w:tcW w:w="741" w:type="pct"/>
            <w:shd w:val="clear" w:color="auto" w:fill="auto"/>
            <w:noWrap/>
            <w:vAlign w:val="center"/>
            <w:hideMark/>
          </w:tcPr>
          <w:p w14:paraId="3A5F41E8" w14:textId="4CF43CD3"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1 028 713,60</w:t>
            </w:r>
          </w:p>
        </w:tc>
        <w:tc>
          <w:tcPr>
            <w:tcW w:w="741" w:type="pct"/>
            <w:shd w:val="clear" w:color="auto" w:fill="auto"/>
            <w:noWrap/>
            <w:vAlign w:val="center"/>
            <w:hideMark/>
          </w:tcPr>
          <w:p w14:paraId="73703E7D" w14:textId="13ADACE1"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1 534 830,42</w:t>
            </w:r>
          </w:p>
        </w:tc>
        <w:tc>
          <w:tcPr>
            <w:tcW w:w="741" w:type="pct"/>
            <w:shd w:val="clear" w:color="auto" w:fill="auto"/>
            <w:noWrap/>
            <w:vAlign w:val="center"/>
            <w:hideMark/>
          </w:tcPr>
          <w:p w14:paraId="341A401D" w14:textId="08CDFA66"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211 958,34</w:t>
            </w:r>
          </w:p>
        </w:tc>
        <w:tc>
          <w:tcPr>
            <w:tcW w:w="741" w:type="pct"/>
            <w:shd w:val="clear" w:color="auto" w:fill="auto"/>
            <w:noWrap/>
            <w:vAlign w:val="center"/>
            <w:hideMark/>
          </w:tcPr>
          <w:p w14:paraId="6E1A785E" w14:textId="1EA59612" w:rsidR="00543442" w:rsidRPr="00AB09C7" w:rsidRDefault="00543442" w:rsidP="00543442">
            <w:pPr>
              <w:spacing w:before="60" w:after="60" w:line="240" w:lineRule="auto"/>
              <w:jc w:val="center"/>
              <w:rPr>
                <w:rFonts w:ascii="Arial" w:eastAsia="Times New Roman" w:hAnsi="Arial" w:cs="Arial"/>
                <w:sz w:val="18"/>
                <w:szCs w:val="18"/>
                <w:lang w:eastAsia="pl-PL"/>
              </w:rPr>
            </w:pPr>
            <w:r w:rsidRPr="00AB09C7">
              <w:rPr>
                <w:rFonts w:ascii="Arial" w:eastAsia="Times New Roman" w:hAnsi="Arial" w:cs="Arial"/>
                <w:sz w:val="18"/>
                <w:szCs w:val="18"/>
                <w:lang w:eastAsia="pl-PL"/>
              </w:rPr>
              <w:t>2 358 188,36</w:t>
            </w:r>
          </w:p>
        </w:tc>
      </w:tr>
      <w:tr w:rsidR="00543442" w:rsidRPr="00543442" w14:paraId="75DA9E64" w14:textId="77777777" w:rsidTr="00AB09C7">
        <w:trPr>
          <w:trHeight w:val="270"/>
        </w:trPr>
        <w:tc>
          <w:tcPr>
            <w:tcW w:w="577" w:type="pct"/>
            <w:shd w:val="clear" w:color="auto" w:fill="auto"/>
            <w:vAlign w:val="center"/>
            <w:hideMark/>
          </w:tcPr>
          <w:p w14:paraId="7AAA51A6" w14:textId="77777777" w:rsidR="00543442" w:rsidRPr="00543442" w:rsidRDefault="00543442" w:rsidP="00543442">
            <w:pPr>
              <w:spacing w:before="60" w:after="60" w:line="240" w:lineRule="auto"/>
              <w:jc w:val="center"/>
              <w:rPr>
                <w:rFonts w:ascii="Arial" w:eastAsia="Times New Roman" w:hAnsi="Arial" w:cs="Arial"/>
                <w:b/>
                <w:bCs/>
                <w:i/>
                <w:iCs/>
                <w:color w:val="000000"/>
                <w:sz w:val="18"/>
                <w:szCs w:val="18"/>
                <w:lang w:eastAsia="pl-PL"/>
              </w:rPr>
            </w:pPr>
            <w:r w:rsidRPr="00543442">
              <w:rPr>
                <w:rFonts w:ascii="Arial" w:eastAsia="Times New Roman" w:hAnsi="Arial" w:cs="Arial"/>
                <w:b/>
                <w:bCs/>
                <w:i/>
                <w:iCs/>
                <w:color w:val="000000"/>
                <w:sz w:val="18"/>
                <w:szCs w:val="18"/>
                <w:lang w:eastAsia="pl-PL"/>
              </w:rPr>
              <w:t>% udział</w:t>
            </w:r>
          </w:p>
        </w:tc>
        <w:tc>
          <w:tcPr>
            <w:tcW w:w="719" w:type="pct"/>
            <w:shd w:val="clear" w:color="auto" w:fill="auto"/>
            <w:vAlign w:val="center"/>
            <w:hideMark/>
          </w:tcPr>
          <w:p w14:paraId="730B476F"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4,01%</w:t>
            </w:r>
          </w:p>
        </w:tc>
        <w:tc>
          <w:tcPr>
            <w:tcW w:w="741" w:type="pct"/>
            <w:shd w:val="clear" w:color="auto" w:fill="auto"/>
            <w:vAlign w:val="center"/>
            <w:hideMark/>
          </w:tcPr>
          <w:p w14:paraId="12C07087"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5,74%</w:t>
            </w:r>
          </w:p>
        </w:tc>
        <w:tc>
          <w:tcPr>
            <w:tcW w:w="741" w:type="pct"/>
            <w:shd w:val="clear" w:color="auto" w:fill="auto"/>
            <w:vAlign w:val="center"/>
            <w:hideMark/>
          </w:tcPr>
          <w:p w14:paraId="7BA9A09D"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5,26%</w:t>
            </w:r>
          </w:p>
        </w:tc>
        <w:tc>
          <w:tcPr>
            <w:tcW w:w="741" w:type="pct"/>
            <w:shd w:val="clear" w:color="auto" w:fill="auto"/>
            <w:vAlign w:val="center"/>
            <w:hideMark/>
          </w:tcPr>
          <w:p w14:paraId="3583A25E"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7,18%</w:t>
            </w:r>
          </w:p>
        </w:tc>
        <w:tc>
          <w:tcPr>
            <w:tcW w:w="741" w:type="pct"/>
            <w:shd w:val="clear" w:color="auto" w:fill="auto"/>
            <w:vAlign w:val="center"/>
            <w:hideMark/>
          </w:tcPr>
          <w:p w14:paraId="15F8C964"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1,03%</w:t>
            </w:r>
          </w:p>
        </w:tc>
        <w:tc>
          <w:tcPr>
            <w:tcW w:w="741" w:type="pct"/>
            <w:shd w:val="clear" w:color="auto" w:fill="auto"/>
            <w:vAlign w:val="center"/>
            <w:hideMark/>
          </w:tcPr>
          <w:p w14:paraId="0452C19F"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10,04%</w:t>
            </w:r>
          </w:p>
        </w:tc>
      </w:tr>
      <w:tr w:rsidR="00543442" w:rsidRPr="00543442" w14:paraId="2448314C" w14:textId="77777777" w:rsidTr="00AB09C7">
        <w:trPr>
          <w:trHeight w:val="270"/>
        </w:trPr>
        <w:tc>
          <w:tcPr>
            <w:tcW w:w="577" w:type="pct"/>
            <w:shd w:val="clear" w:color="auto" w:fill="auto"/>
            <w:vAlign w:val="center"/>
            <w:hideMark/>
          </w:tcPr>
          <w:p w14:paraId="5EFB53EB" w14:textId="77777777" w:rsidR="00543442" w:rsidRPr="00543442" w:rsidRDefault="00543442" w:rsidP="00543442">
            <w:pPr>
              <w:spacing w:before="60" w:after="60" w:line="240" w:lineRule="auto"/>
              <w:jc w:val="center"/>
              <w:rPr>
                <w:rFonts w:ascii="Arial" w:eastAsia="Times New Roman" w:hAnsi="Arial" w:cs="Arial"/>
                <w:b/>
                <w:bCs/>
                <w:color w:val="000000"/>
                <w:sz w:val="18"/>
                <w:szCs w:val="18"/>
                <w:lang w:eastAsia="pl-PL"/>
              </w:rPr>
            </w:pPr>
            <w:r w:rsidRPr="00543442">
              <w:rPr>
                <w:rFonts w:ascii="Arial" w:eastAsia="Times New Roman" w:hAnsi="Arial" w:cs="Arial"/>
                <w:b/>
                <w:bCs/>
                <w:color w:val="000000"/>
                <w:sz w:val="18"/>
                <w:szCs w:val="18"/>
                <w:lang w:eastAsia="pl-PL"/>
              </w:rPr>
              <w:t>bieżące</w:t>
            </w:r>
          </w:p>
        </w:tc>
        <w:tc>
          <w:tcPr>
            <w:tcW w:w="719" w:type="pct"/>
            <w:shd w:val="clear" w:color="auto" w:fill="auto"/>
            <w:vAlign w:val="center"/>
            <w:hideMark/>
          </w:tcPr>
          <w:p w14:paraId="6ACF464B" w14:textId="77777777" w:rsidR="00543442" w:rsidRPr="00AB09C7" w:rsidRDefault="00543442" w:rsidP="00543442">
            <w:pPr>
              <w:spacing w:before="60" w:after="60" w:line="240" w:lineRule="auto"/>
              <w:jc w:val="center"/>
              <w:rPr>
                <w:rFonts w:ascii="Arial" w:eastAsia="Times New Roman" w:hAnsi="Arial" w:cs="Arial"/>
                <w:color w:val="000000"/>
                <w:sz w:val="18"/>
                <w:szCs w:val="18"/>
                <w:lang w:eastAsia="pl-PL"/>
              </w:rPr>
            </w:pPr>
            <w:r w:rsidRPr="00AB09C7">
              <w:rPr>
                <w:rFonts w:ascii="Arial" w:eastAsia="Times New Roman" w:hAnsi="Arial" w:cs="Arial"/>
                <w:color w:val="000000"/>
                <w:sz w:val="18"/>
                <w:szCs w:val="18"/>
                <w:lang w:eastAsia="pl-PL"/>
              </w:rPr>
              <w:t>17 491 184,21</w:t>
            </w:r>
          </w:p>
        </w:tc>
        <w:tc>
          <w:tcPr>
            <w:tcW w:w="741" w:type="pct"/>
            <w:shd w:val="clear" w:color="auto" w:fill="auto"/>
            <w:vAlign w:val="center"/>
            <w:hideMark/>
          </w:tcPr>
          <w:p w14:paraId="2CC8A8FA" w14:textId="77777777" w:rsidR="00543442" w:rsidRPr="00AB09C7" w:rsidRDefault="00543442" w:rsidP="00543442">
            <w:pPr>
              <w:spacing w:before="60" w:after="60" w:line="240" w:lineRule="auto"/>
              <w:jc w:val="center"/>
              <w:rPr>
                <w:rFonts w:ascii="Arial" w:eastAsia="Times New Roman" w:hAnsi="Arial" w:cs="Arial"/>
                <w:color w:val="000000"/>
                <w:sz w:val="18"/>
                <w:szCs w:val="18"/>
                <w:lang w:eastAsia="pl-PL"/>
              </w:rPr>
            </w:pPr>
            <w:r w:rsidRPr="00AB09C7">
              <w:rPr>
                <w:rFonts w:ascii="Arial" w:eastAsia="Times New Roman" w:hAnsi="Arial" w:cs="Arial"/>
                <w:color w:val="000000"/>
                <w:sz w:val="18"/>
                <w:szCs w:val="18"/>
                <w:lang w:eastAsia="pl-PL"/>
              </w:rPr>
              <w:t>20 678 595,06</w:t>
            </w:r>
          </w:p>
        </w:tc>
        <w:tc>
          <w:tcPr>
            <w:tcW w:w="741" w:type="pct"/>
            <w:shd w:val="clear" w:color="auto" w:fill="auto"/>
            <w:vAlign w:val="center"/>
            <w:hideMark/>
          </w:tcPr>
          <w:p w14:paraId="290750DE" w14:textId="77777777" w:rsidR="00543442" w:rsidRPr="00AB09C7" w:rsidRDefault="00543442" w:rsidP="00543442">
            <w:pPr>
              <w:spacing w:before="60" w:after="60" w:line="240" w:lineRule="auto"/>
              <w:jc w:val="center"/>
              <w:rPr>
                <w:rFonts w:ascii="Arial" w:eastAsia="Times New Roman" w:hAnsi="Arial" w:cs="Arial"/>
                <w:color w:val="000000"/>
                <w:sz w:val="18"/>
                <w:szCs w:val="18"/>
                <w:lang w:eastAsia="pl-PL"/>
              </w:rPr>
            </w:pPr>
            <w:r w:rsidRPr="00AB09C7">
              <w:rPr>
                <w:rFonts w:ascii="Arial" w:eastAsia="Times New Roman" w:hAnsi="Arial" w:cs="Arial"/>
                <w:color w:val="000000"/>
                <w:sz w:val="18"/>
                <w:szCs w:val="18"/>
                <w:lang w:eastAsia="pl-PL"/>
              </w:rPr>
              <w:t>18 527 934,67</w:t>
            </w:r>
          </w:p>
        </w:tc>
        <w:tc>
          <w:tcPr>
            <w:tcW w:w="741" w:type="pct"/>
            <w:shd w:val="clear" w:color="auto" w:fill="auto"/>
            <w:vAlign w:val="center"/>
            <w:hideMark/>
          </w:tcPr>
          <w:p w14:paraId="18B62A85" w14:textId="77777777" w:rsidR="00543442" w:rsidRPr="00AB09C7" w:rsidRDefault="00543442" w:rsidP="00543442">
            <w:pPr>
              <w:spacing w:before="60" w:after="60" w:line="240" w:lineRule="auto"/>
              <w:jc w:val="center"/>
              <w:rPr>
                <w:rFonts w:ascii="Arial" w:eastAsia="Times New Roman" w:hAnsi="Arial" w:cs="Arial"/>
                <w:color w:val="000000"/>
                <w:sz w:val="18"/>
                <w:szCs w:val="18"/>
                <w:lang w:eastAsia="pl-PL"/>
              </w:rPr>
            </w:pPr>
            <w:r w:rsidRPr="00AB09C7">
              <w:rPr>
                <w:rFonts w:ascii="Arial" w:eastAsia="Times New Roman" w:hAnsi="Arial" w:cs="Arial"/>
                <w:color w:val="000000"/>
                <w:sz w:val="18"/>
                <w:szCs w:val="18"/>
                <w:lang w:eastAsia="pl-PL"/>
              </w:rPr>
              <w:t>19 838 590,02</w:t>
            </w:r>
          </w:p>
        </w:tc>
        <w:tc>
          <w:tcPr>
            <w:tcW w:w="741" w:type="pct"/>
            <w:shd w:val="clear" w:color="auto" w:fill="auto"/>
            <w:vAlign w:val="center"/>
            <w:hideMark/>
          </w:tcPr>
          <w:p w14:paraId="1F89E9F0" w14:textId="77777777" w:rsidR="00543442" w:rsidRPr="00AB09C7" w:rsidRDefault="00543442" w:rsidP="00543442">
            <w:pPr>
              <w:spacing w:before="60" w:after="60" w:line="240" w:lineRule="auto"/>
              <w:jc w:val="center"/>
              <w:rPr>
                <w:rFonts w:ascii="Arial" w:eastAsia="Times New Roman" w:hAnsi="Arial" w:cs="Arial"/>
                <w:color w:val="000000"/>
                <w:sz w:val="18"/>
                <w:szCs w:val="18"/>
                <w:lang w:eastAsia="pl-PL"/>
              </w:rPr>
            </w:pPr>
            <w:r w:rsidRPr="00AB09C7">
              <w:rPr>
                <w:rFonts w:ascii="Arial" w:eastAsia="Times New Roman" w:hAnsi="Arial" w:cs="Arial"/>
                <w:color w:val="000000"/>
                <w:sz w:val="18"/>
                <w:szCs w:val="18"/>
                <w:lang w:eastAsia="pl-PL"/>
              </w:rPr>
              <w:t>20 380 476,29</w:t>
            </w:r>
          </w:p>
        </w:tc>
        <w:tc>
          <w:tcPr>
            <w:tcW w:w="741" w:type="pct"/>
            <w:shd w:val="clear" w:color="auto" w:fill="auto"/>
            <w:vAlign w:val="center"/>
            <w:hideMark/>
          </w:tcPr>
          <w:p w14:paraId="08E069D1" w14:textId="77777777" w:rsidR="00543442" w:rsidRPr="00AB09C7" w:rsidRDefault="00543442" w:rsidP="00543442">
            <w:pPr>
              <w:spacing w:before="60" w:after="60" w:line="240" w:lineRule="auto"/>
              <w:jc w:val="center"/>
              <w:rPr>
                <w:rFonts w:ascii="Arial" w:eastAsia="Times New Roman" w:hAnsi="Arial" w:cs="Arial"/>
                <w:color w:val="000000"/>
                <w:sz w:val="18"/>
                <w:szCs w:val="18"/>
                <w:lang w:eastAsia="pl-PL"/>
              </w:rPr>
            </w:pPr>
            <w:r w:rsidRPr="00AB09C7">
              <w:rPr>
                <w:rFonts w:ascii="Arial" w:eastAsia="Times New Roman" w:hAnsi="Arial" w:cs="Arial"/>
                <w:color w:val="000000"/>
                <w:sz w:val="18"/>
                <w:szCs w:val="18"/>
                <w:lang w:eastAsia="pl-PL"/>
              </w:rPr>
              <w:t>21 134 709,09</w:t>
            </w:r>
          </w:p>
        </w:tc>
      </w:tr>
      <w:tr w:rsidR="00543442" w:rsidRPr="00543442" w14:paraId="118C63CD" w14:textId="77777777" w:rsidTr="00AB09C7">
        <w:trPr>
          <w:trHeight w:val="270"/>
        </w:trPr>
        <w:tc>
          <w:tcPr>
            <w:tcW w:w="577" w:type="pct"/>
            <w:shd w:val="clear" w:color="auto" w:fill="auto"/>
            <w:vAlign w:val="center"/>
            <w:hideMark/>
          </w:tcPr>
          <w:p w14:paraId="0097F732" w14:textId="77777777" w:rsidR="00543442" w:rsidRPr="00543442" w:rsidRDefault="00543442" w:rsidP="00543442">
            <w:pPr>
              <w:spacing w:before="60" w:after="60" w:line="240" w:lineRule="auto"/>
              <w:jc w:val="center"/>
              <w:rPr>
                <w:rFonts w:ascii="Arial" w:eastAsia="Times New Roman" w:hAnsi="Arial" w:cs="Arial"/>
                <w:b/>
                <w:bCs/>
                <w:i/>
                <w:iCs/>
                <w:color w:val="000000"/>
                <w:sz w:val="18"/>
                <w:szCs w:val="18"/>
                <w:lang w:eastAsia="pl-PL"/>
              </w:rPr>
            </w:pPr>
            <w:r w:rsidRPr="00543442">
              <w:rPr>
                <w:rFonts w:ascii="Arial" w:eastAsia="Times New Roman" w:hAnsi="Arial" w:cs="Arial"/>
                <w:b/>
                <w:bCs/>
                <w:i/>
                <w:iCs/>
                <w:color w:val="000000"/>
                <w:sz w:val="18"/>
                <w:szCs w:val="18"/>
                <w:lang w:eastAsia="pl-PL"/>
              </w:rPr>
              <w:t>% udział</w:t>
            </w:r>
          </w:p>
        </w:tc>
        <w:tc>
          <w:tcPr>
            <w:tcW w:w="719" w:type="pct"/>
            <w:shd w:val="clear" w:color="auto" w:fill="auto"/>
            <w:vAlign w:val="center"/>
            <w:hideMark/>
          </w:tcPr>
          <w:p w14:paraId="60F2F0AF"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95,99%</w:t>
            </w:r>
          </w:p>
        </w:tc>
        <w:tc>
          <w:tcPr>
            <w:tcW w:w="741" w:type="pct"/>
            <w:shd w:val="clear" w:color="auto" w:fill="auto"/>
            <w:vAlign w:val="center"/>
            <w:hideMark/>
          </w:tcPr>
          <w:p w14:paraId="63085A44"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94,26%</w:t>
            </w:r>
          </w:p>
        </w:tc>
        <w:tc>
          <w:tcPr>
            <w:tcW w:w="741" w:type="pct"/>
            <w:shd w:val="clear" w:color="auto" w:fill="auto"/>
            <w:vAlign w:val="center"/>
            <w:hideMark/>
          </w:tcPr>
          <w:p w14:paraId="527BCF33"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94,74%</w:t>
            </w:r>
          </w:p>
        </w:tc>
        <w:tc>
          <w:tcPr>
            <w:tcW w:w="741" w:type="pct"/>
            <w:shd w:val="clear" w:color="auto" w:fill="auto"/>
            <w:vAlign w:val="center"/>
            <w:hideMark/>
          </w:tcPr>
          <w:p w14:paraId="72C8B1F7"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92,82%</w:t>
            </w:r>
          </w:p>
        </w:tc>
        <w:tc>
          <w:tcPr>
            <w:tcW w:w="741" w:type="pct"/>
            <w:shd w:val="clear" w:color="auto" w:fill="auto"/>
            <w:vAlign w:val="center"/>
            <w:hideMark/>
          </w:tcPr>
          <w:p w14:paraId="186033CA"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98,97%</w:t>
            </w:r>
          </w:p>
        </w:tc>
        <w:tc>
          <w:tcPr>
            <w:tcW w:w="741" w:type="pct"/>
            <w:shd w:val="clear" w:color="auto" w:fill="auto"/>
            <w:vAlign w:val="center"/>
            <w:hideMark/>
          </w:tcPr>
          <w:p w14:paraId="3DAF84F4" w14:textId="77777777" w:rsidR="00543442" w:rsidRPr="00AB09C7" w:rsidRDefault="00543442" w:rsidP="00543442">
            <w:pPr>
              <w:spacing w:before="60" w:after="60" w:line="240" w:lineRule="auto"/>
              <w:jc w:val="center"/>
              <w:rPr>
                <w:rFonts w:ascii="Arial" w:eastAsia="Times New Roman" w:hAnsi="Arial" w:cs="Arial"/>
                <w:i/>
                <w:iCs/>
                <w:color w:val="000000"/>
                <w:sz w:val="18"/>
                <w:szCs w:val="18"/>
                <w:lang w:eastAsia="pl-PL"/>
              </w:rPr>
            </w:pPr>
            <w:r w:rsidRPr="00AB09C7">
              <w:rPr>
                <w:rFonts w:ascii="Arial" w:eastAsia="Times New Roman" w:hAnsi="Arial" w:cs="Arial"/>
                <w:i/>
                <w:iCs/>
                <w:color w:val="000000"/>
                <w:sz w:val="18"/>
                <w:szCs w:val="18"/>
                <w:lang w:eastAsia="pl-PL"/>
              </w:rPr>
              <w:t>89,96%</w:t>
            </w:r>
          </w:p>
        </w:tc>
      </w:tr>
    </w:tbl>
    <w:p w14:paraId="73A3D5B6" w14:textId="77777777" w:rsidR="00686C73" w:rsidRPr="008866A5" w:rsidRDefault="00686C73" w:rsidP="00686C73">
      <w:pPr>
        <w:spacing w:before="120" w:after="120" w:line="240" w:lineRule="auto"/>
        <w:jc w:val="right"/>
        <w:rPr>
          <w:rFonts w:ascii="Arial" w:hAnsi="Arial" w:cs="Arial"/>
          <w:sz w:val="18"/>
          <w:szCs w:val="18"/>
        </w:rPr>
      </w:pPr>
      <w:r w:rsidRPr="008866A5">
        <w:rPr>
          <w:rFonts w:ascii="Arial" w:hAnsi="Arial" w:cs="Arial"/>
          <w:sz w:val="18"/>
          <w:szCs w:val="18"/>
        </w:rPr>
        <w:t>Źródło: Opracowanie własne na podstawie GUS</w:t>
      </w:r>
    </w:p>
    <w:p w14:paraId="6F4A9290" w14:textId="41760861" w:rsidR="00686C73" w:rsidRPr="008866A5" w:rsidRDefault="00686C73" w:rsidP="00686C73">
      <w:pPr>
        <w:spacing w:line="360" w:lineRule="auto"/>
        <w:jc w:val="both"/>
        <w:rPr>
          <w:rFonts w:ascii="Arial" w:hAnsi="Arial" w:cs="Arial"/>
        </w:rPr>
      </w:pPr>
      <w:r w:rsidRPr="008866A5">
        <w:rPr>
          <w:rFonts w:ascii="Arial" w:hAnsi="Arial" w:cs="Arial"/>
        </w:rPr>
        <w:t xml:space="preserve">W roku 2014 dochody budżetu Gminy </w:t>
      </w:r>
      <w:r w:rsidR="008866A5" w:rsidRPr="008866A5">
        <w:rPr>
          <w:rFonts w:ascii="Arial" w:hAnsi="Arial" w:cs="Arial"/>
        </w:rPr>
        <w:t>Poniec</w:t>
      </w:r>
      <w:r w:rsidRPr="008866A5">
        <w:rPr>
          <w:rFonts w:ascii="Arial" w:hAnsi="Arial" w:cs="Arial"/>
        </w:rPr>
        <w:t xml:space="preserve"> wynosiły </w:t>
      </w:r>
      <w:r w:rsidR="00543442" w:rsidRPr="00543442">
        <w:rPr>
          <w:rFonts w:ascii="Arial" w:hAnsi="Arial" w:cs="Arial"/>
        </w:rPr>
        <w:t>23 492 897,45</w:t>
      </w:r>
      <w:r w:rsidR="00AB09C7">
        <w:rPr>
          <w:rFonts w:ascii="Arial" w:hAnsi="Arial" w:cs="Arial"/>
        </w:rPr>
        <w:t xml:space="preserve"> </w:t>
      </w:r>
      <w:r w:rsidRPr="008866A5">
        <w:rPr>
          <w:rFonts w:ascii="Arial" w:hAnsi="Arial" w:cs="Arial"/>
        </w:rPr>
        <w:t xml:space="preserve">zł. Struktura dochodów Gminy </w:t>
      </w:r>
      <w:r w:rsidR="008866A5" w:rsidRPr="008866A5">
        <w:rPr>
          <w:rFonts w:ascii="Arial" w:hAnsi="Arial" w:cs="Arial"/>
        </w:rPr>
        <w:t>Poniec</w:t>
      </w:r>
      <w:r w:rsidRPr="008866A5">
        <w:rPr>
          <w:rFonts w:ascii="Arial" w:hAnsi="Arial" w:cs="Arial"/>
        </w:rPr>
        <w:t xml:space="preserve"> na przestrzeni analizowanych lat wykaz</w:t>
      </w:r>
      <w:r w:rsidR="008866A5" w:rsidRPr="008866A5">
        <w:rPr>
          <w:rFonts w:ascii="Arial" w:hAnsi="Arial" w:cs="Arial"/>
        </w:rPr>
        <w:t>uje tendencję wzrostową. Od 2009</w:t>
      </w:r>
      <w:r w:rsidRPr="008866A5">
        <w:rPr>
          <w:rFonts w:ascii="Arial" w:hAnsi="Arial" w:cs="Arial"/>
        </w:rPr>
        <w:t xml:space="preserve"> roku nastąpił wzrost docho</w:t>
      </w:r>
      <w:r w:rsidR="009A5D79">
        <w:rPr>
          <w:rFonts w:ascii="Arial" w:hAnsi="Arial" w:cs="Arial"/>
        </w:rPr>
        <w:t xml:space="preserve">dów budżetu Gminy Poniec o </w:t>
      </w:r>
      <w:r w:rsidR="00AB09C7">
        <w:rPr>
          <w:rFonts w:ascii="Arial" w:hAnsi="Arial" w:cs="Arial"/>
        </w:rPr>
        <w:t xml:space="preserve">około </w:t>
      </w:r>
      <w:r w:rsidR="009A5D79">
        <w:rPr>
          <w:rFonts w:ascii="Arial" w:hAnsi="Arial" w:cs="Arial"/>
        </w:rPr>
        <w:t>29</w:t>
      </w:r>
      <w:r w:rsidRPr="008866A5">
        <w:rPr>
          <w:rFonts w:ascii="Arial" w:hAnsi="Arial" w:cs="Arial"/>
        </w:rPr>
        <w:t>%.</w:t>
      </w:r>
    </w:p>
    <w:p w14:paraId="1AE58A70" w14:textId="2FD8C2FE" w:rsidR="00686C73" w:rsidRPr="00686C73" w:rsidRDefault="00686C73" w:rsidP="00686C73">
      <w:pPr>
        <w:spacing w:line="360" w:lineRule="auto"/>
        <w:jc w:val="both"/>
        <w:rPr>
          <w:rFonts w:ascii="Arial" w:hAnsi="Arial" w:cs="Arial"/>
          <w:highlight w:val="yellow"/>
        </w:rPr>
      </w:pPr>
      <w:r w:rsidRPr="008866A5">
        <w:rPr>
          <w:rFonts w:ascii="Arial" w:hAnsi="Arial" w:cs="Arial"/>
        </w:rPr>
        <w:t xml:space="preserve">Udział dochodów bieżących w ogólnej strukturze dochodów Gminy zmieniał się z każdym rokiem, jednak </w:t>
      </w:r>
      <w:r w:rsidR="009A5D79">
        <w:rPr>
          <w:rFonts w:ascii="Arial" w:hAnsi="Arial" w:cs="Arial"/>
        </w:rPr>
        <w:t xml:space="preserve">prawie </w:t>
      </w:r>
      <w:r w:rsidRPr="008866A5">
        <w:rPr>
          <w:rFonts w:ascii="Arial" w:hAnsi="Arial" w:cs="Arial"/>
        </w:rPr>
        <w:t xml:space="preserve">zawsze utrzymywał poziom </w:t>
      </w:r>
      <w:r w:rsidR="00474C88">
        <w:rPr>
          <w:rFonts w:ascii="Arial" w:hAnsi="Arial" w:cs="Arial"/>
        </w:rPr>
        <w:t>powyżej 90</w:t>
      </w:r>
      <w:r w:rsidR="008866A5" w:rsidRPr="008866A5">
        <w:rPr>
          <w:rFonts w:ascii="Arial" w:hAnsi="Arial" w:cs="Arial"/>
        </w:rPr>
        <w:t>%. I tak w 2009</w:t>
      </w:r>
      <w:r w:rsidRPr="008866A5">
        <w:rPr>
          <w:rFonts w:ascii="Arial" w:hAnsi="Arial" w:cs="Arial"/>
        </w:rPr>
        <w:t xml:space="preserve"> roku wyniósł </w:t>
      </w:r>
      <w:r w:rsidR="009A5D79">
        <w:rPr>
          <w:rFonts w:ascii="Arial" w:hAnsi="Arial" w:cs="Arial"/>
        </w:rPr>
        <w:t>95,99</w:t>
      </w:r>
      <w:r w:rsidRPr="008866A5">
        <w:rPr>
          <w:rFonts w:ascii="Arial" w:hAnsi="Arial" w:cs="Arial"/>
        </w:rPr>
        <w:t xml:space="preserve">%, 2010 – </w:t>
      </w:r>
      <w:r w:rsidR="009A5D79">
        <w:rPr>
          <w:rFonts w:ascii="Arial" w:hAnsi="Arial" w:cs="Arial"/>
        </w:rPr>
        <w:t>94,26</w:t>
      </w:r>
      <w:r w:rsidRPr="008866A5">
        <w:rPr>
          <w:rFonts w:ascii="Arial" w:hAnsi="Arial" w:cs="Arial"/>
        </w:rPr>
        <w:t xml:space="preserve">%, 2011 – </w:t>
      </w:r>
      <w:r w:rsidR="009A5D79">
        <w:rPr>
          <w:rFonts w:ascii="Arial" w:hAnsi="Arial" w:cs="Arial"/>
        </w:rPr>
        <w:t>94,74</w:t>
      </w:r>
      <w:r w:rsidRPr="008866A5">
        <w:rPr>
          <w:rFonts w:ascii="Arial" w:hAnsi="Arial" w:cs="Arial"/>
        </w:rPr>
        <w:t xml:space="preserve">%, 2012 – </w:t>
      </w:r>
      <w:r w:rsidR="009A5D79">
        <w:rPr>
          <w:rFonts w:ascii="Arial" w:hAnsi="Arial" w:cs="Arial"/>
        </w:rPr>
        <w:t>92,82</w:t>
      </w:r>
      <w:r w:rsidRPr="008866A5">
        <w:rPr>
          <w:rFonts w:ascii="Arial" w:hAnsi="Arial" w:cs="Arial"/>
        </w:rPr>
        <w:t xml:space="preserve">%, 2013 – </w:t>
      </w:r>
      <w:r w:rsidR="00767E87">
        <w:rPr>
          <w:rFonts w:ascii="Arial" w:hAnsi="Arial" w:cs="Arial"/>
        </w:rPr>
        <w:t>98,97</w:t>
      </w:r>
      <w:r w:rsidRPr="008866A5">
        <w:rPr>
          <w:rFonts w:ascii="Arial" w:hAnsi="Arial" w:cs="Arial"/>
        </w:rPr>
        <w:t xml:space="preserve">% oraz 2014 – </w:t>
      </w:r>
      <w:r w:rsidR="00767E87">
        <w:rPr>
          <w:rFonts w:ascii="Arial" w:hAnsi="Arial" w:cs="Arial"/>
        </w:rPr>
        <w:t>89,96%.</w:t>
      </w:r>
      <w:r w:rsidRPr="008866A5">
        <w:rPr>
          <w:rFonts w:ascii="Arial" w:hAnsi="Arial" w:cs="Arial"/>
        </w:rPr>
        <w:t xml:space="preserve"> Dochody bieżące są źródłem finansowania zadań własnych danej jedno</w:t>
      </w:r>
      <w:r w:rsidR="00474C88">
        <w:rPr>
          <w:rFonts w:ascii="Arial" w:hAnsi="Arial" w:cs="Arial"/>
        </w:rPr>
        <w:t>stki samorządu terytorialnego i </w:t>
      </w:r>
      <w:r w:rsidRPr="008866A5">
        <w:rPr>
          <w:rFonts w:ascii="Arial" w:hAnsi="Arial" w:cs="Arial"/>
        </w:rPr>
        <w:t>to na ich wysokość gmina ma możliwość oddziaływania. Im większy udział mają one w</w:t>
      </w:r>
      <w:r w:rsidR="00474C88">
        <w:rPr>
          <w:rFonts w:ascii="Arial" w:hAnsi="Arial" w:cs="Arial"/>
        </w:rPr>
        <w:t> </w:t>
      </w:r>
      <w:r w:rsidRPr="008866A5">
        <w:rPr>
          <w:rFonts w:ascii="Arial" w:hAnsi="Arial" w:cs="Arial"/>
        </w:rPr>
        <w:t xml:space="preserve">budżecie, tym łatwiejszy i bardziej przewidywalny jest proces </w:t>
      </w:r>
      <w:r w:rsidRPr="008866A5">
        <w:rPr>
          <w:rFonts w:ascii="Arial" w:hAnsi="Arial" w:cs="Arial"/>
        </w:rPr>
        <w:lastRenderedPageBreak/>
        <w:t>prognozowania budżetu. Wzrostowi dochodów bieżących sprzyja wzrost lokalnej bazy ekonomicznej możliwy do osiągnięcia m.in. w wyniku realizacji inwestycji służących lokowaniu nowej oraz dalszemu rozwojowi istniejącej działalności gospodarczej oraz rozwojo</w:t>
      </w:r>
      <w:r w:rsidR="00474C88">
        <w:rPr>
          <w:rFonts w:ascii="Arial" w:hAnsi="Arial" w:cs="Arial"/>
        </w:rPr>
        <w:t>wi mieszkalnictwa. Procesy te z </w:t>
      </w:r>
      <w:r w:rsidRPr="008866A5">
        <w:rPr>
          <w:rFonts w:ascii="Arial" w:hAnsi="Arial" w:cs="Arial"/>
        </w:rPr>
        <w:t>kolei w dłuższym okresie czasu zwiększają bazę podatkową.</w:t>
      </w:r>
    </w:p>
    <w:p w14:paraId="72FCA25B" w14:textId="77777777" w:rsidR="00686C73" w:rsidRPr="008866A5" w:rsidRDefault="008866A5" w:rsidP="00686C73">
      <w:pPr>
        <w:suppressAutoHyphens/>
        <w:spacing w:after="0" w:line="360" w:lineRule="auto"/>
        <w:jc w:val="both"/>
        <w:rPr>
          <w:rFonts w:ascii="Arial" w:hAnsi="Arial" w:cs="Arial"/>
          <w:bCs/>
          <w:lang w:eastAsia="ar-SA"/>
        </w:rPr>
      </w:pPr>
      <w:r w:rsidRPr="008866A5">
        <w:rPr>
          <w:rFonts w:ascii="Arial" w:hAnsi="Arial" w:cs="Arial"/>
          <w:bCs/>
          <w:lang w:eastAsia="ar-SA"/>
        </w:rPr>
        <w:t>W strukturze dochodów Gminy Poniec</w:t>
      </w:r>
      <w:r w:rsidR="00686C73" w:rsidRPr="008866A5">
        <w:rPr>
          <w:rFonts w:ascii="Arial" w:hAnsi="Arial" w:cs="Arial"/>
          <w:bCs/>
          <w:lang w:eastAsia="ar-SA"/>
        </w:rPr>
        <w:t xml:space="preserve"> zauważalne jest także występowanie co roku </w:t>
      </w:r>
      <w:r w:rsidR="00686C73" w:rsidRPr="008866A5">
        <w:rPr>
          <w:rFonts w:ascii="Arial" w:hAnsi="Arial" w:cs="Arial"/>
          <w:b/>
          <w:bCs/>
          <w:lang w:eastAsia="ar-SA"/>
        </w:rPr>
        <w:t xml:space="preserve">dochodów majątkowych, </w:t>
      </w:r>
      <w:r w:rsidR="00686C73" w:rsidRPr="008866A5">
        <w:rPr>
          <w:rFonts w:ascii="Arial" w:hAnsi="Arial" w:cs="Arial"/>
          <w:bCs/>
          <w:lang w:eastAsia="ar-SA"/>
        </w:rPr>
        <w:t>do których zalicza się:</w:t>
      </w:r>
    </w:p>
    <w:p w14:paraId="60ED7BB0" w14:textId="77777777" w:rsidR="00686C73" w:rsidRPr="008866A5" w:rsidRDefault="00686C73" w:rsidP="004F67F9">
      <w:pPr>
        <w:numPr>
          <w:ilvl w:val="0"/>
          <w:numId w:val="22"/>
        </w:numPr>
        <w:suppressAutoHyphens/>
        <w:spacing w:after="0" w:line="360" w:lineRule="auto"/>
        <w:jc w:val="both"/>
        <w:rPr>
          <w:rFonts w:ascii="Arial" w:hAnsi="Arial" w:cs="Arial"/>
          <w:bCs/>
          <w:lang w:eastAsia="ar-SA"/>
        </w:rPr>
      </w:pPr>
      <w:r w:rsidRPr="008866A5">
        <w:rPr>
          <w:rFonts w:ascii="Arial" w:hAnsi="Arial" w:cs="Arial"/>
          <w:bCs/>
          <w:lang w:eastAsia="ar-SA"/>
        </w:rPr>
        <w:t>dotacje i środki przeznaczone na inwestycje,</w:t>
      </w:r>
    </w:p>
    <w:p w14:paraId="11AEE7E1" w14:textId="77777777" w:rsidR="00686C73" w:rsidRPr="008866A5" w:rsidRDefault="00686C73" w:rsidP="004F67F9">
      <w:pPr>
        <w:numPr>
          <w:ilvl w:val="0"/>
          <w:numId w:val="22"/>
        </w:numPr>
        <w:suppressAutoHyphens/>
        <w:spacing w:after="0" w:line="360" w:lineRule="auto"/>
        <w:jc w:val="both"/>
        <w:rPr>
          <w:rFonts w:ascii="Arial" w:hAnsi="Arial" w:cs="Arial"/>
          <w:bCs/>
          <w:lang w:eastAsia="ar-SA"/>
        </w:rPr>
      </w:pPr>
      <w:r w:rsidRPr="008866A5">
        <w:rPr>
          <w:rFonts w:ascii="Arial" w:hAnsi="Arial" w:cs="Arial"/>
          <w:bCs/>
          <w:lang w:eastAsia="ar-SA"/>
        </w:rPr>
        <w:t>dochody ze sprzedaży majątku,</w:t>
      </w:r>
    </w:p>
    <w:p w14:paraId="7E026D83" w14:textId="77777777" w:rsidR="00686C73" w:rsidRPr="008866A5" w:rsidRDefault="00686C73" w:rsidP="004F67F9">
      <w:pPr>
        <w:numPr>
          <w:ilvl w:val="0"/>
          <w:numId w:val="22"/>
        </w:numPr>
        <w:suppressAutoHyphens/>
        <w:spacing w:after="0" w:line="360" w:lineRule="auto"/>
        <w:jc w:val="both"/>
        <w:rPr>
          <w:rFonts w:ascii="Arial" w:hAnsi="Arial" w:cs="Arial"/>
          <w:bCs/>
          <w:lang w:eastAsia="ar-SA"/>
        </w:rPr>
      </w:pPr>
      <w:r w:rsidRPr="008866A5">
        <w:rPr>
          <w:rFonts w:ascii="Arial" w:hAnsi="Arial" w:cs="Arial"/>
          <w:bCs/>
          <w:lang w:eastAsia="ar-SA"/>
        </w:rPr>
        <w:t>dochody z tytułu przekształcenia prawa użytkowania wieczystego w prawo własności.</w:t>
      </w:r>
    </w:p>
    <w:p w14:paraId="3E30456F" w14:textId="36BB753F" w:rsidR="00686C73" w:rsidRPr="004F71B6" w:rsidRDefault="00686C73" w:rsidP="00686C73">
      <w:pPr>
        <w:spacing w:before="120" w:line="360" w:lineRule="auto"/>
        <w:jc w:val="both"/>
        <w:rPr>
          <w:rFonts w:ascii="Arial" w:hAnsi="Arial" w:cs="Arial"/>
        </w:rPr>
      </w:pPr>
      <w:r w:rsidRPr="004F71B6">
        <w:rPr>
          <w:rFonts w:ascii="Arial" w:hAnsi="Arial" w:cs="Arial"/>
        </w:rPr>
        <w:t xml:space="preserve">Analizując strukturę dochodów Gminy </w:t>
      </w:r>
      <w:r w:rsidR="004F71B6" w:rsidRPr="004F71B6">
        <w:rPr>
          <w:rFonts w:ascii="Arial" w:hAnsi="Arial" w:cs="Arial"/>
        </w:rPr>
        <w:t>Poniec</w:t>
      </w:r>
      <w:r w:rsidRPr="004F71B6">
        <w:rPr>
          <w:rFonts w:ascii="Arial" w:hAnsi="Arial" w:cs="Arial"/>
        </w:rPr>
        <w:t xml:space="preserve"> z podziałem na ich rodzaj</w:t>
      </w:r>
      <w:r w:rsidR="00AB09C7">
        <w:rPr>
          <w:rFonts w:ascii="Arial" w:hAnsi="Arial" w:cs="Arial"/>
        </w:rPr>
        <w:t xml:space="preserve"> zauważamy</w:t>
      </w:r>
      <w:r w:rsidRPr="004F71B6">
        <w:rPr>
          <w:rFonts w:ascii="Arial" w:hAnsi="Arial" w:cs="Arial"/>
        </w:rPr>
        <w:t xml:space="preserve">, </w:t>
      </w:r>
      <w:r w:rsidR="00AB09C7">
        <w:rPr>
          <w:rFonts w:ascii="Arial" w:hAnsi="Arial" w:cs="Arial"/>
        </w:rPr>
        <w:t xml:space="preserve">że </w:t>
      </w:r>
      <w:r w:rsidRPr="004F71B6">
        <w:rPr>
          <w:rFonts w:ascii="Arial" w:hAnsi="Arial" w:cs="Arial"/>
        </w:rPr>
        <w:t xml:space="preserve">największy udział w 2014 roku stanowiły </w:t>
      </w:r>
      <w:r w:rsidR="00767E87">
        <w:rPr>
          <w:rFonts w:ascii="Arial" w:hAnsi="Arial" w:cs="Arial"/>
        </w:rPr>
        <w:t>dochody własne</w:t>
      </w:r>
      <w:r w:rsidRPr="004F71B6">
        <w:rPr>
          <w:rFonts w:ascii="Arial" w:hAnsi="Arial" w:cs="Arial"/>
        </w:rPr>
        <w:t xml:space="preserve"> (tj. </w:t>
      </w:r>
      <w:r w:rsidR="00767E87">
        <w:rPr>
          <w:rFonts w:ascii="Arial" w:hAnsi="Arial" w:cs="Arial"/>
        </w:rPr>
        <w:t>46,69</w:t>
      </w:r>
      <w:r w:rsidRPr="004F71B6">
        <w:rPr>
          <w:rFonts w:ascii="Arial" w:hAnsi="Arial" w:cs="Arial"/>
        </w:rPr>
        <w:t xml:space="preserve">%), a następnie </w:t>
      </w:r>
      <w:r w:rsidR="00767E87">
        <w:rPr>
          <w:rFonts w:ascii="Arial" w:hAnsi="Arial" w:cs="Arial"/>
        </w:rPr>
        <w:t>subwencje i dotacje</w:t>
      </w:r>
      <w:r w:rsidR="004F71B6" w:rsidRPr="004F71B6">
        <w:rPr>
          <w:rFonts w:ascii="Arial" w:hAnsi="Arial" w:cs="Arial"/>
        </w:rPr>
        <w:t xml:space="preserve"> </w:t>
      </w:r>
      <w:r w:rsidRPr="004F71B6">
        <w:rPr>
          <w:rFonts w:ascii="Arial" w:hAnsi="Arial" w:cs="Arial"/>
        </w:rPr>
        <w:t>Gminy .</w:t>
      </w:r>
    </w:p>
    <w:p w14:paraId="5CE47D21" w14:textId="77777777" w:rsidR="00686C73" w:rsidRPr="004F71B6" w:rsidRDefault="00686C73" w:rsidP="00686C73">
      <w:pPr>
        <w:keepNext/>
        <w:spacing w:before="240" w:after="120" w:line="240" w:lineRule="auto"/>
        <w:jc w:val="center"/>
        <w:rPr>
          <w:rFonts w:ascii="Arial" w:hAnsi="Arial" w:cs="Arial"/>
          <w:b/>
          <w:iCs/>
          <w:sz w:val="20"/>
          <w:szCs w:val="18"/>
        </w:rPr>
      </w:pPr>
      <w:bookmarkStart w:id="203" w:name="_Toc437865460"/>
      <w:r w:rsidRPr="004F71B6">
        <w:rPr>
          <w:rFonts w:ascii="Arial" w:hAnsi="Arial" w:cs="Arial"/>
          <w:b/>
          <w:iCs/>
          <w:sz w:val="20"/>
          <w:szCs w:val="18"/>
        </w:rPr>
        <w:t xml:space="preserve">Tabela </w:t>
      </w:r>
      <w:r w:rsidR="00E741D8" w:rsidRPr="004F71B6">
        <w:rPr>
          <w:rFonts w:ascii="Arial" w:hAnsi="Arial" w:cs="Arial"/>
          <w:b/>
          <w:iCs/>
          <w:sz w:val="20"/>
          <w:szCs w:val="18"/>
        </w:rPr>
        <w:fldChar w:fldCharType="begin"/>
      </w:r>
      <w:r w:rsidRPr="004F71B6">
        <w:rPr>
          <w:rFonts w:ascii="Arial" w:hAnsi="Arial" w:cs="Arial"/>
          <w:b/>
          <w:iCs/>
          <w:sz w:val="20"/>
          <w:szCs w:val="18"/>
        </w:rPr>
        <w:instrText xml:space="preserve"> SEQ Tabela \* ARABIC </w:instrText>
      </w:r>
      <w:r w:rsidR="00E741D8" w:rsidRPr="004F71B6">
        <w:rPr>
          <w:rFonts w:ascii="Arial" w:hAnsi="Arial" w:cs="Arial"/>
          <w:b/>
          <w:iCs/>
          <w:sz w:val="20"/>
          <w:szCs w:val="18"/>
        </w:rPr>
        <w:fldChar w:fldCharType="separate"/>
      </w:r>
      <w:r w:rsidR="00C169C1">
        <w:rPr>
          <w:rFonts w:ascii="Arial" w:hAnsi="Arial" w:cs="Arial"/>
          <w:b/>
          <w:iCs/>
          <w:noProof/>
          <w:sz w:val="20"/>
          <w:szCs w:val="18"/>
        </w:rPr>
        <w:t>23</w:t>
      </w:r>
      <w:r w:rsidR="00E741D8" w:rsidRPr="004F71B6">
        <w:rPr>
          <w:rFonts w:ascii="Arial" w:hAnsi="Arial" w:cs="Arial"/>
          <w:b/>
          <w:iCs/>
          <w:sz w:val="20"/>
          <w:szCs w:val="18"/>
        </w:rPr>
        <w:fldChar w:fldCharType="end"/>
      </w:r>
      <w:r w:rsidRPr="004F71B6">
        <w:rPr>
          <w:rFonts w:ascii="Arial" w:hAnsi="Arial" w:cs="Arial"/>
          <w:b/>
          <w:iCs/>
          <w:sz w:val="20"/>
          <w:szCs w:val="18"/>
        </w:rPr>
        <w:t xml:space="preserve">. Dochody Gminy </w:t>
      </w:r>
      <w:r w:rsidR="004F71B6" w:rsidRPr="004F71B6">
        <w:rPr>
          <w:rFonts w:ascii="Arial" w:hAnsi="Arial" w:cs="Arial"/>
          <w:b/>
          <w:iCs/>
          <w:sz w:val="20"/>
          <w:szCs w:val="18"/>
        </w:rPr>
        <w:t>Poniec w latach 2009</w:t>
      </w:r>
      <w:r w:rsidRPr="004F71B6">
        <w:rPr>
          <w:rFonts w:ascii="Arial" w:hAnsi="Arial" w:cs="Arial"/>
          <w:b/>
          <w:iCs/>
          <w:sz w:val="20"/>
          <w:szCs w:val="18"/>
        </w:rPr>
        <w:t>-2014 [zł]</w:t>
      </w:r>
      <w:bookmarkEnd w:id="203"/>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346"/>
        <w:gridCol w:w="1309"/>
        <w:gridCol w:w="1311"/>
        <w:gridCol w:w="1312"/>
        <w:gridCol w:w="1312"/>
        <w:gridCol w:w="1312"/>
        <w:gridCol w:w="1308"/>
      </w:tblGrid>
      <w:tr w:rsidR="00767E87" w:rsidRPr="00767E87" w14:paraId="1C90F4D5" w14:textId="77777777" w:rsidTr="00AB09C7">
        <w:trPr>
          <w:trHeight w:val="285"/>
        </w:trPr>
        <w:tc>
          <w:tcPr>
            <w:tcW w:w="731" w:type="pct"/>
            <w:shd w:val="clear" w:color="000000" w:fill="BFBFBF"/>
            <w:vAlign w:val="center"/>
            <w:hideMark/>
          </w:tcPr>
          <w:p w14:paraId="149B3DE8"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Dochody</w:t>
            </w:r>
          </w:p>
        </w:tc>
        <w:tc>
          <w:tcPr>
            <w:tcW w:w="711" w:type="pct"/>
            <w:shd w:val="clear" w:color="000000" w:fill="BFBFBF"/>
            <w:vAlign w:val="center"/>
            <w:hideMark/>
          </w:tcPr>
          <w:p w14:paraId="22A2AD32"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2009</w:t>
            </w:r>
          </w:p>
        </w:tc>
        <w:tc>
          <w:tcPr>
            <w:tcW w:w="712" w:type="pct"/>
            <w:shd w:val="clear" w:color="000000" w:fill="BFBFBF"/>
            <w:vAlign w:val="center"/>
            <w:hideMark/>
          </w:tcPr>
          <w:p w14:paraId="55DB2EAE"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2010</w:t>
            </w:r>
          </w:p>
        </w:tc>
        <w:tc>
          <w:tcPr>
            <w:tcW w:w="712" w:type="pct"/>
            <w:shd w:val="clear" w:color="000000" w:fill="BFBFBF"/>
            <w:vAlign w:val="center"/>
            <w:hideMark/>
          </w:tcPr>
          <w:p w14:paraId="549AA90B"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2011</w:t>
            </w:r>
          </w:p>
        </w:tc>
        <w:tc>
          <w:tcPr>
            <w:tcW w:w="712" w:type="pct"/>
            <w:shd w:val="clear" w:color="000000" w:fill="BFBFBF"/>
            <w:vAlign w:val="center"/>
            <w:hideMark/>
          </w:tcPr>
          <w:p w14:paraId="4C53F10C"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2012</w:t>
            </w:r>
          </w:p>
        </w:tc>
        <w:tc>
          <w:tcPr>
            <w:tcW w:w="712" w:type="pct"/>
            <w:shd w:val="clear" w:color="000000" w:fill="BFBFBF"/>
            <w:vAlign w:val="center"/>
            <w:hideMark/>
          </w:tcPr>
          <w:p w14:paraId="4B534255"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2013</w:t>
            </w:r>
          </w:p>
        </w:tc>
        <w:tc>
          <w:tcPr>
            <w:tcW w:w="712" w:type="pct"/>
            <w:shd w:val="clear" w:color="000000" w:fill="BFBFBF"/>
            <w:vAlign w:val="center"/>
            <w:hideMark/>
          </w:tcPr>
          <w:p w14:paraId="5424A313"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2014</w:t>
            </w:r>
          </w:p>
        </w:tc>
      </w:tr>
      <w:tr w:rsidR="00767E87" w:rsidRPr="00767E87" w14:paraId="3B820C27" w14:textId="77777777" w:rsidTr="00AB09C7">
        <w:trPr>
          <w:trHeight w:val="525"/>
        </w:trPr>
        <w:tc>
          <w:tcPr>
            <w:tcW w:w="731" w:type="pct"/>
            <w:shd w:val="clear" w:color="000000" w:fill="D9D9D9"/>
            <w:vAlign w:val="center"/>
            <w:hideMark/>
          </w:tcPr>
          <w:p w14:paraId="000D5C8F"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dochody własne</w:t>
            </w:r>
          </w:p>
        </w:tc>
        <w:tc>
          <w:tcPr>
            <w:tcW w:w="711" w:type="pct"/>
            <w:shd w:val="clear" w:color="auto" w:fill="auto"/>
            <w:noWrap/>
            <w:vAlign w:val="center"/>
            <w:hideMark/>
          </w:tcPr>
          <w:p w14:paraId="1BA490E0" w14:textId="5125CC54"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7 936 602,41</w:t>
            </w:r>
          </w:p>
        </w:tc>
        <w:tc>
          <w:tcPr>
            <w:tcW w:w="712" w:type="pct"/>
            <w:shd w:val="clear" w:color="auto" w:fill="auto"/>
            <w:noWrap/>
            <w:vAlign w:val="center"/>
            <w:hideMark/>
          </w:tcPr>
          <w:p w14:paraId="13569A53" w14:textId="0BB19733"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11 011 363,31</w:t>
            </w:r>
          </w:p>
        </w:tc>
        <w:tc>
          <w:tcPr>
            <w:tcW w:w="712" w:type="pct"/>
            <w:shd w:val="clear" w:color="auto" w:fill="auto"/>
            <w:noWrap/>
            <w:vAlign w:val="center"/>
            <w:hideMark/>
          </w:tcPr>
          <w:p w14:paraId="7C6B250F" w14:textId="6C7C673D"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8 961 888,24</w:t>
            </w:r>
          </w:p>
        </w:tc>
        <w:tc>
          <w:tcPr>
            <w:tcW w:w="712" w:type="pct"/>
            <w:shd w:val="clear" w:color="auto" w:fill="auto"/>
            <w:noWrap/>
            <w:vAlign w:val="center"/>
            <w:hideMark/>
          </w:tcPr>
          <w:p w14:paraId="3579B885" w14:textId="15BDA802"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10 221 227,09</w:t>
            </w:r>
          </w:p>
        </w:tc>
        <w:tc>
          <w:tcPr>
            <w:tcW w:w="712" w:type="pct"/>
            <w:shd w:val="clear" w:color="auto" w:fill="auto"/>
            <w:noWrap/>
            <w:vAlign w:val="center"/>
            <w:hideMark/>
          </w:tcPr>
          <w:p w14:paraId="19A89AC3" w14:textId="4B51497A"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8 988 153,51</w:t>
            </w:r>
          </w:p>
        </w:tc>
        <w:tc>
          <w:tcPr>
            <w:tcW w:w="712" w:type="pct"/>
            <w:shd w:val="clear" w:color="auto" w:fill="auto"/>
            <w:noWrap/>
            <w:vAlign w:val="center"/>
            <w:hideMark/>
          </w:tcPr>
          <w:p w14:paraId="7445F983" w14:textId="318D1CE9"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10 968 999,42</w:t>
            </w:r>
          </w:p>
        </w:tc>
      </w:tr>
      <w:tr w:rsidR="00767E87" w:rsidRPr="00767E87" w14:paraId="673197B9" w14:textId="77777777" w:rsidTr="00AB09C7">
        <w:trPr>
          <w:trHeight w:val="1290"/>
        </w:trPr>
        <w:tc>
          <w:tcPr>
            <w:tcW w:w="731" w:type="pct"/>
            <w:shd w:val="clear" w:color="auto" w:fill="auto"/>
            <w:vAlign w:val="center"/>
            <w:hideMark/>
          </w:tcPr>
          <w:p w14:paraId="07190DDC"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 udział w dochodach ogółem</w:t>
            </w:r>
          </w:p>
        </w:tc>
        <w:tc>
          <w:tcPr>
            <w:tcW w:w="711" w:type="pct"/>
            <w:shd w:val="clear" w:color="auto" w:fill="auto"/>
            <w:vAlign w:val="center"/>
            <w:hideMark/>
          </w:tcPr>
          <w:p w14:paraId="673574A8"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43,56%</w:t>
            </w:r>
          </w:p>
        </w:tc>
        <w:tc>
          <w:tcPr>
            <w:tcW w:w="712" w:type="pct"/>
            <w:shd w:val="clear" w:color="auto" w:fill="auto"/>
            <w:vAlign w:val="center"/>
            <w:hideMark/>
          </w:tcPr>
          <w:p w14:paraId="08C932AB"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50,19%</w:t>
            </w:r>
          </w:p>
        </w:tc>
        <w:tc>
          <w:tcPr>
            <w:tcW w:w="712" w:type="pct"/>
            <w:shd w:val="clear" w:color="auto" w:fill="auto"/>
            <w:vAlign w:val="center"/>
            <w:hideMark/>
          </w:tcPr>
          <w:p w14:paraId="29A9713C"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45,83%</w:t>
            </w:r>
          </w:p>
        </w:tc>
        <w:tc>
          <w:tcPr>
            <w:tcW w:w="712" w:type="pct"/>
            <w:shd w:val="clear" w:color="auto" w:fill="auto"/>
            <w:vAlign w:val="center"/>
            <w:hideMark/>
          </w:tcPr>
          <w:p w14:paraId="6469DD97"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47,95%</w:t>
            </w:r>
          </w:p>
        </w:tc>
        <w:tc>
          <w:tcPr>
            <w:tcW w:w="712" w:type="pct"/>
            <w:shd w:val="clear" w:color="auto" w:fill="auto"/>
            <w:vAlign w:val="center"/>
            <w:hideMark/>
          </w:tcPr>
          <w:p w14:paraId="4C66DF0B"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43,81%</w:t>
            </w:r>
          </w:p>
        </w:tc>
        <w:tc>
          <w:tcPr>
            <w:tcW w:w="712" w:type="pct"/>
            <w:shd w:val="clear" w:color="auto" w:fill="auto"/>
            <w:vAlign w:val="center"/>
            <w:hideMark/>
          </w:tcPr>
          <w:p w14:paraId="21878622"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46,69%</w:t>
            </w:r>
          </w:p>
        </w:tc>
      </w:tr>
      <w:tr w:rsidR="00767E87" w:rsidRPr="00767E87" w14:paraId="190A0C7F" w14:textId="77777777" w:rsidTr="00AB09C7">
        <w:trPr>
          <w:trHeight w:val="780"/>
        </w:trPr>
        <w:tc>
          <w:tcPr>
            <w:tcW w:w="731" w:type="pct"/>
            <w:shd w:val="clear" w:color="000000" w:fill="D9D9D9"/>
            <w:vAlign w:val="center"/>
            <w:hideMark/>
          </w:tcPr>
          <w:p w14:paraId="74967815"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subwencja ogółem</w:t>
            </w:r>
          </w:p>
        </w:tc>
        <w:tc>
          <w:tcPr>
            <w:tcW w:w="711" w:type="pct"/>
            <w:shd w:val="clear" w:color="000000" w:fill="D9D9D9"/>
            <w:noWrap/>
            <w:vAlign w:val="center"/>
            <w:hideMark/>
          </w:tcPr>
          <w:p w14:paraId="4B89C2B3"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7 233 855,00</w:t>
            </w:r>
          </w:p>
        </w:tc>
        <w:tc>
          <w:tcPr>
            <w:tcW w:w="712" w:type="pct"/>
            <w:shd w:val="clear" w:color="000000" w:fill="D9D9D9"/>
            <w:noWrap/>
            <w:vAlign w:val="center"/>
            <w:hideMark/>
          </w:tcPr>
          <w:p w14:paraId="7EFF3DA4"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7 654 749,00</w:t>
            </w:r>
          </w:p>
        </w:tc>
        <w:tc>
          <w:tcPr>
            <w:tcW w:w="712" w:type="pct"/>
            <w:shd w:val="clear" w:color="000000" w:fill="D9D9D9"/>
            <w:noWrap/>
            <w:vAlign w:val="center"/>
            <w:hideMark/>
          </w:tcPr>
          <w:p w14:paraId="20ECBD02"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7 374 337,00</w:t>
            </w:r>
          </w:p>
        </w:tc>
        <w:tc>
          <w:tcPr>
            <w:tcW w:w="712" w:type="pct"/>
            <w:shd w:val="clear" w:color="000000" w:fill="D9D9D9"/>
            <w:noWrap/>
            <w:vAlign w:val="center"/>
            <w:hideMark/>
          </w:tcPr>
          <w:p w14:paraId="351BB617"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7 873 494,00</w:t>
            </w:r>
          </w:p>
        </w:tc>
        <w:tc>
          <w:tcPr>
            <w:tcW w:w="712" w:type="pct"/>
            <w:shd w:val="clear" w:color="000000" w:fill="D9D9D9"/>
            <w:noWrap/>
            <w:vAlign w:val="center"/>
            <w:hideMark/>
          </w:tcPr>
          <w:p w14:paraId="03256B53"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8 198 751,00</w:t>
            </w:r>
          </w:p>
        </w:tc>
        <w:tc>
          <w:tcPr>
            <w:tcW w:w="712" w:type="pct"/>
            <w:shd w:val="clear" w:color="000000" w:fill="D9D9D9"/>
            <w:noWrap/>
            <w:vAlign w:val="center"/>
            <w:hideMark/>
          </w:tcPr>
          <w:p w14:paraId="4D92EFE5"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7 950 388,00</w:t>
            </w:r>
          </w:p>
        </w:tc>
      </w:tr>
      <w:tr w:rsidR="00767E87" w:rsidRPr="00767E87" w14:paraId="4647E5D4" w14:textId="77777777" w:rsidTr="00AB09C7">
        <w:trPr>
          <w:trHeight w:val="1290"/>
        </w:trPr>
        <w:tc>
          <w:tcPr>
            <w:tcW w:w="731" w:type="pct"/>
            <w:shd w:val="clear" w:color="auto" w:fill="auto"/>
            <w:vAlign w:val="center"/>
            <w:hideMark/>
          </w:tcPr>
          <w:p w14:paraId="318E289F"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 udział w dochodach ogółem</w:t>
            </w:r>
          </w:p>
        </w:tc>
        <w:tc>
          <w:tcPr>
            <w:tcW w:w="711" w:type="pct"/>
            <w:shd w:val="clear" w:color="auto" w:fill="auto"/>
            <w:vAlign w:val="center"/>
            <w:hideMark/>
          </w:tcPr>
          <w:p w14:paraId="35B9365A"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39,70%</w:t>
            </w:r>
          </w:p>
        </w:tc>
        <w:tc>
          <w:tcPr>
            <w:tcW w:w="712" w:type="pct"/>
            <w:shd w:val="clear" w:color="auto" w:fill="auto"/>
            <w:vAlign w:val="center"/>
            <w:hideMark/>
          </w:tcPr>
          <w:p w14:paraId="1D66E554"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34,89%</w:t>
            </w:r>
          </w:p>
        </w:tc>
        <w:tc>
          <w:tcPr>
            <w:tcW w:w="712" w:type="pct"/>
            <w:shd w:val="clear" w:color="auto" w:fill="auto"/>
            <w:vAlign w:val="center"/>
            <w:hideMark/>
          </w:tcPr>
          <w:p w14:paraId="0F7877B3"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37,71%</w:t>
            </w:r>
          </w:p>
        </w:tc>
        <w:tc>
          <w:tcPr>
            <w:tcW w:w="712" w:type="pct"/>
            <w:shd w:val="clear" w:color="auto" w:fill="auto"/>
            <w:vAlign w:val="center"/>
            <w:hideMark/>
          </w:tcPr>
          <w:p w14:paraId="1B94B9A3"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36,93%</w:t>
            </w:r>
          </w:p>
        </w:tc>
        <w:tc>
          <w:tcPr>
            <w:tcW w:w="712" w:type="pct"/>
            <w:shd w:val="clear" w:color="auto" w:fill="auto"/>
            <w:vAlign w:val="center"/>
            <w:hideMark/>
          </w:tcPr>
          <w:p w14:paraId="33A2711E"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39,96%</w:t>
            </w:r>
          </w:p>
        </w:tc>
        <w:tc>
          <w:tcPr>
            <w:tcW w:w="712" w:type="pct"/>
            <w:shd w:val="clear" w:color="auto" w:fill="auto"/>
            <w:vAlign w:val="center"/>
            <w:hideMark/>
          </w:tcPr>
          <w:p w14:paraId="79DA49A3"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33,84%</w:t>
            </w:r>
          </w:p>
        </w:tc>
      </w:tr>
      <w:tr w:rsidR="00767E87" w:rsidRPr="00767E87" w14:paraId="7F576EE2" w14:textId="77777777" w:rsidTr="00AB09C7">
        <w:trPr>
          <w:trHeight w:val="510"/>
        </w:trPr>
        <w:tc>
          <w:tcPr>
            <w:tcW w:w="731" w:type="pct"/>
            <w:shd w:val="clear" w:color="000000" w:fill="D9D9D9"/>
            <w:vAlign w:val="center"/>
            <w:hideMark/>
          </w:tcPr>
          <w:p w14:paraId="4F48DA58"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dotacja ogółem</w:t>
            </w:r>
          </w:p>
        </w:tc>
        <w:tc>
          <w:tcPr>
            <w:tcW w:w="711" w:type="pct"/>
            <w:shd w:val="clear" w:color="000000" w:fill="D9D9D9"/>
            <w:noWrap/>
            <w:vAlign w:val="center"/>
            <w:hideMark/>
          </w:tcPr>
          <w:p w14:paraId="38ED4420"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3 051 313,58</w:t>
            </w:r>
          </w:p>
        </w:tc>
        <w:tc>
          <w:tcPr>
            <w:tcW w:w="712" w:type="pct"/>
            <w:shd w:val="clear" w:color="000000" w:fill="D9D9D9"/>
            <w:noWrap/>
            <w:vAlign w:val="center"/>
            <w:hideMark/>
          </w:tcPr>
          <w:p w14:paraId="015B5785"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3 271 213,76</w:t>
            </w:r>
          </w:p>
        </w:tc>
        <w:tc>
          <w:tcPr>
            <w:tcW w:w="712" w:type="pct"/>
            <w:shd w:val="clear" w:color="000000" w:fill="D9D9D9"/>
            <w:noWrap/>
            <w:vAlign w:val="center"/>
            <w:hideMark/>
          </w:tcPr>
          <w:p w14:paraId="28393F44"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3 220 423,03</w:t>
            </w:r>
          </w:p>
        </w:tc>
        <w:tc>
          <w:tcPr>
            <w:tcW w:w="712" w:type="pct"/>
            <w:shd w:val="clear" w:color="000000" w:fill="D9D9D9"/>
            <w:noWrap/>
            <w:vAlign w:val="center"/>
            <w:hideMark/>
          </w:tcPr>
          <w:p w14:paraId="373CE527"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3 223 067,71</w:t>
            </w:r>
          </w:p>
        </w:tc>
        <w:tc>
          <w:tcPr>
            <w:tcW w:w="712" w:type="pct"/>
            <w:shd w:val="clear" w:color="000000" w:fill="D9D9D9"/>
            <w:noWrap/>
            <w:vAlign w:val="center"/>
            <w:hideMark/>
          </w:tcPr>
          <w:p w14:paraId="362FD928"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3 328 974,80</w:t>
            </w:r>
          </w:p>
        </w:tc>
        <w:tc>
          <w:tcPr>
            <w:tcW w:w="712" w:type="pct"/>
            <w:shd w:val="clear" w:color="000000" w:fill="D9D9D9"/>
            <w:noWrap/>
            <w:vAlign w:val="center"/>
            <w:hideMark/>
          </w:tcPr>
          <w:p w14:paraId="64AA965E"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4 573 510,03</w:t>
            </w:r>
          </w:p>
        </w:tc>
      </w:tr>
      <w:tr w:rsidR="00767E87" w:rsidRPr="00767E87" w14:paraId="434DAE6C" w14:textId="77777777" w:rsidTr="00AB09C7">
        <w:trPr>
          <w:trHeight w:val="1290"/>
        </w:trPr>
        <w:tc>
          <w:tcPr>
            <w:tcW w:w="731" w:type="pct"/>
            <w:shd w:val="clear" w:color="auto" w:fill="auto"/>
            <w:vAlign w:val="center"/>
            <w:hideMark/>
          </w:tcPr>
          <w:p w14:paraId="5845D307"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 udział w dochodach ogółem</w:t>
            </w:r>
          </w:p>
        </w:tc>
        <w:tc>
          <w:tcPr>
            <w:tcW w:w="711" w:type="pct"/>
            <w:shd w:val="clear" w:color="auto" w:fill="auto"/>
            <w:vAlign w:val="center"/>
            <w:hideMark/>
          </w:tcPr>
          <w:p w14:paraId="09BDA85C"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16,75%</w:t>
            </w:r>
          </w:p>
        </w:tc>
        <w:tc>
          <w:tcPr>
            <w:tcW w:w="712" w:type="pct"/>
            <w:shd w:val="clear" w:color="auto" w:fill="auto"/>
            <w:vAlign w:val="center"/>
            <w:hideMark/>
          </w:tcPr>
          <w:p w14:paraId="4BF08BB7"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14,91%</w:t>
            </w:r>
          </w:p>
        </w:tc>
        <w:tc>
          <w:tcPr>
            <w:tcW w:w="712" w:type="pct"/>
            <w:shd w:val="clear" w:color="auto" w:fill="auto"/>
            <w:vAlign w:val="center"/>
            <w:hideMark/>
          </w:tcPr>
          <w:p w14:paraId="662CD175"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16,47%</w:t>
            </w:r>
          </w:p>
        </w:tc>
        <w:tc>
          <w:tcPr>
            <w:tcW w:w="712" w:type="pct"/>
            <w:shd w:val="clear" w:color="auto" w:fill="auto"/>
            <w:vAlign w:val="center"/>
            <w:hideMark/>
          </w:tcPr>
          <w:p w14:paraId="606C5782"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15,12%</w:t>
            </w:r>
          </w:p>
        </w:tc>
        <w:tc>
          <w:tcPr>
            <w:tcW w:w="712" w:type="pct"/>
            <w:shd w:val="clear" w:color="auto" w:fill="auto"/>
            <w:vAlign w:val="center"/>
            <w:hideMark/>
          </w:tcPr>
          <w:p w14:paraId="3766068B"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16,23%</w:t>
            </w:r>
          </w:p>
        </w:tc>
        <w:tc>
          <w:tcPr>
            <w:tcW w:w="712" w:type="pct"/>
            <w:shd w:val="clear" w:color="auto" w:fill="auto"/>
            <w:vAlign w:val="center"/>
            <w:hideMark/>
          </w:tcPr>
          <w:p w14:paraId="6015E70C"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19,47%</w:t>
            </w:r>
          </w:p>
        </w:tc>
      </w:tr>
      <w:tr w:rsidR="00767E87" w:rsidRPr="00767E87" w14:paraId="799732A6" w14:textId="77777777" w:rsidTr="00AB09C7">
        <w:trPr>
          <w:trHeight w:val="510"/>
        </w:trPr>
        <w:tc>
          <w:tcPr>
            <w:tcW w:w="731" w:type="pct"/>
            <w:shd w:val="clear" w:color="000000" w:fill="D9D9D9"/>
            <w:vAlign w:val="center"/>
            <w:hideMark/>
          </w:tcPr>
          <w:p w14:paraId="162930C4" w14:textId="77777777" w:rsidR="00767E87" w:rsidRPr="00767E87" w:rsidRDefault="00767E87" w:rsidP="00767E87">
            <w:pPr>
              <w:spacing w:before="60" w:after="60" w:line="240" w:lineRule="auto"/>
              <w:jc w:val="center"/>
              <w:rPr>
                <w:rFonts w:ascii="Arial" w:eastAsia="Times New Roman" w:hAnsi="Arial" w:cs="Arial"/>
                <w:b/>
                <w:bCs/>
                <w:sz w:val="20"/>
                <w:szCs w:val="20"/>
                <w:lang w:eastAsia="pl-PL"/>
              </w:rPr>
            </w:pPr>
            <w:r w:rsidRPr="00767E87">
              <w:rPr>
                <w:rFonts w:ascii="Arial" w:eastAsia="Times New Roman" w:hAnsi="Arial" w:cs="Arial"/>
                <w:b/>
                <w:bCs/>
                <w:sz w:val="20"/>
                <w:szCs w:val="20"/>
                <w:lang w:eastAsia="pl-PL"/>
              </w:rPr>
              <w:t>DOCHODY OGÓŁEM</w:t>
            </w:r>
          </w:p>
        </w:tc>
        <w:tc>
          <w:tcPr>
            <w:tcW w:w="711" w:type="pct"/>
            <w:shd w:val="clear" w:color="000000" w:fill="D9D9D9"/>
            <w:noWrap/>
            <w:vAlign w:val="center"/>
            <w:hideMark/>
          </w:tcPr>
          <w:p w14:paraId="45408647"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18 221 770,99</w:t>
            </w:r>
          </w:p>
        </w:tc>
        <w:tc>
          <w:tcPr>
            <w:tcW w:w="712" w:type="pct"/>
            <w:shd w:val="clear" w:color="000000" w:fill="D9D9D9"/>
            <w:noWrap/>
            <w:vAlign w:val="center"/>
            <w:hideMark/>
          </w:tcPr>
          <w:p w14:paraId="576C18AD"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21 937 326,07</w:t>
            </w:r>
          </w:p>
        </w:tc>
        <w:tc>
          <w:tcPr>
            <w:tcW w:w="712" w:type="pct"/>
            <w:shd w:val="clear" w:color="000000" w:fill="D9D9D9"/>
            <w:noWrap/>
            <w:vAlign w:val="center"/>
            <w:hideMark/>
          </w:tcPr>
          <w:p w14:paraId="68FB783E"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19 556 648,27</w:t>
            </w:r>
          </w:p>
        </w:tc>
        <w:tc>
          <w:tcPr>
            <w:tcW w:w="712" w:type="pct"/>
            <w:shd w:val="clear" w:color="000000" w:fill="D9D9D9"/>
            <w:noWrap/>
            <w:vAlign w:val="center"/>
            <w:hideMark/>
          </w:tcPr>
          <w:p w14:paraId="1240C2BC"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21 317 788,80</w:t>
            </w:r>
          </w:p>
        </w:tc>
        <w:tc>
          <w:tcPr>
            <w:tcW w:w="712" w:type="pct"/>
            <w:shd w:val="clear" w:color="000000" w:fill="D9D9D9"/>
            <w:noWrap/>
            <w:vAlign w:val="center"/>
            <w:hideMark/>
          </w:tcPr>
          <w:p w14:paraId="597B6277"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20 515 879,31</w:t>
            </w:r>
          </w:p>
        </w:tc>
        <w:tc>
          <w:tcPr>
            <w:tcW w:w="712" w:type="pct"/>
            <w:shd w:val="clear" w:color="000000" w:fill="D9D9D9"/>
            <w:noWrap/>
            <w:vAlign w:val="center"/>
            <w:hideMark/>
          </w:tcPr>
          <w:p w14:paraId="6D7D4399" w14:textId="77777777" w:rsidR="00767E87" w:rsidRPr="00AB09C7" w:rsidRDefault="00767E87" w:rsidP="00767E87">
            <w:pPr>
              <w:spacing w:before="60" w:after="60" w:line="240" w:lineRule="auto"/>
              <w:jc w:val="center"/>
              <w:rPr>
                <w:rFonts w:ascii="Arial" w:eastAsia="Times New Roman" w:hAnsi="Arial" w:cs="Arial"/>
                <w:sz w:val="18"/>
                <w:szCs w:val="20"/>
                <w:lang w:eastAsia="pl-PL"/>
              </w:rPr>
            </w:pPr>
            <w:r w:rsidRPr="00AB09C7">
              <w:rPr>
                <w:rFonts w:ascii="Arial" w:eastAsia="Times New Roman" w:hAnsi="Arial" w:cs="Arial"/>
                <w:sz w:val="18"/>
                <w:szCs w:val="20"/>
                <w:lang w:eastAsia="pl-PL"/>
              </w:rPr>
              <w:t>23 492 897,45</w:t>
            </w:r>
          </w:p>
        </w:tc>
      </w:tr>
    </w:tbl>
    <w:p w14:paraId="4267A366" w14:textId="77777777" w:rsidR="00686C73" w:rsidRPr="004F71B6" w:rsidRDefault="00686C73" w:rsidP="00686C73">
      <w:pPr>
        <w:spacing w:before="120" w:after="120" w:line="240" w:lineRule="auto"/>
        <w:jc w:val="right"/>
        <w:rPr>
          <w:rFonts w:ascii="Arial" w:hAnsi="Arial" w:cs="Arial"/>
          <w:sz w:val="18"/>
          <w:szCs w:val="18"/>
        </w:rPr>
      </w:pPr>
      <w:r w:rsidRPr="004F71B6">
        <w:rPr>
          <w:rFonts w:ascii="Arial" w:hAnsi="Arial" w:cs="Arial"/>
          <w:sz w:val="18"/>
          <w:szCs w:val="18"/>
        </w:rPr>
        <w:t>Źródło: Opracowanie własne na podstawie GUS</w:t>
      </w:r>
    </w:p>
    <w:p w14:paraId="3030C7E3" w14:textId="77777777" w:rsidR="00433A26" w:rsidRDefault="00433A26">
      <w:pPr>
        <w:rPr>
          <w:rFonts w:ascii="Arial" w:hAnsi="Arial" w:cs="Arial"/>
          <w:b/>
          <w:u w:val="single"/>
        </w:rPr>
      </w:pPr>
      <w:r>
        <w:rPr>
          <w:rFonts w:ascii="Arial" w:hAnsi="Arial" w:cs="Arial"/>
          <w:b/>
          <w:u w:val="single"/>
        </w:rPr>
        <w:br w:type="page"/>
      </w:r>
    </w:p>
    <w:p w14:paraId="1CF4521B" w14:textId="2DF8786D" w:rsidR="00686C73" w:rsidRPr="004F71B6" w:rsidRDefault="00686C73" w:rsidP="00686C73">
      <w:pPr>
        <w:spacing w:line="360" w:lineRule="auto"/>
        <w:jc w:val="both"/>
        <w:rPr>
          <w:rFonts w:ascii="Arial" w:hAnsi="Arial" w:cs="Arial"/>
          <w:b/>
          <w:u w:val="single"/>
        </w:rPr>
      </w:pPr>
      <w:r w:rsidRPr="004F71B6">
        <w:rPr>
          <w:rFonts w:ascii="Arial" w:hAnsi="Arial" w:cs="Arial"/>
          <w:b/>
          <w:u w:val="single"/>
        </w:rPr>
        <w:lastRenderedPageBreak/>
        <w:t>Dochody własne</w:t>
      </w:r>
    </w:p>
    <w:p w14:paraId="5410DFE1" w14:textId="32AC2E90" w:rsidR="00E22D84" w:rsidRPr="00594996" w:rsidRDefault="00686C73" w:rsidP="00594996">
      <w:pPr>
        <w:spacing w:line="360" w:lineRule="auto"/>
        <w:jc w:val="both"/>
        <w:rPr>
          <w:rFonts w:ascii="Arial" w:hAnsi="Arial" w:cs="Arial"/>
        </w:rPr>
      </w:pPr>
      <w:r w:rsidRPr="009930C7">
        <w:rPr>
          <w:rFonts w:ascii="Arial" w:hAnsi="Arial" w:cs="Arial"/>
        </w:rPr>
        <w:t xml:space="preserve">Wysokość dochodów własnych Gminy </w:t>
      </w:r>
      <w:r w:rsidR="004F71B6" w:rsidRPr="009930C7">
        <w:rPr>
          <w:rFonts w:ascii="Arial" w:hAnsi="Arial" w:cs="Arial"/>
        </w:rPr>
        <w:t>Poniec</w:t>
      </w:r>
      <w:r w:rsidR="00E22D84">
        <w:rPr>
          <w:rFonts w:ascii="Arial" w:hAnsi="Arial" w:cs="Arial"/>
        </w:rPr>
        <w:t xml:space="preserve"> na przestrzeni analizowanych </w:t>
      </w:r>
      <w:r w:rsidR="00C169C1">
        <w:rPr>
          <w:rFonts w:ascii="Arial" w:hAnsi="Arial" w:cs="Arial"/>
        </w:rPr>
        <w:t xml:space="preserve">lat </w:t>
      </w:r>
      <w:r w:rsidR="00AB09C7">
        <w:rPr>
          <w:rFonts w:ascii="Arial" w:hAnsi="Arial" w:cs="Arial"/>
        </w:rPr>
        <w:t>ulegała wahaniom, jednak ostatecznie w roku 2014 w</w:t>
      </w:r>
      <w:r w:rsidR="00767E87">
        <w:rPr>
          <w:rFonts w:ascii="Arial" w:hAnsi="Arial" w:cs="Arial"/>
        </w:rPr>
        <w:t xml:space="preserve"> porównaniu do roku bazowego wzrosła o </w:t>
      </w:r>
      <w:r w:rsidR="00AB09C7">
        <w:rPr>
          <w:rFonts w:ascii="Arial" w:hAnsi="Arial" w:cs="Arial"/>
        </w:rPr>
        <w:t>około 38</w:t>
      </w:r>
      <w:r w:rsidR="00767E87">
        <w:rPr>
          <w:rFonts w:ascii="Arial" w:hAnsi="Arial" w:cs="Arial"/>
        </w:rPr>
        <w:t>%.</w:t>
      </w:r>
      <w:r w:rsidRPr="009930C7">
        <w:rPr>
          <w:rFonts w:ascii="Arial" w:hAnsi="Arial" w:cs="Arial"/>
        </w:rPr>
        <w:t xml:space="preserve"> </w:t>
      </w:r>
    </w:p>
    <w:p w14:paraId="364D2E0C" w14:textId="0451E027" w:rsidR="00686C73" w:rsidRPr="009930C7" w:rsidRDefault="00686C73" w:rsidP="00594996">
      <w:pPr>
        <w:keepNext/>
        <w:spacing w:before="240" w:after="120" w:line="240" w:lineRule="auto"/>
        <w:jc w:val="center"/>
        <w:rPr>
          <w:rFonts w:ascii="Arial" w:hAnsi="Arial" w:cs="Arial"/>
          <w:b/>
          <w:iCs/>
          <w:sz w:val="20"/>
          <w:szCs w:val="18"/>
        </w:rPr>
      </w:pPr>
      <w:bookmarkStart w:id="204" w:name="_Toc437865461"/>
      <w:r w:rsidRPr="009930C7">
        <w:rPr>
          <w:rFonts w:ascii="Arial" w:hAnsi="Arial" w:cs="Arial"/>
          <w:b/>
          <w:iCs/>
          <w:sz w:val="20"/>
          <w:szCs w:val="18"/>
        </w:rPr>
        <w:t xml:space="preserve">Tabela </w:t>
      </w:r>
      <w:r w:rsidR="00E741D8" w:rsidRPr="009930C7">
        <w:rPr>
          <w:rFonts w:ascii="Arial" w:hAnsi="Arial" w:cs="Arial"/>
          <w:b/>
          <w:iCs/>
          <w:sz w:val="20"/>
          <w:szCs w:val="18"/>
        </w:rPr>
        <w:fldChar w:fldCharType="begin"/>
      </w:r>
      <w:r w:rsidRPr="009930C7">
        <w:rPr>
          <w:rFonts w:ascii="Arial" w:hAnsi="Arial" w:cs="Arial"/>
          <w:b/>
          <w:iCs/>
          <w:sz w:val="20"/>
          <w:szCs w:val="18"/>
        </w:rPr>
        <w:instrText xml:space="preserve"> SEQ Tabela \* ARABIC </w:instrText>
      </w:r>
      <w:r w:rsidR="00E741D8" w:rsidRPr="009930C7">
        <w:rPr>
          <w:rFonts w:ascii="Arial" w:hAnsi="Arial" w:cs="Arial"/>
          <w:b/>
          <w:iCs/>
          <w:sz w:val="20"/>
          <w:szCs w:val="18"/>
        </w:rPr>
        <w:fldChar w:fldCharType="separate"/>
      </w:r>
      <w:r w:rsidR="00860289">
        <w:rPr>
          <w:rFonts w:ascii="Arial" w:hAnsi="Arial" w:cs="Arial"/>
          <w:b/>
          <w:iCs/>
          <w:noProof/>
          <w:sz w:val="20"/>
          <w:szCs w:val="18"/>
        </w:rPr>
        <w:t>24</w:t>
      </w:r>
      <w:r w:rsidR="00E741D8" w:rsidRPr="009930C7">
        <w:rPr>
          <w:rFonts w:ascii="Arial" w:hAnsi="Arial" w:cs="Arial"/>
          <w:b/>
          <w:iCs/>
          <w:sz w:val="20"/>
          <w:szCs w:val="18"/>
        </w:rPr>
        <w:fldChar w:fldCharType="end"/>
      </w:r>
      <w:r w:rsidRPr="009930C7">
        <w:rPr>
          <w:rFonts w:ascii="Arial" w:hAnsi="Arial" w:cs="Arial"/>
          <w:b/>
          <w:iCs/>
          <w:sz w:val="20"/>
          <w:szCs w:val="18"/>
        </w:rPr>
        <w:t xml:space="preserve">. Poszczególne kategorie dochodów własnych Gminy </w:t>
      </w:r>
      <w:r w:rsidR="009930C7" w:rsidRPr="009930C7">
        <w:rPr>
          <w:rFonts w:ascii="Arial" w:hAnsi="Arial" w:cs="Arial"/>
          <w:b/>
          <w:iCs/>
          <w:sz w:val="20"/>
          <w:szCs w:val="18"/>
        </w:rPr>
        <w:t>Poniec</w:t>
      </w:r>
      <w:r w:rsidRPr="009930C7">
        <w:rPr>
          <w:rFonts w:ascii="Arial" w:hAnsi="Arial" w:cs="Arial"/>
          <w:b/>
          <w:iCs/>
          <w:sz w:val="20"/>
          <w:szCs w:val="18"/>
        </w:rPr>
        <w:t xml:space="preserve"> [zł]</w:t>
      </w:r>
      <w:bookmarkEnd w:id="20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1"/>
        <w:gridCol w:w="1215"/>
        <w:gridCol w:w="1218"/>
        <w:gridCol w:w="1218"/>
        <w:gridCol w:w="1216"/>
        <w:gridCol w:w="1218"/>
        <w:gridCol w:w="1214"/>
      </w:tblGrid>
      <w:tr w:rsidR="004F71B6" w:rsidRPr="004F71B6" w14:paraId="5798B053" w14:textId="77777777" w:rsidTr="00AB09C7">
        <w:trPr>
          <w:trHeight w:val="20"/>
        </w:trPr>
        <w:tc>
          <w:tcPr>
            <w:tcW w:w="1038" w:type="pct"/>
            <w:shd w:val="clear" w:color="000000" w:fill="D0CECE"/>
            <w:noWrap/>
            <w:vAlign w:val="center"/>
            <w:hideMark/>
          </w:tcPr>
          <w:p w14:paraId="49EC4FFC"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Rodzaj podatku</w:t>
            </w:r>
          </w:p>
        </w:tc>
        <w:tc>
          <w:tcPr>
            <w:tcW w:w="660" w:type="pct"/>
            <w:shd w:val="clear" w:color="000000" w:fill="D0CECE"/>
            <w:noWrap/>
            <w:vAlign w:val="center"/>
            <w:hideMark/>
          </w:tcPr>
          <w:p w14:paraId="09C55748" w14:textId="77777777" w:rsidR="004F71B6" w:rsidRPr="004F71B6" w:rsidRDefault="004F71B6" w:rsidP="00AB09C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2009</w:t>
            </w:r>
          </w:p>
        </w:tc>
        <w:tc>
          <w:tcPr>
            <w:tcW w:w="661" w:type="pct"/>
            <w:shd w:val="clear" w:color="000000" w:fill="D0CECE"/>
            <w:noWrap/>
            <w:vAlign w:val="center"/>
            <w:hideMark/>
          </w:tcPr>
          <w:p w14:paraId="72B22BBC" w14:textId="77777777" w:rsidR="004F71B6" w:rsidRPr="004F71B6" w:rsidRDefault="004F71B6" w:rsidP="00AB09C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2010</w:t>
            </w:r>
          </w:p>
        </w:tc>
        <w:tc>
          <w:tcPr>
            <w:tcW w:w="661" w:type="pct"/>
            <w:shd w:val="clear" w:color="000000" w:fill="D0CECE"/>
            <w:noWrap/>
            <w:vAlign w:val="center"/>
            <w:hideMark/>
          </w:tcPr>
          <w:p w14:paraId="3844CF8C" w14:textId="77777777" w:rsidR="004F71B6" w:rsidRPr="004F71B6" w:rsidRDefault="004F71B6" w:rsidP="00AB09C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2011</w:t>
            </w:r>
          </w:p>
        </w:tc>
        <w:tc>
          <w:tcPr>
            <w:tcW w:w="660" w:type="pct"/>
            <w:shd w:val="clear" w:color="000000" w:fill="D0CECE"/>
            <w:noWrap/>
            <w:vAlign w:val="center"/>
            <w:hideMark/>
          </w:tcPr>
          <w:p w14:paraId="42DAF843" w14:textId="77777777" w:rsidR="004F71B6" w:rsidRPr="004F71B6" w:rsidRDefault="004F71B6" w:rsidP="00AB09C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2012</w:t>
            </w:r>
          </w:p>
        </w:tc>
        <w:tc>
          <w:tcPr>
            <w:tcW w:w="661" w:type="pct"/>
            <w:shd w:val="clear" w:color="000000" w:fill="D0CECE"/>
            <w:noWrap/>
            <w:vAlign w:val="center"/>
            <w:hideMark/>
          </w:tcPr>
          <w:p w14:paraId="65730A57" w14:textId="77777777" w:rsidR="004F71B6" w:rsidRPr="004F71B6" w:rsidRDefault="004F71B6" w:rsidP="00AB09C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2013</w:t>
            </w:r>
          </w:p>
        </w:tc>
        <w:tc>
          <w:tcPr>
            <w:tcW w:w="661" w:type="pct"/>
            <w:shd w:val="clear" w:color="000000" w:fill="D0CECE"/>
            <w:noWrap/>
            <w:vAlign w:val="center"/>
            <w:hideMark/>
          </w:tcPr>
          <w:p w14:paraId="096089F2" w14:textId="77777777" w:rsidR="004F71B6" w:rsidRPr="004F71B6" w:rsidRDefault="004F71B6" w:rsidP="00AB09C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2014</w:t>
            </w:r>
          </w:p>
        </w:tc>
      </w:tr>
      <w:tr w:rsidR="004F71B6" w:rsidRPr="004F71B6" w14:paraId="2C6519F1" w14:textId="77777777" w:rsidTr="00AB09C7">
        <w:trPr>
          <w:trHeight w:val="20"/>
        </w:trPr>
        <w:tc>
          <w:tcPr>
            <w:tcW w:w="1038" w:type="pct"/>
            <w:shd w:val="clear" w:color="auto" w:fill="auto"/>
            <w:noWrap/>
            <w:vAlign w:val="center"/>
            <w:hideMark/>
          </w:tcPr>
          <w:p w14:paraId="17B14ED3"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podatek rolny</w:t>
            </w:r>
          </w:p>
        </w:tc>
        <w:tc>
          <w:tcPr>
            <w:tcW w:w="660" w:type="pct"/>
            <w:shd w:val="clear" w:color="auto" w:fill="auto"/>
            <w:noWrap/>
            <w:vAlign w:val="center"/>
            <w:hideMark/>
          </w:tcPr>
          <w:p w14:paraId="0829B2FF"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036</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085,41</w:t>
            </w:r>
          </w:p>
        </w:tc>
        <w:tc>
          <w:tcPr>
            <w:tcW w:w="661" w:type="pct"/>
            <w:shd w:val="clear" w:color="auto" w:fill="auto"/>
            <w:noWrap/>
            <w:vAlign w:val="center"/>
            <w:hideMark/>
          </w:tcPr>
          <w:p w14:paraId="42C498E8"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850</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765,15</w:t>
            </w:r>
          </w:p>
        </w:tc>
        <w:tc>
          <w:tcPr>
            <w:tcW w:w="661" w:type="pct"/>
            <w:shd w:val="clear" w:color="auto" w:fill="auto"/>
            <w:noWrap/>
            <w:vAlign w:val="center"/>
            <w:hideMark/>
          </w:tcPr>
          <w:p w14:paraId="0B2AE5EF"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907</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853,54</w:t>
            </w:r>
          </w:p>
        </w:tc>
        <w:tc>
          <w:tcPr>
            <w:tcW w:w="660" w:type="pct"/>
            <w:shd w:val="clear" w:color="auto" w:fill="auto"/>
            <w:noWrap/>
            <w:vAlign w:val="center"/>
            <w:hideMark/>
          </w:tcPr>
          <w:p w14:paraId="07C3B9A6"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383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978,65</w:t>
            </w:r>
          </w:p>
        </w:tc>
        <w:tc>
          <w:tcPr>
            <w:tcW w:w="661" w:type="pct"/>
            <w:shd w:val="clear" w:color="auto" w:fill="auto"/>
            <w:noWrap/>
            <w:vAlign w:val="center"/>
            <w:hideMark/>
          </w:tcPr>
          <w:p w14:paraId="7AB5D524"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360</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117,58</w:t>
            </w:r>
          </w:p>
        </w:tc>
        <w:tc>
          <w:tcPr>
            <w:tcW w:w="661" w:type="pct"/>
            <w:shd w:val="clear" w:color="auto" w:fill="auto"/>
            <w:noWrap/>
            <w:vAlign w:val="center"/>
            <w:hideMark/>
          </w:tcPr>
          <w:p w14:paraId="2CBEBCFE"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381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296,35</w:t>
            </w:r>
          </w:p>
        </w:tc>
      </w:tr>
      <w:tr w:rsidR="004F71B6" w:rsidRPr="004F71B6" w14:paraId="49FDC0AE" w14:textId="77777777" w:rsidTr="00AB09C7">
        <w:trPr>
          <w:trHeight w:val="20"/>
        </w:trPr>
        <w:tc>
          <w:tcPr>
            <w:tcW w:w="1038" w:type="pct"/>
            <w:shd w:val="clear" w:color="auto" w:fill="auto"/>
            <w:noWrap/>
            <w:vAlign w:val="center"/>
            <w:hideMark/>
          </w:tcPr>
          <w:p w14:paraId="3DA0F8D6"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podatek leśny</w:t>
            </w:r>
          </w:p>
        </w:tc>
        <w:tc>
          <w:tcPr>
            <w:tcW w:w="660" w:type="pct"/>
            <w:shd w:val="clear" w:color="auto" w:fill="auto"/>
            <w:noWrap/>
            <w:vAlign w:val="center"/>
            <w:hideMark/>
          </w:tcPr>
          <w:p w14:paraId="6376EBC1"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45</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845,00</w:t>
            </w:r>
          </w:p>
        </w:tc>
        <w:tc>
          <w:tcPr>
            <w:tcW w:w="661" w:type="pct"/>
            <w:shd w:val="clear" w:color="auto" w:fill="auto"/>
            <w:noWrap/>
            <w:vAlign w:val="center"/>
            <w:hideMark/>
          </w:tcPr>
          <w:p w14:paraId="643F25ED"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41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423,00</w:t>
            </w:r>
          </w:p>
        </w:tc>
        <w:tc>
          <w:tcPr>
            <w:tcW w:w="661" w:type="pct"/>
            <w:shd w:val="clear" w:color="auto" w:fill="auto"/>
            <w:noWrap/>
            <w:vAlign w:val="center"/>
            <w:hideMark/>
          </w:tcPr>
          <w:p w14:paraId="659ED4A1"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47</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461,70</w:t>
            </w:r>
          </w:p>
        </w:tc>
        <w:tc>
          <w:tcPr>
            <w:tcW w:w="660" w:type="pct"/>
            <w:shd w:val="clear" w:color="auto" w:fill="auto"/>
            <w:noWrap/>
            <w:vAlign w:val="center"/>
            <w:hideMark/>
          </w:tcPr>
          <w:p w14:paraId="19501509"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55</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365,00</w:t>
            </w:r>
          </w:p>
        </w:tc>
        <w:tc>
          <w:tcPr>
            <w:tcW w:w="661" w:type="pct"/>
            <w:shd w:val="clear" w:color="auto" w:fill="auto"/>
            <w:noWrap/>
            <w:vAlign w:val="center"/>
            <w:hideMark/>
          </w:tcPr>
          <w:p w14:paraId="3043A701"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55</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902,60</w:t>
            </w:r>
          </w:p>
        </w:tc>
        <w:tc>
          <w:tcPr>
            <w:tcW w:w="661" w:type="pct"/>
            <w:shd w:val="clear" w:color="auto" w:fill="auto"/>
            <w:noWrap/>
            <w:vAlign w:val="center"/>
            <w:hideMark/>
          </w:tcPr>
          <w:p w14:paraId="2E6A95B3"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51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647,00</w:t>
            </w:r>
          </w:p>
        </w:tc>
      </w:tr>
      <w:tr w:rsidR="004F71B6" w:rsidRPr="004F71B6" w14:paraId="50AC909F" w14:textId="77777777" w:rsidTr="00AB09C7">
        <w:trPr>
          <w:trHeight w:val="20"/>
        </w:trPr>
        <w:tc>
          <w:tcPr>
            <w:tcW w:w="1038" w:type="pct"/>
            <w:shd w:val="clear" w:color="auto" w:fill="auto"/>
            <w:noWrap/>
            <w:vAlign w:val="center"/>
            <w:hideMark/>
          </w:tcPr>
          <w:p w14:paraId="26D5A615"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podatek od nieruchomości</w:t>
            </w:r>
          </w:p>
        </w:tc>
        <w:tc>
          <w:tcPr>
            <w:tcW w:w="660" w:type="pct"/>
            <w:shd w:val="clear" w:color="auto" w:fill="auto"/>
            <w:noWrap/>
            <w:vAlign w:val="center"/>
            <w:hideMark/>
          </w:tcPr>
          <w:p w14:paraId="6D51496B"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2</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871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066,33</w:t>
            </w:r>
          </w:p>
        </w:tc>
        <w:tc>
          <w:tcPr>
            <w:tcW w:w="661" w:type="pct"/>
            <w:shd w:val="clear" w:color="auto" w:fill="auto"/>
            <w:noWrap/>
            <w:vAlign w:val="center"/>
            <w:hideMark/>
          </w:tcPr>
          <w:p w14:paraId="627A8D3F"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2</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940</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589,20</w:t>
            </w:r>
          </w:p>
        </w:tc>
        <w:tc>
          <w:tcPr>
            <w:tcW w:w="661" w:type="pct"/>
            <w:shd w:val="clear" w:color="auto" w:fill="auto"/>
            <w:noWrap/>
            <w:vAlign w:val="center"/>
            <w:hideMark/>
          </w:tcPr>
          <w:p w14:paraId="1289A200"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186</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289,95</w:t>
            </w:r>
          </w:p>
        </w:tc>
        <w:tc>
          <w:tcPr>
            <w:tcW w:w="660" w:type="pct"/>
            <w:shd w:val="clear" w:color="auto" w:fill="auto"/>
            <w:noWrap/>
            <w:vAlign w:val="center"/>
            <w:hideMark/>
          </w:tcPr>
          <w:p w14:paraId="451893FF"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324</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609,90</w:t>
            </w:r>
          </w:p>
        </w:tc>
        <w:tc>
          <w:tcPr>
            <w:tcW w:w="661" w:type="pct"/>
            <w:shd w:val="clear" w:color="auto" w:fill="auto"/>
            <w:noWrap/>
            <w:vAlign w:val="center"/>
            <w:hideMark/>
          </w:tcPr>
          <w:p w14:paraId="5AF267BD"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346</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486,60</w:t>
            </w:r>
          </w:p>
        </w:tc>
        <w:tc>
          <w:tcPr>
            <w:tcW w:w="661" w:type="pct"/>
            <w:shd w:val="clear" w:color="auto" w:fill="auto"/>
            <w:noWrap/>
            <w:vAlign w:val="center"/>
            <w:hideMark/>
          </w:tcPr>
          <w:p w14:paraId="2082B027"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300</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538,78</w:t>
            </w:r>
          </w:p>
        </w:tc>
      </w:tr>
      <w:tr w:rsidR="004F71B6" w:rsidRPr="004F71B6" w14:paraId="4FD01696" w14:textId="77777777" w:rsidTr="00AB09C7">
        <w:trPr>
          <w:trHeight w:val="20"/>
        </w:trPr>
        <w:tc>
          <w:tcPr>
            <w:tcW w:w="1038" w:type="pct"/>
            <w:shd w:val="clear" w:color="auto" w:fill="auto"/>
            <w:noWrap/>
            <w:vAlign w:val="center"/>
            <w:hideMark/>
          </w:tcPr>
          <w:p w14:paraId="07351668"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podatek od środków transportowych</w:t>
            </w:r>
          </w:p>
        </w:tc>
        <w:tc>
          <w:tcPr>
            <w:tcW w:w="660" w:type="pct"/>
            <w:shd w:val="clear" w:color="auto" w:fill="auto"/>
            <w:noWrap/>
            <w:vAlign w:val="center"/>
            <w:hideMark/>
          </w:tcPr>
          <w:p w14:paraId="1AA943D0"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58</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012,00</w:t>
            </w:r>
          </w:p>
        </w:tc>
        <w:tc>
          <w:tcPr>
            <w:tcW w:w="661" w:type="pct"/>
            <w:shd w:val="clear" w:color="auto" w:fill="auto"/>
            <w:noWrap/>
            <w:vAlign w:val="center"/>
            <w:hideMark/>
          </w:tcPr>
          <w:p w14:paraId="6A9B4698"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53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163,00</w:t>
            </w:r>
          </w:p>
        </w:tc>
        <w:tc>
          <w:tcPr>
            <w:tcW w:w="661" w:type="pct"/>
            <w:shd w:val="clear" w:color="auto" w:fill="auto"/>
            <w:noWrap/>
            <w:vAlign w:val="center"/>
            <w:hideMark/>
          </w:tcPr>
          <w:p w14:paraId="61F032B9"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60</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070,00</w:t>
            </w:r>
          </w:p>
        </w:tc>
        <w:tc>
          <w:tcPr>
            <w:tcW w:w="660" w:type="pct"/>
            <w:shd w:val="clear" w:color="auto" w:fill="auto"/>
            <w:noWrap/>
            <w:vAlign w:val="center"/>
            <w:hideMark/>
          </w:tcPr>
          <w:p w14:paraId="56D6C690"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63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670,00</w:t>
            </w:r>
          </w:p>
        </w:tc>
        <w:tc>
          <w:tcPr>
            <w:tcW w:w="661" w:type="pct"/>
            <w:shd w:val="clear" w:color="auto" w:fill="auto"/>
            <w:noWrap/>
            <w:vAlign w:val="center"/>
            <w:hideMark/>
          </w:tcPr>
          <w:p w14:paraId="088C569C"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63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142,00</w:t>
            </w:r>
          </w:p>
        </w:tc>
        <w:tc>
          <w:tcPr>
            <w:tcW w:w="661" w:type="pct"/>
            <w:shd w:val="clear" w:color="auto" w:fill="auto"/>
            <w:noWrap/>
            <w:vAlign w:val="center"/>
            <w:hideMark/>
          </w:tcPr>
          <w:p w14:paraId="0AE35F6A"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62</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155,00</w:t>
            </w:r>
          </w:p>
        </w:tc>
      </w:tr>
      <w:tr w:rsidR="004F71B6" w:rsidRPr="004F71B6" w14:paraId="13ADEE20" w14:textId="77777777" w:rsidTr="00AB09C7">
        <w:trPr>
          <w:trHeight w:val="20"/>
        </w:trPr>
        <w:tc>
          <w:tcPr>
            <w:tcW w:w="1038" w:type="pct"/>
            <w:shd w:val="clear" w:color="auto" w:fill="auto"/>
            <w:noWrap/>
            <w:vAlign w:val="center"/>
            <w:hideMark/>
          </w:tcPr>
          <w:p w14:paraId="7CFF515B"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wpływy z opłaty skarbowej</w:t>
            </w:r>
          </w:p>
        </w:tc>
        <w:tc>
          <w:tcPr>
            <w:tcW w:w="660" w:type="pct"/>
            <w:shd w:val="clear" w:color="auto" w:fill="auto"/>
            <w:noWrap/>
            <w:vAlign w:val="center"/>
            <w:hideMark/>
          </w:tcPr>
          <w:p w14:paraId="69E0FA3B"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23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214,50</w:t>
            </w:r>
          </w:p>
        </w:tc>
        <w:tc>
          <w:tcPr>
            <w:tcW w:w="661" w:type="pct"/>
            <w:shd w:val="clear" w:color="auto" w:fill="auto"/>
            <w:noWrap/>
            <w:vAlign w:val="center"/>
            <w:hideMark/>
          </w:tcPr>
          <w:p w14:paraId="76EC921B"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19</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731,50</w:t>
            </w:r>
          </w:p>
        </w:tc>
        <w:tc>
          <w:tcPr>
            <w:tcW w:w="661" w:type="pct"/>
            <w:shd w:val="clear" w:color="auto" w:fill="auto"/>
            <w:noWrap/>
            <w:vAlign w:val="center"/>
            <w:hideMark/>
          </w:tcPr>
          <w:p w14:paraId="6CAE0C7E"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16</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190,47</w:t>
            </w:r>
          </w:p>
        </w:tc>
        <w:tc>
          <w:tcPr>
            <w:tcW w:w="660" w:type="pct"/>
            <w:shd w:val="clear" w:color="auto" w:fill="auto"/>
            <w:noWrap/>
            <w:vAlign w:val="center"/>
            <w:hideMark/>
          </w:tcPr>
          <w:p w14:paraId="6C22332F"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18</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007,00</w:t>
            </w:r>
          </w:p>
        </w:tc>
        <w:tc>
          <w:tcPr>
            <w:tcW w:w="661" w:type="pct"/>
            <w:shd w:val="clear" w:color="auto" w:fill="auto"/>
            <w:noWrap/>
            <w:vAlign w:val="center"/>
            <w:hideMark/>
          </w:tcPr>
          <w:p w14:paraId="77128430"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23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880,00</w:t>
            </w:r>
          </w:p>
        </w:tc>
        <w:tc>
          <w:tcPr>
            <w:tcW w:w="661" w:type="pct"/>
            <w:shd w:val="clear" w:color="auto" w:fill="auto"/>
            <w:noWrap/>
            <w:vAlign w:val="center"/>
            <w:hideMark/>
          </w:tcPr>
          <w:p w14:paraId="1C6617DB"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23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417,00</w:t>
            </w:r>
          </w:p>
        </w:tc>
      </w:tr>
      <w:tr w:rsidR="004F71B6" w:rsidRPr="004F71B6" w14:paraId="61C611B6" w14:textId="77777777" w:rsidTr="00AB09C7">
        <w:trPr>
          <w:trHeight w:val="20"/>
        </w:trPr>
        <w:tc>
          <w:tcPr>
            <w:tcW w:w="1038" w:type="pct"/>
            <w:shd w:val="clear" w:color="auto" w:fill="auto"/>
            <w:noWrap/>
            <w:vAlign w:val="center"/>
            <w:hideMark/>
          </w:tcPr>
          <w:p w14:paraId="1294F2A2"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podatek od czynności cywilnoprawnych</w:t>
            </w:r>
          </w:p>
        </w:tc>
        <w:tc>
          <w:tcPr>
            <w:tcW w:w="660" w:type="pct"/>
            <w:shd w:val="clear" w:color="auto" w:fill="auto"/>
            <w:noWrap/>
            <w:vAlign w:val="center"/>
            <w:hideMark/>
          </w:tcPr>
          <w:p w14:paraId="772CDC62"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133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525,41</w:t>
            </w:r>
          </w:p>
        </w:tc>
        <w:tc>
          <w:tcPr>
            <w:tcW w:w="661" w:type="pct"/>
            <w:shd w:val="clear" w:color="auto" w:fill="auto"/>
            <w:noWrap/>
            <w:vAlign w:val="center"/>
            <w:hideMark/>
          </w:tcPr>
          <w:p w14:paraId="0F0F89E6"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102</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991,00</w:t>
            </w:r>
          </w:p>
        </w:tc>
        <w:tc>
          <w:tcPr>
            <w:tcW w:w="661" w:type="pct"/>
            <w:shd w:val="clear" w:color="auto" w:fill="auto"/>
            <w:noWrap/>
            <w:vAlign w:val="center"/>
            <w:hideMark/>
          </w:tcPr>
          <w:p w14:paraId="6229FE6A"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99</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784,00</w:t>
            </w:r>
          </w:p>
        </w:tc>
        <w:tc>
          <w:tcPr>
            <w:tcW w:w="660" w:type="pct"/>
            <w:shd w:val="clear" w:color="auto" w:fill="auto"/>
            <w:noWrap/>
            <w:vAlign w:val="center"/>
            <w:hideMark/>
          </w:tcPr>
          <w:p w14:paraId="00121BC0"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119</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063,00</w:t>
            </w:r>
          </w:p>
        </w:tc>
        <w:tc>
          <w:tcPr>
            <w:tcW w:w="661" w:type="pct"/>
            <w:shd w:val="clear" w:color="auto" w:fill="auto"/>
            <w:noWrap/>
            <w:vAlign w:val="center"/>
            <w:hideMark/>
          </w:tcPr>
          <w:p w14:paraId="51BF5629"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116</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883,00</w:t>
            </w:r>
          </w:p>
        </w:tc>
        <w:tc>
          <w:tcPr>
            <w:tcW w:w="661" w:type="pct"/>
            <w:shd w:val="clear" w:color="auto" w:fill="auto"/>
            <w:noWrap/>
            <w:vAlign w:val="center"/>
            <w:hideMark/>
          </w:tcPr>
          <w:p w14:paraId="345952B1"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121</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454,00</w:t>
            </w:r>
          </w:p>
        </w:tc>
      </w:tr>
      <w:tr w:rsidR="004F71B6" w:rsidRPr="004F71B6" w14:paraId="1B73E2D9" w14:textId="77777777" w:rsidTr="00AB09C7">
        <w:trPr>
          <w:trHeight w:val="20"/>
        </w:trPr>
        <w:tc>
          <w:tcPr>
            <w:tcW w:w="1038" w:type="pct"/>
            <w:shd w:val="clear" w:color="auto" w:fill="auto"/>
            <w:noWrap/>
            <w:vAlign w:val="center"/>
            <w:hideMark/>
          </w:tcPr>
          <w:p w14:paraId="06A262EA"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dochody z majątku</w:t>
            </w:r>
          </w:p>
        </w:tc>
        <w:tc>
          <w:tcPr>
            <w:tcW w:w="660" w:type="pct"/>
            <w:shd w:val="clear" w:color="auto" w:fill="auto"/>
            <w:noWrap/>
            <w:vAlign w:val="center"/>
            <w:hideMark/>
          </w:tcPr>
          <w:p w14:paraId="1EB95EC9"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689</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973,37</w:t>
            </w:r>
          </w:p>
        </w:tc>
        <w:tc>
          <w:tcPr>
            <w:tcW w:w="661" w:type="pct"/>
            <w:shd w:val="clear" w:color="auto" w:fill="auto"/>
            <w:noWrap/>
            <w:vAlign w:val="center"/>
            <w:hideMark/>
          </w:tcPr>
          <w:p w14:paraId="48760C34"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323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126,07</w:t>
            </w:r>
          </w:p>
        </w:tc>
        <w:tc>
          <w:tcPr>
            <w:tcW w:w="661" w:type="pct"/>
            <w:shd w:val="clear" w:color="auto" w:fill="auto"/>
            <w:noWrap/>
            <w:vAlign w:val="center"/>
            <w:hideMark/>
          </w:tcPr>
          <w:p w14:paraId="73BEEFCB"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335</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378,69</w:t>
            </w:r>
          </w:p>
        </w:tc>
        <w:tc>
          <w:tcPr>
            <w:tcW w:w="660" w:type="pct"/>
            <w:shd w:val="clear" w:color="auto" w:fill="auto"/>
            <w:noWrap/>
            <w:vAlign w:val="center"/>
            <w:hideMark/>
          </w:tcPr>
          <w:p w14:paraId="7F0234D4"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565</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505,21</w:t>
            </w:r>
          </w:p>
        </w:tc>
        <w:tc>
          <w:tcPr>
            <w:tcW w:w="661" w:type="pct"/>
            <w:shd w:val="clear" w:color="auto" w:fill="auto"/>
            <w:noWrap/>
            <w:vAlign w:val="center"/>
            <w:hideMark/>
          </w:tcPr>
          <w:p w14:paraId="12B1B369"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289</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251,62</w:t>
            </w:r>
          </w:p>
        </w:tc>
        <w:tc>
          <w:tcPr>
            <w:tcW w:w="661" w:type="pct"/>
            <w:shd w:val="clear" w:color="auto" w:fill="auto"/>
            <w:noWrap/>
            <w:vAlign w:val="center"/>
            <w:hideMark/>
          </w:tcPr>
          <w:p w14:paraId="463C8981"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798</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365,22</w:t>
            </w:r>
          </w:p>
        </w:tc>
      </w:tr>
      <w:tr w:rsidR="004F71B6" w:rsidRPr="004F71B6" w14:paraId="2384F031" w14:textId="77777777" w:rsidTr="00AB09C7">
        <w:trPr>
          <w:trHeight w:val="20"/>
        </w:trPr>
        <w:tc>
          <w:tcPr>
            <w:tcW w:w="1038" w:type="pct"/>
            <w:shd w:val="clear" w:color="auto" w:fill="auto"/>
            <w:noWrap/>
            <w:vAlign w:val="center"/>
            <w:hideMark/>
          </w:tcPr>
          <w:p w14:paraId="47D24F29" w14:textId="77777777" w:rsidR="004F71B6" w:rsidRPr="004F71B6" w:rsidRDefault="004F71B6" w:rsidP="00767E87">
            <w:pPr>
              <w:spacing w:before="60" w:after="60" w:line="240" w:lineRule="auto"/>
              <w:jc w:val="center"/>
              <w:rPr>
                <w:rFonts w:ascii="Arial" w:eastAsia="Times New Roman" w:hAnsi="Arial" w:cs="Arial"/>
                <w:b/>
                <w:bCs/>
                <w:sz w:val="18"/>
                <w:szCs w:val="18"/>
                <w:lang w:eastAsia="pl-PL"/>
              </w:rPr>
            </w:pPr>
            <w:r w:rsidRPr="004F71B6">
              <w:rPr>
                <w:rFonts w:ascii="Arial" w:eastAsia="Times New Roman" w:hAnsi="Arial" w:cs="Arial"/>
                <w:b/>
                <w:bCs/>
                <w:sz w:val="18"/>
                <w:szCs w:val="18"/>
                <w:lang w:eastAsia="pl-PL"/>
              </w:rPr>
              <w:t>wpływy z usług</w:t>
            </w:r>
          </w:p>
        </w:tc>
        <w:tc>
          <w:tcPr>
            <w:tcW w:w="660" w:type="pct"/>
            <w:shd w:val="clear" w:color="auto" w:fill="auto"/>
            <w:noWrap/>
            <w:vAlign w:val="center"/>
            <w:hideMark/>
          </w:tcPr>
          <w:p w14:paraId="6A33B7CD"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17</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568,41</w:t>
            </w:r>
          </w:p>
        </w:tc>
        <w:tc>
          <w:tcPr>
            <w:tcW w:w="661" w:type="pct"/>
            <w:shd w:val="clear" w:color="auto" w:fill="auto"/>
            <w:noWrap/>
            <w:vAlign w:val="center"/>
            <w:hideMark/>
          </w:tcPr>
          <w:p w14:paraId="5D1F207E"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23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014,29</w:t>
            </w:r>
          </w:p>
        </w:tc>
        <w:tc>
          <w:tcPr>
            <w:tcW w:w="661" w:type="pct"/>
            <w:shd w:val="clear" w:color="auto" w:fill="auto"/>
            <w:noWrap/>
            <w:vAlign w:val="center"/>
            <w:hideMark/>
          </w:tcPr>
          <w:p w14:paraId="0E2E66A1"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34</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097,90</w:t>
            </w:r>
          </w:p>
        </w:tc>
        <w:tc>
          <w:tcPr>
            <w:tcW w:w="660" w:type="pct"/>
            <w:shd w:val="clear" w:color="auto" w:fill="auto"/>
            <w:noWrap/>
            <w:vAlign w:val="center"/>
            <w:hideMark/>
          </w:tcPr>
          <w:p w14:paraId="2523F4B3"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43</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705,66</w:t>
            </w:r>
          </w:p>
        </w:tc>
        <w:tc>
          <w:tcPr>
            <w:tcW w:w="661" w:type="pct"/>
            <w:shd w:val="clear" w:color="auto" w:fill="auto"/>
            <w:noWrap/>
            <w:vAlign w:val="center"/>
            <w:hideMark/>
          </w:tcPr>
          <w:p w14:paraId="6F6F3211"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38</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147,06</w:t>
            </w:r>
          </w:p>
        </w:tc>
        <w:tc>
          <w:tcPr>
            <w:tcW w:w="661" w:type="pct"/>
            <w:shd w:val="clear" w:color="auto" w:fill="auto"/>
            <w:noWrap/>
            <w:vAlign w:val="center"/>
            <w:hideMark/>
          </w:tcPr>
          <w:p w14:paraId="17E0BB7A" w14:textId="77777777" w:rsidR="004F71B6" w:rsidRPr="004F71B6" w:rsidRDefault="004F71B6" w:rsidP="00AB09C7">
            <w:pPr>
              <w:spacing w:before="60" w:after="60" w:line="240" w:lineRule="auto"/>
              <w:jc w:val="center"/>
              <w:rPr>
                <w:rFonts w:ascii="Arial" w:eastAsia="Times New Roman" w:hAnsi="Arial" w:cs="Arial"/>
                <w:sz w:val="18"/>
                <w:szCs w:val="18"/>
                <w:lang w:eastAsia="pl-PL"/>
              </w:rPr>
            </w:pPr>
            <w:r w:rsidRPr="004F71B6">
              <w:rPr>
                <w:rFonts w:ascii="Arial" w:eastAsia="Times New Roman" w:hAnsi="Arial" w:cs="Arial"/>
                <w:sz w:val="18"/>
                <w:szCs w:val="18"/>
                <w:lang w:eastAsia="pl-PL"/>
              </w:rPr>
              <w:t>87</w:t>
            </w:r>
            <w:r>
              <w:rPr>
                <w:rFonts w:ascii="Arial" w:eastAsia="Times New Roman" w:hAnsi="Arial" w:cs="Arial"/>
                <w:sz w:val="18"/>
                <w:szCs w:val="18"/>
                <w:lang w:eastAsia="pl-PL"/>
              </w:rPr>
              <w:t xml:space="preserve"> </w:t>
            </w:r>
            <w:r w:rsidRPr="004F71B6">
              <w:rPr>
                <w:rFonts w:ascii="Arial" w:eastAsia="Times New Roman" w:hAnsi="Arial" w:cs="Arial"/>
                <w:sz w:val="18"/>
                <w:szCs w:val="18"/>
                <w:lang w:eastAsia="pl-PL"/>
              </w:rPr>
              <w:t>819,02</w:t>
            </w:r>
          </w:p>
        </w:tc>
      </w:tr>
    </w:tbl>
    <w:p w14:paraId="088B4B2D" w14:textId="3D027197" w:rsidR="00017828" w:rsidRPr="00E22D84" w:rsidRDefault="00E22D84" w:rsidP="00E22D84">
      <w:pPr>
        <w:spacing w:before="120" w:after="120" w:line="240" w:lineRule="auto"/>
        <w:jc w:val="right"/>
        <w:rPr>
          <w:rFonts w:ascii="Arial" w:hAnsi="Arial" w:cs="Arial"/>
          <w:sz w:val="18"/>
          <w:szCs w:val="18"/>
        </w:rPr>
      </w:pPr>
      <w:r>
        <w:rPr>
          <w:rFonts w:ascii="Arial" w:hAnsi="Arial" w:cs="Arial"/>
          <w:sz w:val="18"/>
          <w:szCs w:val="18"/>
        </w:rPr>
        <w:t>Źródło: Dane GUS</w:t>
      </w:r>
    </w:p>
    <w:p w14:paraId="62CFC02F" w14:textId="77777777" w:rsidR="00686C73" w:rsidRPr="00017828" w:rsidRDefault="00686C73" w:rsidP="00686C73">
      <w:pPr>
        <w:keepNext/>
        <w:spacing w:before="240" w:after="120" w:line="240" w:lineRule="auto"/>
        <w:jc w:val="center"/>
        <w:rPr>
          <w:rFonts w:ascii="Arial" w:hAnsi="Arial" w:cs="Arial"/>
          <w:b/>
          <w:iCs/>
          <w:sz w:val="20"/>
          <w:szCs w:val="18"/>
        </w:rPr>
      </w:pPr>
      <w:bookmarkStart w:id="205" w:name="_Toc437865462"/>
      <w:r w:rsidRPr="00017828">
        <w:rPr>
          <w:rFonts w:ascii="Arial" w:hAnsi="Arial" w:cs="Arial"/>
          <w:b/>
          <w:iCs/>
          <w:sz w:val="20"/>
          <w:szCs w:val="18"/>
        </w:rPr>
        <w:t xml:space="preserve">Tabela </w:t>
      </w:r>
      <w:r w:rsidR="00E741D8" w:rsidRPr="00017828">
        <w:rPr>
          <w:rFonts w:ascii="Arial" w:hAnsi="Arial" w:cs="Arial"/>
          <w:b/>
          <w:iCs/>
          <w:sz w:val="20"/>
          <w:szCs w:val="18"/>
        </w:rPr>
        <w:fldChar w:fldCharType="begin"/>
      </w:r>
      <w:r w:rsidRPr="00017828">
        <w:rPr>
          <w:rFonts w:ascii="Arial" w:hAnsi="Arial" w:cs="Arial"/>
          <w:b/>
          <w:iCs/>
          <w:sz w:val="20"/>
          <w:szCs w:val="18"/>
        </w:rPr>
        <w:instrText xml:space="preserve"> SEQ Tabela \* ARABIC </w:instrText>
      </w:r>
      <w:r w:rsidR="00E741D8" w:rsidRPr="00017828">
        <w:rPr>
          <w:rFonts w:ascii="Arial" w:hAnsi="Arial" w:cs="Arial"/>
          <w:b/>
          <w:iCs/>
          <w:sz w:val="20"/>
          <w:szCs w:val="18"/>
        </w:rPr>
        <w:fldChar w:fldCharType="separate"/>
      </w:r>
      <w:r w:rsidR="00860289">
        <w:rPr>
          <w:rFonts w:ascii="Arial" w:hAnsi="Arial" w:cs="Arial"/>
          <w:b/>
          <w:iCs/>
          <w:noProof/>
          <w:sz w:val="20"/>
          <w:szCs w:val="18"/>
        </w:rPr>
        <w:t>25</w:t>
      </w:r>
      <w:r w:rsidR="00E741D8" w:rsidRPr="00017828">
        <w:rPr>
          <w:rFonts w:ascii="Arial" w:hAnsi="Arial" w:cs="Arial"/>
          <w:b/>
          <w:iCs/>
          <w:sz w:val="20"/>
          <w:szCs w:val="18"/>
        </w:rPr>
        <w:fldChar w:fldCharType="end"/>
      </w:r>
      <w:r w:rsidRPr="00017828">
        <w:rPr>
          <w:rFonts w:ascii="Arial" w:hAnsi="Arial" w:cs="Arial"/>
          <w:b/>
          <w:iCs/>
          <w:sz w:val="20"/>
          <w:szCs w:val="18"/>
        </w:rPr>
        <w:t>. Wpływy z tytułu udziału w podatku dochodowym stanowiąc</w:t>
      </w:r>
      <w:r w:rsidR="00017828" w:rsidRPr="00017828">
        <w:rPr>
          <w:rFonts w:ascii="Arial" w:hAnsi="Arial" w:cs="Arial"/>
          <w:b/>
          <w:iCs/>
          <w:sz w:val="20"/>
          <w:szCs w:val="18"/>
        </w:rPr>
        <w:t xml:space="preserve">ym dochód państwa </w:t>
      </w:r>
      <w:r w:rsidR="00017828" w:rsidRPr="00017828">
        <w:rPr>
          <w:rFonts w:ascii="Arial" w:hAnsi="Arial" w:cs="Arial"/>
          <w:b/>
          <w:iCs/>
          <w:sz w:val="20"/>
          <w:szCs w:val="18"/>
        </w:rPr>
        <w:br/>
        <w:t>w latach 2009</w:t>
      </w:r>
      <w:r w:rsidRPr="00017828">
        <w:rPr>
          <w:rFonts w:ascii="Arial" w:hAnsi="Arial" w:cs="Arial"/>
          <w:b/>
          <w:iCs/>
          <w:sz w:val="20"/>
          <w:szCs w:val="18"/>
        </w:rPr>
        <w:t>-2014 [zł]</w:t>
      </w:r>
      <w:bookmarkEnd w:id="20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11"/>
        <w:gridCol w:w="1191"/>
        <w:gridCol w:w="1231"/>
        <w:gridCol w:w="1245"/>
        <w:gridCol w:w="1245"/>
        <w:gridCol w:w="1245"/>
        <w:gridCol w:w="1242"/>
      </w:tblGrid>
      <w:tr w:rsidR="00CC0E6A" w:rsidRPr="00017828" w14:paraId="45B23802" w14:textId="77777777" w:rsidTr="00017828">
        <w:trPr>
          <w:trHeight w:val="248"/>
        </w:trPr>
        <w:tc>
          <w:tcPr>
            <w:tcW w:w="917" w:type="pct"/>
            <w:shd w:val="clear" w:color="000000" w:fill="D0CECE"/>
            <w:noWrap/>
            <w:vAlign w:val="center"/>
            <w:hideMark/>
          </w:tcPr>
          <w:p w14:paraId="570CA5D0"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Udział w podatkach</w:t>
            </w:r>
          </w:p>
          <w:p w14:paraId="1B41F521"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stanowiących</w:t>
            </w:r>
          </w:p>
          <w:p w14:paraId="4C65C14A"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dochód państwa</w:t>
            </w:r>
          </w:p>
        </w:tc>
        <w:tc>
          <w:tcPr>
            <w:tcW w:w="650" w:type="pct"/>
            <w:shd w:val="clear" w:color="000000" w:fill="D0CECE"/>
            <w:noWrap/>
            <w:vAlign w:val="center"/>
            <w:hideMark/>
          </w:tcPr>
          <w:p w14:paraId="76B5069A"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2009</w:t>
            </w:r>
          </w:p>
        </w:tc>
        <w:tc>
          <w:tcPr>
            <w:tcW w:w="687" w:type="pct"/>
            <w:shd w:val="clear" w:color="000000" w:fill="D0CECE"/>
            <w:noWrap/>
            <w:vAlign w:val="center"/>
            <w:hideMark/>
          </w:tcPr>
          <w:p w14:paraId="19CB302B"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2010</w:t>
            </w:r>
          </w:p>
        </w:tc>
        <w:tc>
          <w:tcPr>
            <w:tcW w:w="687" w:type="pct"/>
            <w:shd w:val="clear" w:color="000000" w:fill="D0CECE"/>
            <w:noWrap/>
            <w:vAlign w:val="center"/>
            <w:hideMark/>
          </w:tcPr>
          <w:p w14:paraId="23039C97"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2011</w:t>
            </w:r>
          </w:p>
        </w:tc>
        <w:tc>
          <w:tcPr>
            <w:tcW w:w="687" w:type="pct"/>
            <w:shd w:val="clear" w:color="000000" w:fill="D0CECE"/>
            <w:noWrap/>
            <w:vAlign w:val="center"/>
            <w:hideMark/>
          </w:tcPr>
          <w:p w14:paraId="5C9B24D2"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2012</w:t>
            </w:r>
          </w:p>
        </w:tc>
        <w:tc>
          <w:tcPr>
            <w:tcW w:w="687" w:type="pct"/>
            <w:shd w:val="clear" w:color="000000" w:fill="D0CECE"/>
            <w:noWrap/>
            <w:vAlign w:val="center"/>
            <w:hideMark/>
          </w:tcPr>
          <w:p w14:paraId="46E06F92"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2013</w:t>
            </w:r>
          </w:p>
        </w:tc>
        <w:tc>
          <w:tcPr>
            <w:tcW w:w="685" w:type="pct"/>
            <w:shd w:val="clear" w:color="000000" w:fill="D0CECE"/>
            <w:noWrap/>
            <w:vAlign w:val="center"/>
            <w:hideMark/>
          </w:tcPr>
          <w:p w14:paraId="2B25015E" w14:textId="77777777" w:rsidR="00CC0E6A" w:rsidRPr="00017828" w:rsidRDefault="00CC0E6A" w:rsidP="00594996">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2014</w:t>
            </w:r>
          </w:p>
        </w:tc>
      </w:tr>
      <w:tr w:rsidR="00CC0E6A" w:rsidRPr="00017828" w14:paraId="757C5025" w14:textId="77777777" w:rsidTr="00017828">
        <w:trPr>
          <w:trHeight w:val="445"/>
        </w:trPr>
        <w:tc>
          <w:tcPr>
            <w:tcW w:w="917" w:type="pct"/>
            <w:shd w:val="clear" w:color="auto" w:fill="auto"/>
            <w:vAlign w:val="center"/>
            <w:hideMark/>
          </w:tcPr>
          <w:p w14:paraId="611B7BCB" w14:textId="77777777" w:rsidR="00CC0E6A" w:rsidRPr="00017828" w:rsidRDefault="00CC0E6A" w:rsidP="00594996">
            <w:pPr>
              <w:spacing w:before="60" w:after="60" w:line="240" w:lineRule="auto"/>
              <w:jc w:val="center"/>
              <w:rPr>
                <w:rFonts w:ascii="Arial" w:eastAsia="Times New Roman" w:hAnsi="Arial" w:cs="Arial"/>
                <w:b/>
                <w:bCs/>
                <w:sz w:val="18"/>
                <w:szCs w:val="18"/>
                <w:lang w:eastAsia="pl-PL"/>
              </w:rPr>
            </w:pPr>
            <w:r w:rsidRPr="00017828">
              <w:rPr>
                <w:rFonts w:ascii="Arial" w:eastAsia="Times New Roman" w:hAnsi="Arial" w:cs="Arial"/>
                <w:b/>
                <w:bCs/>
                <w:sz w:val="18"/>
                <w:szCs w:val="18"/>
                <w:lang w:eastAsia="pl-PL"/>
              </w:rPr>
              <w:t>od osób fizycznych</w:t>
            </w:r>
          </w:p>
        </w:tc>
        <w:tc>
          <w:tcPr>
            <w:tcW w:w="650" w:type="pct"/>
            <w:shd w:val="clear" w:color="auto" w:fill="auto"/>
            <w:noWrap/>
            <w:vAlign w:val="center"/>
            <w:hideMark/>
          </w:tcPr>
          <w:p w14:paraId="7668F721"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1 997 200,00</w:t>
            </w:r>
          </w:p>
        </w:tc>
        <w:tc>
          <w:tcPr>
            <w:tcW w:w="687" w:type="pct"/>
            <w:shd w:val="clear" w:color="auto" w:fill="auto"/>
            <w:noWrap/>
            <w:vAlign w:val="center"/>
            <w:hideMark/>
          </w:tcPr>
          <w:p w14:paraId="33DDABC5"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2 312 977,00</w:t>
            </w:r>
          </w:p>
        </w:tc>
        <w:tc>
          <w:tcPr>
            <w:tcW w:w="687" w:type="pct"/>
            <w:shd w:val="clear" w:color="auto" w:fill="auto"/>
            <w:noWrap/>
            <w:vAlign w:val="center"/>
            <w:hideMark/>
          </w:tcPr>
          <w:p w14:paraId="5A1364EE"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2 602 994,00</w:t>
            </w:r>
          </w:p>
        </w:tc>
        <w:tc>
          <w:tcPr>
            <w:tcW w:w="687" w:type="pct"/>
            <w:shd w:val="clear" w:color="auto" w:fill="auto"/>
            <w:noWrap/>
            <w:vAlign w:val="center"/>
            <w:hideMark/>
          </w:tcPr>
          <w:p w14:paraId="3513D96D"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2 738 842,00</w:t>
            </w:r>
          </w:p>
        </w:tc>
        <w:tc>
          <w:tcPr>
            <w:tcW w:w="687" w:type="pct"/>
            <w:shd w:val="clear" w:color="auto" w:fill="auto"/>
            <w:noWrap/>
            <w:vAlign w:val="center"/>
            <w:hideMark/>
          </w:tcPr>
          <w:p w14:paraId="5588F1B4"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2 990 061,00</w:t>
            </w:r>
          </w:p>
        </w:tc>
        <w:tc>
          <w:tcPr>
            <w:tcW w:w="685" w:type="pct"/>
            <w:shd w:val="clear" w:color="auto" w:fill="auto"/>
            <w:noWrap/>
            <w:vAlign w:val="center"/>
            <w:hideMark/>
          </w:tcPr>
          <w:p w14:paraId="01AD6EB2"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3 345 926,00</w:t>
            </w:r>
          </w:p>
        </w:tc>
      </w:tr>
      <w:tr w:rsidR="00CC0E6A" w:rsidRPr="00017828" w14:paraId="03B0C0C2" w14:textId="77777777" w:rsidTr="00017828">
        <w:trPr>
          <w:trHeight w:val="20"/>
        </w:trPr>
        <w:tc>
          <w:tcPr>
            <w:tcW w:w="917" w:type="pct"/>
            <w:shd w:val="clear" w:color="auto" w:fill="auto"/>
            <w:vAlign w:val="center"/>
            <w:hideMark/>
          </w:tcPr>
          <w:p w14:paraId="3D1B7F19" w14:textId="77777777" w:rsidR="00CC0E6A" w:rsidRPr="00017828" w:rsidRDefault="00CC0E6A" w:rsidP="00594996">
            <w:pPr>
              <w:spacing w:before="60" w:after="60" w:line="240" w:lineRule="auto"/>
              <w:jc w:val="center"/>
              <w:rPr>
                <w:rFonts w:ascii="Arial" w:eastAsia="Times New Roman" w:hAnsi="Arial" w:cs="Arial"/>
                <w:b/>
                <w:bCs/>
                <w:sz w:val="18"/>
                <w:szCs w:val="18"/>
                <w:lang w:eastAsia="pl-PL"/>
              </w:rPr>
            </w:pPr>
            <w:r w:rsidRPr="00017828">
              <w:rPr>
                <w:rFonts w:ascii="Arial" w:eastAsia="Times New Roman" w:hAnsi="Arial" w:cs="Arial"/>
                <w:b/>
                <w:bCs/>
                <w:sz w:val="18"/>
                <w:szCs w:val="18"/>
                <w:lang w:eastAsia="pl-PL"/>
              </w:rPr>
              <w:t>od osób prawnych</w:t>
            </w:r>
          </w:p>
        </w:tc>
        <w:tc>
          <w:tcPr>
            <w:tcW w:w="650" w:type="pct"/>
            <w:shd w:val="clear" w:color="auto" w:fill="auto"/>
            <w:noWrap/>
            <w:vAlign w:val="center"/>
            <w:hideMark/>
          </w:tcPr>
          <w:p w14:paraId="62E7C2F6"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23 538,96</w:t>
            </w:r>
          </w:p>
        </w:tc>
        <w:tc>
          <w:tcPr>
            <w:tcW w:w="687" w:type="pct"/>
            <w:shd w:val="clear" w:color="auto" w:fill="auto"/>
            <w:noWrap/>
            <w:vAlign w:val="center"/>
            <w:hideMark/>
          </w:tcPr>
          <w:p w14:paraId="702F523F"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23 505,09</w:t>
            </w:r>
          </w:p>
        </w:tc>
        <w:tc>
          <w:tcPr>
            <w:tcW w:w="687" w:type="pct"/>
            <w:shd w:val="clear" w:color="auto" w:fill="auto"/>
            <w:noWrap/>
            <w:vAlign w:val="center"/>
            <w:hideMark/>
          </w:tcPr>
          <w:p w14:paraId="627336E4"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45 412,11</w:t>
            </w:r>
          </w:p>
        </w:tc>
        <w:tc>
          <w:tcPr>
            <w:tcW w:w="687" w:type="pct"/>
            <w:shd w:val="clear" w:color="auto" w:fill="auto"/>
            <w:noWrap/>
            <w:vAlign w:val="center"/>
            <w:hideMark/>
          </w:tcPr>
          <w:p w14:paraId="790DBA57"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73 220,40</w:t>
            </w:r>
          </w:p>
        </w:tc>
        <w:tc>
          <w:tcPr>
            <w:tcW w:w="687" w:type="pct"/>
            <w:shd w:val="clear" w:color="auto" w:fill="auto"/>
            <w:noWrap/>
            <w:vAlign w:val="center"/>
            <w:hideMark/>
          </w:tcPr>
          <w:p w14:paraId="1EB2A2EE"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29 513,36</w:t>
            </w:r>
          </w:p>
        </w:tc>
        <w:tc>
          <w:tcPr>
            <w:tcW w:w="685" w:type="pct"/>
            <w:shd w:val="clear" w:color="auto" w:fill="auto"/>
            <w:noWrap/>
            <w:vAlign w:val="center"/>
            <w:hideMark/>
          </w:tcPr>
          <w:p w14:paraId="462139BC"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17</w:t>
            </w:r>
            <w:r w:rsidR="00017828" w:rsidRPr="00017828">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359,16</w:t>
            </w:r>
          </w:p>
        </w:tc>
      </w:tr>
      <w:tr w:rsidR="00CC0E6A" w:rsidRPr="00017828" w14:paraId="3BBEBA2A" w14:textId="77777777" w:rsidTr="00017828">
        <w:trPr>
          <w:trHeight w:val="20"/>
        </w:trPr>
        <w:tc>
          <w:tcPr>
            <w:tcW w:w="917" w:type="pct"/>
            <w:shd w:val="clear" w:color="auto" w:fill="auto"/>
            <w:noWrap/>
            <w:vAlign w:val="center"/>
            <w:hideMark/>
          </w:tcPr>
          <w:p w14:paraId="2EDF95B0" w14:textId="77777777" w:rsidR="00CC0E6A" w:rsidRPr="00017828" w:rsidRDefault="00CC0E6A" w:rsidP="00594996">
            <w:pPr>
              <w:spacing w:before="60" w:after="60" w:line="240" w:lineRule="auto"/>
              <w:jc w:val="center"/>
              <w:rPr>
                <w:rFonts w:ascii="Arial" w:eastAsia="Times New Roman" w:hAnsi="Arial" w:cs="Arial"/>
                <w:b/>
                <w:bCs/>
                <w:sz w:val="18"/>
                <w:szCs w:val="18"/>
                <w:lang w:eastAsia="pl-PL"/>
              </w:rPr>
            </w:pPr>
            <w:r w:rsidRPr="00017828">
              <w:rPr>
                <w:rFonts w:ascii="Arial" w:eastAsia="Times New Roman" w:hAnsi="Arial" w:cs="Arial"/>
                <w:b/>
                <w:bCs/>
                <w:sz w:val="18"/>
                <w:szCs w:val="18"/>
                <w:lang w:eastAsia="pl-PL"/>
              </w:rPr>
              <w:t>Razem</w:t>
            </w:r>
          </w:p>
        </w:tc>
        <w:tc>
          <w:tcPr>
            <w:tcW w:w="650" w:type="pct"/>
            <w:shd w:val="clear" w:color="auto" w:fill="auto"/>
            <w:noWrap/>
            <w:vAlign w:val="center"/>
            <w:hideMark/>
          </w:tcPr>
          <w:p w14:paraId="527E5827"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2 020 738,96</w:t>
            </w:r>
          </w:p>
        </w:tc>
        <w:tc>
          <w:tcPr>
            <w:tcW w:w="687" w:type="pct"/>
            <w:shd w:val="clear" w:color="auto" w:fill="auto"/>
            <w:noWrap/>
            <w:vAlign w:val="center"/>
            <w:hideMark/>
          </w:tcPr>
          <w:p w14:paraId="5408BA7E"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2 336 482,09</w:t>
            </w:r>
          </w:p>
        </w:tc>
        <w:tc>
          <w:tcPr>
            <w:tcW w:w="687" w:type="pct"/>
            <w:shd w:val="clear" w:color="auto" w:fill="auto"/>
            <w:noWrap/>
            <w:vAlign w:val="center"/>
            <w:hideMark/>
          </w:tcPr>
          <w:p w14:paraId="6DE743F2"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2 648 406,11</w:t>
            </w:r>
          </w:p>
        </w:tc>
        <w:tc>
          <w:tcPr>
            <w:tcW w:w="687" w:type="pct"/>
            <w:shd w:val="clear" w:color="auto" w:fill="auto"/>
            <w:noWrap/>
            <w:vAlign w:val="center"/>
            <w:hideMark/>
          </w:tcPr>
          <w:p w14:paraId="5C268263"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2 812 062,40</w:t>
            </w:r>
          </w:p>
        </w:tc>
        <w:tc>
          <w:tcPr>
            <w:tcW w:w="687" w:type="pct"/>
            <w:shd w:val="clear" w:color="auto" w:fill="auto"/>
            <w:noWrap/>
            <w:vAlign w:val="center"/>
            <w:hideMark/>
          </w:tcPr>
          <w:p w14:paraId="4C650A53"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3 019 574,36</w:t>
            </w:r>
          </w:p>
        </w:tc>
        <w:tc>
          <w:tcPr>
            <w:tcW w:w="685" w:type="pct"/>
            <w:shd w:val="clear" w:color="auto" w:fill="auto"/>
            <w:noWrap/>
            <w:vAlign w:val="center"/>
            <w:hideMark/>
          </w:tcPr>
          <w:p w14:paraId="5B49DD61" w14:textId="77777777" w:rsidR="00CC0E6A" w:rsidRPr="00017828" w:rsidRDefault="00CC0E6A" w:rsidP="00594996">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3 363 285,16</w:t>
            </w:r>
          </w:p>
        </w:tc>
      </w:tr>
    </w:tbl>
    <w:p w14:paraId="1EF8B4A0" w14:textId="77777777" w:rsidR="00686C73" w:rsidRPr="00017828" w:rsidRDefault="00686C73" w:rsidP="00686C73">
      <w:pPr>
        <w:spacing w:before="120" w:after="120" w:line="240" w:lineRule="auto"/>
        <w:jc w:val="right"/>
        <w:rPr>
          <w:rFonts w:ascii="Arial" w:hAnsi="Arial" w:cs="Arial"/>
          <w:sz w:val="18"/>
          <w:szCs w:val="18"/>
        </w:rPr>
      </w:pPr>
      <w:r w:rsidRPr="00017828">
        <w:rPr>
          <w:rFonts w:ascii="Arial" w:hAnsi="Arial" w:cs="Arial"/>
          <w:sz w:val="18"/>
          <w:szCs w:val="18"/>
        </w:rPr>
        <w:t>Źródło: Dane GUS</w:t>
      </w:r>
    </w:p>
    <w:p w14:paraId="46363006" w14:textId="4C766EEB" w:rsidR="00017828" w:rsidRDefault="00686C73" w:rsidP="00686C73">
      <w:pPr>
        <w:suppressAutoHyphens/>
        <w:spacing w:before="120" w:after="0" w:line="360" w:lineRule="auto"/>
        <w:jc w:val="both"/>
        <w:rPr>
          <w:rFonts w:ascii="Arial" w:hAnsi="Arial" w:cs="Arial"/>
          <w:highlight w:val="yellow"/>
          <w:lang w:eastAsia="ar-SA"/>
        </w:rPr>
      </w:pPr>
      <w:r w:rsidRPr="00017828">
        <w:rPr>
          <w:rFonts w:ascii="Arial" w:hAnsi="Arial" w:cs="Arial"/>
          <w:lang w:eastAsia="ar-SA"/>
        </w:rPr>
        <w:t xml:space="preserve">Największy udział w dochodach własnych Gminy </w:t>
      </w:r>
      <w:r w:rsidR="00017828" w:rsidRPr="00017828">
        <w:rPr>
          <w:rFonts w:ascii="Arial" w:hAnsi="Arial" w:cs="Arial"/>
          <w:lang w:eastAsia="ar-SA"/>
        </w:rPr>
        <w:t>Poniec</w:t>
      </w:r>
      <w:r w:rsidRPr="00017828">
        <w:rPr>
          <w:rFonts w:ascii="Arial" w:hAnsi="Arial" w:cs="Arial"/>
          <w:lang w:eastAsia="ar-SA"/>
        </w:rPr>
        <w:t xml:space="preserve"> miały wpływy z tytułu udziału w podatku dochodowym od osób fizycznych stanowiącym dochód państwa. Udział ten w 2014 roku wyniósł </w:t>
      </w:r>
      <w:r w:rsidR="00F81AEA">
        <w:rPr>
          <w:rFonts w:ascii="Arial" w:hAnsi="Arial" w:cs="Arial"/>
          <w:lang w:eastAsia="ar-SA"/>
        </w:rPr>
        <w:t>około 31</w:t>
      </w:r>
      <w:r w:rsidRPr="00017828">
        <w:rPr>
          <w:rFonts w:ascii="Arial" w:hAnsi="Arial" w:cs="Arial"/>
          <w:lang w:eastAsia="ar-SA"/>
        </w:rPr>
        <w:t xml:space="preserve">%. </w:t>
      </w:r>
      <w:r w:rsidR="00F81AEA" w:rsidRPr="00F81AEA">
        <w:rPr>
          <w:rFonts w:ascii="Arial" w:hAnsi="Arial" w:cs="Arial"/>
          <w:lang w:eastAsia="ar-SA"/>
        </w:rPr>
        <w:t xml:space="preserve">Wysoko kształtowały się również dochody z tytułu podatku od nieruchomości (tj. </w:t>
      </w:r>
      <w:r w:rsidR="00F81AEA">
        <w:rPr>
          <w:rFonts w:ascii="Arial" w:hAnsi="Arial" w:cs="Arial"/>
          <w:lang w:eastAsia="ar-SA"/>
        </w:rPr>
        <w:t>około 30</w:t>
      </w:r>
      <w:r w:rsidR="00F81AEA" w:rsidRPr="00F81AEA">
        <w:rPr>
          <w:rFonts w:ascii="Arial" w:hAnsi="Arial" w:cs="Arial"/>
          <w:lang w:eastAsia="ar-SA"/>
        </w:rPr>
        <w:t>%).</w:t>
      </w:r>
    </w:p>
    <w:p w14:paraId="27DD1E1D" w14:textId="77777777" w:rsidR="00686C73" w:rsidRPr="00017828" w:rsidRDefault="00686C73" w:rsidP="00686C73">
      <w:pPr>
        <w:suppressAutoHyphens/>
        <w:spacing w:before="120" w:after="0" w:line="360" w:lineRule="auto"/>
        <w:jc w:val="both"/>
        <w:rPr>
          <w:rFonts w:ascii="Arial" w:hAnsi="Arial" w:cs="Calibri"/>
          <w:lang w:eastAsia="ar-SA"/>
        </w:rPr>
      </w:pPr>
      <w:r w:rsidRPr="00017828">
        <w:rPr>
          <w:rFonts w:ascii="Arial" w:hAnsi="Arial" w:cs="Calibri"/>
          <w:lang w:eastAsia="ar-SA"/>
        </w:rPr>
        <w:t xml:space="preserve">Należy podkreślić, że Gmina </w:t>
      </w:r>
      <w:r w:rsidR="00017828" w:rsidRPr="00017828">
        <w:rPr>
          <w:rFonts w:ascii="Arial" w:hAnsi="Arial" w:cs="Calibri"/>
          <w:lang w:eastAsia="ar-SA"/>
        </w:rPr>
        <w:t>Poniec</w:t>
      </w:r>
      <w:r w:rsidRPr="00017828">
        <w:rPr>
          <w:rFonts w:ascii="Arial" w:hAnsi="Arial" w:cs="Calibri"/>
          <w:lang w:eastAsia="ar-SA"/>
        </w:rPr>
        <w:t xml:space="preserve"> może w sposób pośredni oddziaływać na wysokość dochodów z udziałów we wpływach z podatku dochodowego od osób fizycznych, m.in. poprzez systematyczne tworzenie dogodnych warunków do osiedlania się na swoim terenie. </w:t>
      </w:r>
    </w:p>
    <w:p w14:paraId="625091CD" w14:textId="77777777" w:rsidR="00583E6A" w:rsidRDefault="00583E6A">
      <w:pPr>
        <w:rPr>
          <w:rFonts w:ascii="Arial" w:hAnsi="Arial" w:cs="Arial"/>
          <w:b/>
          <w:u w:val="single"/>
        </w:rPr>
      </w:pPr>
      <w:r>
        <w:rPr>
          <w:rFonts w:ascii="Arial" w:hAnsi="Arial" w:cs="Arial"/>
          <w:b/>
          <w:u w:val="single"/>
        </w:rPr>
        <w:br w:type="page"/>
      </w:r>
    </w:p>
    <w:p w14:paraId="68D90065" w14:textId="274D7A10" w:rsidR="00686C73" w:rsidRPr="005C0C2D" w:rsidRDefault="00686C73" w:rsidP="00686C73">
      <w:pPr>
        <w:spacing w:before="240" w:after="0" w:line="360" w:lineRule="auto"/>
        <w:jc w:val="both"/>
        <w:rPr>
          <w:rFonts w:ascii="Arial" w:hAnsi="Arial" w:cs="Arial"/>
          <w:b/>
          <w:u w:val="single"/>
        </w:rPr>
      </w:pPr>
      <w:r w:rsidRPr="005C0C2D">
        <w:rPr>
          <w:rFonts w:ascii="Arial" w:hAnsi="Arial" w:cs="Arial"/>
          <w:b/>
          <w:u w:val="single"/>
        </w:rPr>
        <w:lastRenderedPageBreak/>
        <w:t>Subwencja ogólna</w:t>
      </w:r>
    </w:p>
    <w:p w14:paraId="3F6FFE79" w14:textId="4C849889" w:rsidR="00E22D84" w:rsidRPr="00767E87" w:rsidRDefault="00686C73" w:rsidP="00767E87">
      <w:pPr>
        <w:spacing w:after="120" w:line="360" w:lineRule="auto"/>
        <w:jc w:val="both"/>
        <w:rPr>
          <w:rFonts w:ascii="Arial" w:hAnsi="Arial" w:cs="Arial"/>
        </w:rPr>
      </w:pPr>
      <w:r w:rsidRPr="005C0C2D">
        <w:rPr>
          <w:rFonts w:ascii="Arial" w:hAnsi="Arial" w:cs="Arial"/>
        </w:rPr>
        <w:t>Dochody z tytułu</w:t>
      </w:r>
      <w:r w:rsidR="00017828" w:rsidRPr="005C0C2D">
        <w:rPr>
          <w:rFonts w:ascii="Arial" w:hAnsi="Arial" w:cs="Arial"/>
        </w:rPr>
        <w:t xml:space="preserve"> subwencji ogólnej </w:t>
      </w:r>
      <w:r w:rsidR="00E22D84">
        <w:rPr>
          <w:rFonts w:ascii="Arial" w:hAnsi="Arial" w:cs="Arial"/>
        </w:rPr>
        <w:t>na przestrz</w:t>
      </w:r>
      <w:r w:rsidR="00C169C1">
        <w:rPr>
          <w:rFonts w:ascii="Arial" w:hAnsi="Arial" w:cs="Arial"/>
        </w:rPr>
        <w:t>eni analizowanych lat wzrosły i</w:t>
      </w:r>
      <w:r w:rsidR="00E22D84">
        <w:rPr>
          <w:rFonts w:ascii="Arial" w:hAnsi="Arial" w:cs="Arial"/>
        </w:rPr>
        <w:t xml:space="preserve"> tak na koniec </w:t>
      </w:r>
      <w:r w:rsidRPr="005C0C2D">
        <w:rPr>
          <w:rFonts w:ascii="Arial" w:hAnsi="Arial" w:cs="Arial"/>
        </w:rPr>
        <w:t xml:space="preserve"> 2014 roku wyniosły </w:t>
      </w:r>
      <w:r w:rsidR="005C0C2D" w:rsidRPr="005C0C2D">
        <w:rPr>
          <w:rFonts w:ascii="Arial" w:eastAsia="Times New Roman" w:hAnsi="Arial" w:cs="Arial"/>
          <w:lang w:eastAsia="pl-PL"/>
        </w:rPr>
        <w:t>7 950 388,00 zł</w:t>
      </w:r>
      <w:r w:rsidRPr="005C0C2D">
        <w:rPr>
          <w:rFonts w:ascii="Arial" w:hAnsi="Arial" w:cs="Arial"/>
        </w:rPr>
        <w:t xml:space="preserve">. W tym samym czasie udział subwencji w dochodach </w:t>
      </w:r>
      <w:r w:rsidR="00E22D84">
        <w:rPr>
          <w:rFonts w:ascii="Arial" w:hAnsi="Arial" w:cs="Arial"/>
        </w:rPr>
        <w:t>Gminy ulegał wahaniom, jednak w </w:t>
      </w:r>
      <w:r w:rsidRPr="005C0C2D">
        <w:rPr>
          <w:rFonts w:ascii="Arial" w:hAnsi="Arial" w:cs="Arial"/>
        </w:rPr>
        <w:t>roku 2014 był ni</w:t>
      </w:r>
      <w:r w:rsidR="00F81AEA">
        <w:rPr>
          <w:rFonts w:ascii="Arial" w:hAnsi="Arial" w:cs="Arial"/>
        </w:rPr>
        <w:t xml:space="preserve">ższy o 5,86 </w:t>
      </w:r>
      <w:proofErr w:type="spellStart"/>
      <w:r w:rsidR="00F81AEA">
        <w:rPr>
          <w:rFonts w:ascii="Arial" w:hAnsi="Arial" w:cs="Arial"/>
        </w:rPr>
        <w:t>p.p</w:t>
      </w:r>
      <w:proofErr w:type="spellEnd"/>
      <w:r w:rsidR="00F81AEA">
        <w:rPr>
          <w:rFonts w:ascii="Arial" w:hAnsi="Arial" w:cs="Arial"/>
        </w:rPr>
        <w:t xml:space="preserve">. </w:t>
      </w:r>
      <w:r w:rsidR="005C0C2D" w:rsidRPr="005C0C2D">
        <w:rPr>
          <w:rFonts w:ascii="Arial" w:hAnsi="Arial" w:cs="Arial"/>
        </w:rPr>
        <w:t>niż w roku 2009</w:t>
      </w:r>
      <w:r w:rsidRPr="005C0C2D">
        <w:rPr>
          <w:rFonts w:ascii="Arial" w:hAnsi="Arial" w:cs="Arial"/>
        </w:rPr>
        <w:t xml:space="preserve">. Warto zauważyć, że główną częścią subwencji ogólnej była subwencja oświatowa, która w 2014 roku stanowiła </w:t>
      </w:r>
      <w:r w:rsidR="00B65246">
        <w:rPr>
          <w:rFonts w:ascii="Arial" w:hAnsi="Arial" w:cs="Arial"/>
        </w:rPr>
        <w:t xml:space="preserve">około </w:t>
      </w:r>
      <w:r w:rsidR="005C0C2D" w:rsidRPr="005C0C2D">
        <w:rPr>
          <w:rFonts w:ascii="Arial" w:hAnsi="Arial" w:cs="Arial"/>
        </w:rPr>
        <w:t>81</w:t>
      </w:r>
      <w:r w:rsidR="00767E87">
        <w:rPr>
          <w:rFonts w:ascii="Arial" w:hAnsi="Arial" w:cs="Arial"/>
        </w:rPr>
        <w:t>% subwencji ogólnej.</w:t>
      </w:r>
    </w:p>
    <w:p w14:paraId="26E3333D" w14:textId="21CC8DFE" w:rsidR="00686C73" w:rsidRPr="005C0C2D" w:rsidRDefault="00686C73" w:rsidP="00686C73">
      <w:pPr>
        <w:keepNext/>
        <w:spacing w:before="240" w:after="120" w:line="240" w:lineRule="auto"/>
        <w:jc w:val="center"/>
        <w:rPr>
          <w:rFonts w:ascii="Arial" w:hAnsi="Arial" w:cs="Arial"/>
          <w:b/>
          <w:iCs/>
          <w:sz w:val="20"/>
          <w:szCs w:val="18"/>
        </w:rPr>
      </w:pPr>
      <w:bookmarkStart w:id="206" w:name="_Toc437865463"/>
      <w:r w:rsidRPr="005C0C2D">
        <w:rPr>
          <w:rFonts w:ascii="Arial" w:hAnsi="Arial" w:cs="Arial"/>
          <w:b/>
          <w:iCs/>
          <w:sz w:val="20"/>
          <w:szCs w:val="18"/>
        </w:rPr>
        <w:t xml:space="preserve">Tabela </w:t>
      </w:r>
      <w:r w:rsidR="00E741D8" w:rsidRPr="005C0C2D">
        <w:rPr>
          <w:rFonts w:ascii="Arial" w:hAnsi="Arial" w:cs="Arial"/>
          <w:b/>
          <w:iCs/>
          <w:sz w:val="20"/>
          <w:szCs w:val="18"/>
        </w:rPr>
        <w:fldChar w:fldCharType="begin"/>
      </w:r>
      <w:r w:rsidRPr="005C0C2D">
        <w:rPr>
          <w:rFonts w:ascii="Arial" w:hAnsi="Arial" w:cs="Arial"/>
          <w:b/>
          <w:iCs/>
          <w:sz w:val="20"/>
          <w:szCs w:val="18"/>
        </w:rPr>
        <w:instrText xml:space="preserve"> SEQ Tabela \* ARABIC </w:instrText>
      </w:r>
      <w:r w:rsidR="00E741D8" w:rsidRPr="005C0C2D">
        <w:rPr>
          <w:rFonts w:ascii="Arial" w:hAnsi="Arial" w:cs="Arial"/>
          <w:b/>
          <w:iCs/>
          <w:sz w:val="20"/>
          <w:szCs w:val="18"/>
        </w:rPr>
        <w:fldChar w:fldCharType="separate"/>
      </w:r>
      <w:r w:rsidR="00860289">
        <w:rPr>
          <w:rFonts w:ascii="Arial" w:hAnsi="Arial" w:cs="Arial"/>
          <w:b/>
          <w:iCs/>
          <w:noProof/>
          <w:sz w:val="20"/>
          <w:szCs w:val="18"/>
        </w:rPr>
        <w:t>26</w:t>
      </w:r>
      <w:r w:rsidR="00E741D8" w:rsidRPr="005C0C2D">
        <w:rPr>
          <w:rFonts w:ascii="Arial" w:hAnsi="Arial" w:cs="Arial"/>
          <w:b/>
          <w:iCs/>
          <w:sz w:val="20"/>
          <w:szCs w:val="18"/>
        </w:rPr>
        <w:fldChar w:fldCharType="end"/>
      </w:r>
      <w:r w:rsidRPr="005C0C2D">
        <w:rPr>
          <w:rFonts w:ascii="Arial" w:hAnsi="Arial" w:cs="Arial"/>
          <w:b/>
          <w:iCs/>
          <w:sz w:val="20"/>
          <w:szCs w:val="18"/>
        </w:rPr>
        <w:t>. Udział poszczególnych części subwencji w ogólnym dochod</w:t>
      </w:r>
      <w:r w:rsidR="005C0C2D" w:rsidRPr="005C0C2D">
        <w:rPr>
          <w:rFonts w:ascii="Arial" w:hAnsi="Arial" w:cs="Arial"/>
          <w:b/>
          <w:iCs/>
          <w:sz w:val="20"/>
          <w:szCs w:val="18"/>
        </w:rPr>
        <w:t>zie Gminy Poniec</w:t>
      </w:r>
      <w:r w:rsidR="005C0C2D" w:rsidRPr="005C0C2D">
        <w:rPr>
          <w:rFonts w:ascii="Arial" w:hAnsi="Arial" w:cs="Arial"/>
          <w:b/>
          <w:iCs/>
          <w:sz w:val="20"/>
          <w:szCs w:val="18"/>
        </w:rPr>
        <w:br/>
        <w:t>w latach 2009</w:t>
      </w:r>
      <w:r w:rsidRPr="005C0C2D">
        <w:rPr>
          <w:rFonts w:ascii="Arial" w:hAnsi="Arial" w:cs="Arial"/>
          <w:b/>
          <w:iCs/>
          <w:sz w:val="20"/>
          <w:szCs w:val="18"/>
        </w:rPr>
        <w:t>-2014 [zł]</w:t>
      </w:r>
      <w:bookmarkEnd w:id="20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51"/>
        <w:gridCol w:w="1191"/>
        <w:gridCol w:w="1191"/>
        <w:gridCol w:w="1192"/>
        <w:gridCol w:w="1192"/>
        <w:gridCol w:w="1192"/>
        <w:gridCol w:w="1501"/>
      </w:tblGrid>
      <w:tr w:rsidR="00017828" w:rsidRPr="00017828" w14:paraId="51086B27" w14:textId="77777777" w:rsidTr="005C0C2D">
        <w:trPr>
          <w:trHeight w:val="20"/>
        </w:trPr>
        <w:tc>
          <w:tcPr>
            <w:tcW w:w="878" w:type="pct"/>
            <w:shd w:val="clear" w:color="000000" w:fill="BFBFBF"/>
            <w:noWrap/>
            <w:vAlign w:val="center"/>
            <w:hideMark/>
          </w:tcPr>
          <w:p w14:paraId="75317496" w14:textId="77777777" w:rsidR="00017828" w:rsidRPr="00017828" w:rsidRDefault="00017828" w:rsidP="005C0C2D">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Subwencja</w:t>
            </w:r>
          </w:p>
        </w:tc>
        <w:tc>
          <w:tcPr>
            <w:tcW w:w="659" w:type="pct"/>
            <w:shd w:val="clear" w:color="000000" w:fill="BFBFBF"/>
            <w:noWrap/>
            <w:vAlign w:val="center"/>
            <w:hideMark/>
          </w:tcPr>
          <w:p w14:paraId="05529F00" w14:textId="77777777" w:rsidR="00017828" w:rsidRPr="00017828" w:rsidRDefault="00017828" w:rsidP="005C0C2D">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2009</w:t>
            </w:r>
          </w:p>
        </w:tc>
        <w:tc>
          <w:tcPr>
            <w:tcW w:w="659" w:type="pct"/>
            <w:shd w:val="clear" w:color="000000" w:fill="BFBFBF"/>
            <w:noWrap/>
            <w:vAlign w:val="center"/>
            <w:hideMark/>
          </w:tcPr>
          <w:p w14:paraId="4DAA63E5" w14:textId="77777777" w:rsidR="00017828" w:rsidRPr="00017828" w:rsidRDefault="00017828" w:rsidP="005C0C2D">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2010</w:t>
            </w:r>
          </w:p>
        </w:tc>
        <w:tc>
          <w:tcPr>
            <w:tcW w:w="659" w:type="pct"/>
            <w:shd w:val="clear" w:color="000000" w:fill="BFBFBF"/>
            <w:noWrap/>
            <w:vAlign w:val="center"/>
            <w:hideMark/>
          </w:tcPr>
          <w:p w14:paraId="1CC71811" w14:textId="77777777" w:rsidR="00017828" w:rsidRPr="00017828" w:rsidRDefault="00017828" w:rsidP="005C0C2D">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2011</w:t>
            </w:r>
          </w:p>
        </w:tc>
        <w:tc>
          <w:tcPr>
            <w:tcW w:w="659" w:type="pct"/>
            <w:shd w:val="clear" w:color="000000" w:fill="BFBFBF"/>
            <w:noWrap/>
            <w:vAlign w:val="center"/>
            <w:hideMark/>
          </w:tcPr>
          <w:p w14:paraId="1CF30FC8" w14:textId="77777777" w:rsidR="00017828" w:rsidRPr="00017828" w:rsidRDefault="00017828" w:rsidP="005C0C2D">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2012</w:t>
            </w:r>
          </w:p>
        </w:tc>
        <w:tc>
          <w:tcPr>
            <w:tcW w:w="659" w:type="pct"/>
            <w:shd w:val="clear" w:color="000000" w:fill="BFBFBF"/>
            <w:noWrap/>
            <w:vAlign w:val="center"/>
            <w:hideMark/>
          </w:tcPr>
          <w:p w14:paraId="33B129B3" w14:textId="77777777" w:rsidR="00017828" w:rsidRPr="00017828" w:rsidRDefault="00017828" w:rsidP="005C0C2D">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2013</w:t>
            </w:r>
          </w:p>
        </w:tc>
        <w:tc>
          <w:tcPr>
            <w:tcW w:w="828" w:type="pct"/>
            <w:shd w:val="clear" w:color="000000" w:fill="BFBFBF"/>
            <w:noWrap/>
            <w:vAlign w:val="center"/>
            <w:hideMark/>
          </w:tcPr>
          <w:p w14:paraId="2E997ACA" w14:textId="77777777" w:rsidR="00017828" w:rsidRPr="00017828" w:rsidRDefault="00017828" w:rsidP="005C0C2D">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2014</w:t>
            </w:r>
          </w:p>
        </w:tc>
      </w:tr>
      <w:tr w:rsidR="00017828" w:rsidRPr="00017828" w14:paraId="18E6FC0E" w14:textId="77777777" w:rsidTr="005C0C2D">
        <w:trPr>
          <w:trHeight w:val="267"/>
        </w:trPr>
        <w:tc>
          <w:tcPr>
            <w:tcW w:w="878" w:type="pct"/>
            <w:vMerge w:val="restart"/>
            <w:shd w:val="clear" w:color="auto" w:fill="auto"/>
            <w:vAlign w:val="center"/>
            <w:hideMark/>
          </w:tcPr>
          <w:p w14:paraId="4B0393DB" w14:textId="77777777" w:rsidR="00017828" w:rsidRPr="00017828" w:rsidRDefault="00017828" w:rsidP="005C0C2D">
            <w:pPr>
              <w:spacing w:before="60" w:after="60" w:line="240" w:lineRule="auto"/>
              <w:jc w:val="center"/>
              <w:rPr>
                <w:rFonts w:ascii="Arial" w:eastAsia="Times New Roman" w:hAnsi="Arial" w:cs="Arial"/>
                <w:color w:val="000000"/>
                <w:sz w:val="18"/>
                <w:szCs w:val="18"/>
                <w:lang w:eastAsia="pl-PL"/>
              </w:rPr>
            </w:pPr>
            <w:r w:rsidRPr="00017828">
              <w:rPr>
                <w:rFonts w:ascii="Arial" w:eastAsia="Times New Roman" w:hAnsi="Arial" w:cs="Arial"/>
                <w:color w:val="000000"/>
                <w:sz w:val="18"/>
                <w:szCs w:val="18"/>
                <w:lang w:eastAsia="pl-PL"/>
              </w:rPr>
              <w:t>część oświatowa subwencji</w:t>
            </w:r>
          </w:p>
        </w:tc>
        <w:tc>
          <w:tcPr>
            <w:tcW w:w="659" w:type="pct"/>
            <w:vMerge w:val="restart"/>
            <w:shd w:val="clear" w:color="auto" w:fill="auto"/>
            <w:noWrap/>
            <w:vAlign w:val="center"/>
            <w:hideMark/>
          </w:tcPr>
          <w:p w14:paraId="634C067B"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5</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173</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804</w:t>
            </w:r>
          </w:p>
        </w:tc>
        <w:tc>
          <w:tcPr>
            <w:tcW w:w="659" w:type="pct"/>
            <w:vMerge w:val="restart"/>
            <w:shd w:val="clear" w:color="auto" w:fill="auto"/>
            <w:noWrap/>
            <w:vAlign w:val="center"/>
            <w:hideMark/>
          </w:tcPr>
          <w:p w14:paraId="76A19949"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5</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618</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385</w:t>
            </w:r>
          </w:p>
        </w:tc>
        <w:tc>
          <w:tcPr>
            <w:tcW w:w="659" w:type="pct"/>
            <w:vMerge w:val="restart"/>
            <w:shd w:val="clear" w:color="auto" w:fill="auto"/>
            <w:noWrap/>
            <w:vAlign w:val="center"/>
            <w:hideMark/>
          </w:tcPr>
          <w:p w14:paraId="30828858"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5</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622</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053</w:t>
            </w:r>
          </w:p>
        </w:tc>
        <w:tc>
          <w:tcPr>
            <w:tcW w:w="659" w:type="pct"/>
            <w:vMerge w:val="restart"/>
            <w:shd w:val="clear" w:color="auto" w:fill="auto"/>
            <w:noWrap/>
            <w:vAlign w:val="center"/>
            <w:hideMark/>
          </w:tcPr>
          <w:p w14:paraId="1AB57781"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5</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956</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871</w:t>
            </w:r>
          </w:p>
        </w:tc>
        <w:tc>
          <w:tcPr>
            <w:tcW w:w="659" w:type="pct"/>
            <w:vMerge w:val="restart"/>
            <w:shd w:val="clear" w:color="auto" w:fill="auto"/>
            <w:noWrap/>
            <w:vAlign w:val="center"/>
            <w:hideMark/>
          </w:tcPr>
          <w:p w14:paraId="3EB65A0B"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6</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246</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120</w:t>
            </w:r>
          </w:p>
        </w:tc>
        <w:tc>
          <w:tcPr>
            <w:tcW w:w="828" w:type="pct"/>
            <w:vMerge w:val="restart"/>
            <w:shd w:val="clear" w:color="auto" w:fill="auto"/>
            <w:noWrap/>
            <w:vAlign w:val="center"/>
            <w:hideMark/>
          </w:tcPr>
          <w:p w14:paraId="74A92B17"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6</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418</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050</w:t>
            </w:r>
          </w:p>
        </w:tc>
      </w:tr>
      <w:tr w:rsidR="00017828" w:rsidRPr="00017828" w14:paraId="3A8B5D45" w14:textId="77777777" w:rsidTr="005C0C2D">
        <w:trPr>
          <w:trHeight w:val="327"/>
        </w:trPr>
        <w:tc>
          <w:tcPr>
            <w:tcW w:w="878" w:type="pct"/>
            <w:vMerge/>
            <w:vAlign w:val="center"/>
            <w:hideMark/>
          </w:tcPr>
          <w:p w14:paraId="706071BC" w14:textId="77777777" w:rsidR="00017828" w:rsidRPr="00017828" w:rsidRDefault="00017828" w:rsidP="005C0C2D">
            <w:pPr>
              <w:spacing w:before="60" w:after="60" w:line="240" w:lineRule="auto"/>
              <w:jc w:val="center"/>
              <w:rPr>
                <w:rFonts w:ascii="Arial" w:eastAsia="Times New Roman" w:hAnsi="Arial" w:cs="Arial"/>
                <w:color w:val="000000"/>
                <w:sz w:val="18"/>
                <w:szCs w:val="18"/>
                <w:lang w:eastAsia="pl-PL"/>
              </w:rPr>
            </w:pPr>
          </w:p>
        </w:tc>
        <w:tc>
          <w:tcPr>
            <w:tcW w:w="659" w:type="pct"/>
            <w:vMerge/>
            <w:vAlign w:val="center"/>
            <w:hideMark/>
          </w:tcPr>
          <w:p w14:paraId="3EF83288"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52B76159"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601E7A48"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0C460C07"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76482349"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828" w:type="pct"/>
            <w:vMerge/>
            <w:vAlign w:val="center"/>
            <w:hideMark/>
          </w:tcPr>
          <w:p w14:paraId="487E90F2"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r>
      <w:tr w:rsidR="00017828" w:rsidRPr="00017828" w14:paraId="7B992747" w14:textId="77777777" w:rsidTr="005C0C2D">
        <w:trPr>
          <w:trHeight w:val="267"/>
        </w:trPr>
        <w:tc>
          <w:tcPr>
            <w:tcW w:w="878" w:type="pct"/>
            <w:vMerge w:val="restart"/>
            <w:shd w:val="clear" w:color="auto" w:fill="auto"/>
            <w:vAlign w:val="center"/>
            <w:hideMark/>
          </w:tcPr>
          <w:p w14:paraId="0F85F33D" w14:textId="77777777" w:rsidR="00017828" w:rsidRPr="00017828" w:rsidRDefault="00017828" w:rsidP="005C0C2D">
            <w:pPr>
              <w:spacing w:before="60" w:after="60" w:line="240" w:lineRule="auto"/>
              <w:jc w:val="center"/>
              <w:rPr>
                <w:rFonts w:ascii="Arial" w:eastAsia="Times New Roman" w:hAnsi="Arial" w:cs="Arial"/>
                <w:color w:val="000000"/>
                <w:sz w:val="18"/>
                <w:szCs w:val="18"/>
                <w:lang w:eastAsia="pl-PL"/>
              </w:rPr>
            </w:pPr>
            <w:r w:rsidRPr="00017828">
              <w:rPr>
                <w:rFonts w:ascii="Arial" w:eastAsia="Times New Roman" w:hAnsi="Arial" w:cs="Arial"/>
                <w:color w:val="000000"/>
                <w:sz w:val="18"/>
                <w:szCs w:val="18"/>
                <w:lang w:eastAsia="pl-PL"/>
              </w:rPr>
              <w:t>uzupełnienie subwencji</w:t>
            </w:r>
          </w:p>
        </w:tc>
        <w:tc>
          <w:tcPr>
            <w:tcW w:w="659" w:type="pct"/>
            <w:vMerge w:val="restart"/>
            <w:shd w:val="clear" w:color="auto" w:fill="auto"/>
            <w:noWrap/>
            <w:vAlign w:val="center"/>
            <w:hideMark/>
          </w:tcPr>
          <w:p w14:paraId="20D13677"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0,00</w:t>
            </w:r>
          </w:p>
        </w:tc>
        <w:tc>
          <w:tcPr>
            <w:tcW w:w="659" w:type="pct"/>
            <w:vMerge w:val="restart"/>
            <w:shd w:val="clear" w:color="auto" w:fill="auto"/>
            <w:noWrap/>
            <w:vAlign w:val="center"/>
            <w:hideMark/>
          </w:tcPr>
          <w:p w14:paraId="15233BC4"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0,00</w:t>
            </w:r>
          </w:p>
        </w:tc>
        <w:tc>
          <w:tcPr>
            <w:tcW w:w="659" w:type="pct"/>
            <w:vMerge w:val="restart"/>
            <w:shd w:val="clear" w:color="auto" w:fill="auto"/>
            <w:noWrap/>
            <w:vAlign w:val="center"/>
            <w:hideMark/>
          </w:tcPr>
          <w:p w14:paraId="03B87B17"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0,00</w:t>
            </w:r>
          </w:p>
        </w:tc>
        <w:tc>
          <w:tcPr>
            <w:tcW w:w="659" w:type="pct"/>
            <w:vMerge w:val="restart"/>
            <w:shd w:val="clear" w:color="auto" w:fill="auto"/>
            <w:noWrap/>
            <w:vAlign w:val="center"/>
            <w:hideMark/>
          </w:tcPr>
          <w:p w14:paraId="5756CD43"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18942,00</w:t>
            </w:r>
          </w:p>
        </w:tc>
        <w:tc>
          <w:tcPr>
            <w:tcW w:w="659" w:type="pct"/>
            <w:vMerge w:val="restart"/>
            <w:shd w:val="clear" w:color="auto" w:fill="auto"/>
            <w:noWrap/>
            <w:vAlign w:val="center"/>
            <w:hideMark/>
          </w:tcPr>
          <w:p w14:paraId="380D6E1D"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0,00</w:t>
            </w:r>
          </w:p>
        </w:tc>
        <w:tc>
          <w:tcPr>
            <w:tcW w:w="828" w:type="pct"/>
            <w:vMerge w:val="restart"/>
            <w:shd w:val="clear" w:color="auto" w:fill="auto"/>
            <w:noWrap/>
            <w:vAlign w:val="center"/>
            <w:hideMark/>
          </w:tcPr>
          <w:p w14:paraId="76462227"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0,00</w:t>
            </w:r>
          </w:p>
        </w:tc>
      </w:tr>
      <w:tr w:rsidR="00017828" w:rsidRPr="00017828" w14:paraId="23A67D60" w14:textId="77777777" w:rsidTr="005C0C2D">
        <w:trPr>
          <w:trHeight w:val="327"/>
        </w:trPr>
        <w:tc>
          <w:tcPr>
            <w:tcW w:w="878" w:type="pct"/>
            <w:vMerge/>
            <w:vAlign w:val="center"/>
            <w:hideMark/>
          </w:tcPr>
          <w:p w14:paraId="3D84CB66" w14:textId="77777777" w:rsidR="00017828" w:rsidRPr="00017828" w:rsidRDefault="00017828" w:rsidP="005C0C2D">
            <w:pPr>
              <w:spacing w:before="60" w:after="60" w:line="240" w:lineRule="auto"/>
              <w:jc w:val="center"/>
              <w:rPr>
                <w:rFonts w:ascii="Arial" w:eastAsia="Times New Roman" w:hAnsi="Arial" w:cs="Arial"/>
                <w:color w:val="000000"/>
                <w:sz w:val="18"/>
                <w:szCs w:val="18"/>
                <w:lang w:eastAsia="pl-PL"/>
              </w:rPr>
            </w:pPr>
          </w:p>
        </w:tc>
        <w:tc>
          <w:tcPr>
            <w:tcW w:w="659" w:type="pct"/>
            <w:vMerge/>
            <w:vAlign w:val="center"/>
            <w:hideMark/>
          </w:tcPr>
          <w:p w14:paraId="2A7BE498"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6DFD5B34"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2BA0DEBD"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558DD472"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3D1C06CF"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828" w:type="pct"/>
            <w:vMerge/>
            <w:vAlign w:val="center"/>
            <w:hideMark/>
          </w:tcPr>
          <w:p w14:paraId="773E1487"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r>
      <w:tr w:rsidR="00017828" w:rsidRPr="00017828" w14:paraId="6811DBF2" w14:textId="77777777" w:rsidTr="005C0C2D">
        <w:trPr>
          <w:trHeight w:val="267"/>
        </w:trPr>
        <w:tc>
          <w:tcPr>
            <w:tcW w:w="878" w:type="pct"/>
            <w:vMerge w:val="restart"/>
            <w:shd w:val="clear" w:color="auto" w:fill="auto"/>
            <w:noWrap/>
            <w:vAlign w:val="center"/>
            <w:hideMark/>
          </w:tcPr>
          <w:p w14:paraId="452488F1" w14:textId="77777777" w:rsidR="00017828" w:rsidRPr="00017828" w:rsidRDefault="00017828" w:rsidP="005C0C2D">
            <w:pPr>
              <w:spacing w:before="60" w:after="60" w:line="240" w:lineRule="auto"/>
              <w:jc w:val="center"/>
              <w:rPr>
                <w:rFonts w:ascii="Arial" w:eastAsia="Times New Roman" w:hAnsi="Arial" w:cs="Arial"/>
                <w:color w:val="000000"/>
                <w:sz w:val="18"/>
                <w:szCs w:val="18"/>
                <w:lang w:eastAsia="pl-PL"/>
              </w:rPr>
            </w:pPr>
            <w:r w:rsidRPr="00017828">
              <w:rPr>
                <w:rFonts w:ascii="Arial" w:eastAsia="Times New Roman" w:hAnsi="Arial" w:cs="Arial"/>
                <w:color w:val="000000"/>
                <w:sz w:val="18"/>
                <w:szCs w:val="18"/>
                <w:lang w:eastAsia="pl-PL"/>
              </w:rPr>
              <w:t>część równoważąca</w:t>
            </w:r>
          </w:p>
        </w:tc>
        <w:tc>
          <w:tcPr>
            <w:tcW w:w="659" w:type="pct"/>
            <w:vMerge w:val="restart"/>
            <w:shd w:val="clear" w:color="auto" w:fill="auto"/>
            <w:noWrap/>
            <w:vAlign w:val="center"/>
            <w:hideMark/>
          </w:tcPr>
          <w:p w14:paraId="25A660D1"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71</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386,00</w:t>
            </w:r>
          </w:p>
        </w:tc>
        <w:tc>
          <w:tcPr>
            <w:tcW w:w="659" w:type="pct"/>
            <w:vMerge w:val="restart"/>
            <w:shd w:val="clear" w:color="auto" w:fill="auto"/>
            <w:noWrap/>
            <w:vAlign w:val="center"/>
            <w:hideMark/>
          </w:tcPr>
          <w:p w14:paraId="7ADCEE8A"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40</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383,00</w:t>
            </w:r>
          </w:p>
        </w:tc>
        <w:tc>
          <w:tcPr>
            <w:tcW w:w="659" w:type="pct"/>
            <w:vMerge w:val="restart"/>
            <w:shd w:val="clear" w:color="auto" w:fill="auto"/>
            <w:noWrap/>
            <w:vAlign w:val="center"/>
            <w:hideMark/>
          </w:tcPr>
          <w:p w14:paraId="08B82251"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51</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875,00</w:t>
            </w:r>
          </w:p>
        </w:tc>
        <w:tc>
          <w:tcPr>
            <w:tcW w:w="659" w:type="pct"/>
            <w:vMerge w:val="restart"/>
            <w:shd w:val="clear" w:color="auto" w:fill="auto"/>
            <w:noWrap/>
            <w:vAlign w:val="center"/>
            <w:hideMark/>
          </w:tcPr>
          <w:p w14:paraId="1B092C69"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44</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770,00</w:t>
            </w:r>
          </w:p>
        </w:tc>
        <w:tc>
          <w:tcPr>
            <w:tcW w:w="659" w:type="pct"/>
            <w:vMerge w:val="restart"/>
            <w:shd w:val="clear" w:color="auto" w:fill="auto"/>
            <w:noWrap/>
            <w:vAlign w:val="center"/>
            <w:hideMark/>
          </w:tcPr>
          <w:p w14:paraId="49F96759"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43</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558,00</w:t>
            </w:r>
          </w:p>
        </w:tc>
        <w:tc>
          <w:tcPr>
            <w:tcW w:w="828" w:type="pct"/>
            <w:vMerge w:val="restart"/>
            <w:shd w:val="clear" w:color="auto" w:fill="auto"/>
            <w:noWrap/>
            <w:vAlign w:val="center"/>
            <w:hideMark/>
          </w:tcPr>
          <w:p w14:paraId="7FFEABCD"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54</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917,00</w:t>
            </w:r>
          </w:p>
        </w:tc>
      </w:tr>
      <w:tr w:rsidR="00017828" w:rsidRPr="00017828" w14:paraId="4A174A71" w14:textId="77777777" w:rsidTr="005C0C2D">
        <w:trPr>
          <w:trHeight w:val="327"/>
        </w:trPr>
        <w:tc>
          <w:tcPr>
            <w:tcW w:w="878" w:type="pct"/>
            <w:vMerge/>
            <w:vAlign w:val="center"/>
            <w:hideMark/>
          </w:tcPr>
          <w:p w14:paraId="102FB227" w14:textId="77777777" w:rsidR="00017828" w:rsidRPr="00017828" w:rsidRDefault="00017828" w:rsidP="005C0C2D">
            <w:pPr>
              <w:spacing w:before="60" w:after="60" w:line="240" w:lineRule="auto"/>
              <w:jc w:val="center"/>
              <w:rPr>
                <w:rFonts w:ascii="Arial" w:eastAsia="Times New Roman" w:hAnsi="Arial" w:cs="Arial"/>
                <w:color w:val="000000"/>
                <w:sz w:val="18"/>
                <w:szCs w:val="18"/>
                <w:lang w:eastAsia="pl-PL"/>
              </w:rPr>
            </w:pPr>
          </w:p>
        </w:tc>
        <w:tc>
          <w:tcPr>
            <w:tcW w:w="659" w:type="pct"/>
            <w:vMerge/>
            <w:vAlign w:val="center"/>
            <w:hideMark/>
          </w:tcPr>
          <w:p w14:paraId="10D2307A"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6A9A7589"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429BF1F8"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739E91D4"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254D70F2"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828" w:type="pct"/>
            <w:vMerge/>
            <w:vAlign w:val="center"/>
            <w:hideMark/>
          </w:tcPr>
          <w:p w14:paraId="26F2C25E"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r>
      <w:tr w:rsidR="00017828" w:rsidRPr="00017828" w14:paraId="3A01D305" w14:textId="77777777" w:rsidTr="005C0C2D">
        <w:trPr>
          <w:trHeight w:val="267"/>
        </w:trPr>
        <w:tc>
          <w:tcPr>
            <w:tcW w:w="878" w:type="pct"/>
            <w:vMerge w:val="restart"/>
            <w:shd w:val="clear" w:color="auto" w:fill="auto"/>
            <w:vAlign w:val="center"/>
            <w:hideMark/>
          </w:tcPr>
          <w:p w14:paraId="7A8FB706" w14:textId="77777777" w:rsidR="00017828" w:rsidRPr="00017828" w:rsidRDefault="00017828" w:rsidP="005C0C2D">
            <w:pPr>
              <w:spacing w:before="60" w:after="60" w:line="240" w:lineRule="auto"/>
              <w:jc w:val="center"/>
              <w:rPr>
                <w:rFonts w:ascii="Arial" w:eastAsia="Times New Roman" w:hAnsi="Arial" w:cs="Arial"/>
                <w:color w:val="000000"/>
                <w:sz w:val="18"/>
                <w:szCs w:val="18"/>
                <w:lang w:eastAsia="pl-PL"/>
              </w:rPr>
            </w:pPr>
            <w:r w:rsidRPr="00017828">
              <w:rPr>
                <w:rFonts w:ascii="Arial" w:eastAsia="Times New Roman" w:hAnsi="Arial" w:cs="Arial"/>
                <w:color w:val="000000"/>
                <w:sz w:val="18"/>
                <w:szCs w:val="18"/>
                <w:lang w:eastAsia="pl-PL"/>
              </w:rPr>
              <w:t>część wyrównawcza</w:t>
            </w:r>
          </w:p>
        </w:tc>
        <w:tc>
          <w:tcPr>
            <w:tcW w:w="659" w:type="pct"/>
            <w:vMerge w:val="restart"/>
            <w:shd w:val="clear" w:color="auto" w:fill="auto"/>
            <w:noWrap/>
            <w:vAlign w:val="center"/>
            <w:hideMark/>
          </w:tcPr>
          <w:p w14:paraId="766D698C"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988</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665,00</w:t>
            </w:r>
          </w:p>
        </w:tc>
        <w:tc>
          <w:tcPr>
            <w:tcW w:w="659" w:type="pct"/>
            <w:vMerge w:val="restart"/>
            <w:shd w:val="clear" w:color="auto" w:fill="auto"/>
            <w:noWrap/>
            <w:vAlign w:val="center"/>
            <w:hideMark/>
          </w:tcPr>
          <w:p w14:paraId="5E77102D"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995</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981,00</w:t>
            </w:r>
          </w:p>
        </w:tc>
        <w:tc>
          <w:tcPr>
            <w:tcW w:w="659" w:type="pct"/>
            <w:vMerge w:val="restart"/>
            <w:shd w:val="clear" w:color="auto" w:fill="auto"/>
            <w:noWrap/>
            <w:vAlign w:val="center"/>
            <w:hideMark/>
          </w:tcPr>
          <w:p w14:paraId="18B472FB"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700</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409,00</w:t>
            </w:r>
          </w:p>
        </w:tc>
        <w:tc>
          <w:tcPr>
            <w:tcW w:w="659" w:type="pct"/>
            <w:vMerge w:val="restart"/>
            <w:shd w:val="clear" w:color="auto" w:fill="auto"/>
            <w:noWrap/>
            <w:vAlign w:val="center"/>
            <w:hideMark/>
          </w:tcPr>
          <w:p w14:paraId="5DABB87C"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852</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911,00</w:t>
            </w:r>
          </w:p>
        </w:tc>
        <w:tc>
          <w:tcPr>
            <w:tcW w:w="659" w:type="pct"/>
            <w:vMerge w:val="restart"/>
            <w:shd w:val="clear" w:color="auto" w:fill="auto"/>
            <w:noWrap/>
            <w:vAlign w:val="center"/>
            <w:hideMark/>
          </w:tcPr>
          <w:p w14:paraId="1FD15AD2"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909</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073,00</w:t>
            </w:r>
          </w:p>
        </w:tc>
        <w:tc>
          <w:tcPr>
            <w:tcW w:w="828" w:type="pct"/>
            <w:vMerge w:val="restart"/>
            <w:shd w:val="clear" w:color="auto" w:fill="auto"/>
            <w:noWrap/>
            <w:vAlign w:val="center"/>
            <w:hideMark/>
          </w:tcPr>
          <w:p w14:paraId="3D95E1BD"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r w:rsidRPr="00017828">
              <w:rPr>
                <w:rFonts w:ascii="Arial" w:eastAsia="Times New Roman" w:hAnsi="Arial" w:cs="Arial"/>
                <w:sz w:val="18"/>
                <w:szCs w:val="18"/>
                <w:lang w:eastAsia="pl-PL"/>
              </w:rPr>
              <w:t>1</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477</w:t>
            </w:r>
            <w:r w:rsidR="005C0C2D">
              <w:rPr>
                <w:rFonts w:ascii="Arial" w:eastAsia="Times New Roman" w:hAnsi="Arial" w:cs="Arial"/>
                <w:sz w:val="18"/>
                <w:szCs w:val="18"/>
                <w:lang w:eastAsia="pl-PL"/>
              </w:rPr>
              <w:t xml:space="preserve"> </w:t>
            </w:r>
            <w:r w:rsidRPr="00017828">
              <w:rPr>
                <w:rFonts w:ascii="Arial" w:eastAsia="Times New Roman" w:hAnsi="Arial" w:cs="Arial"/>
                <w:sz w:val="18"/>
                <w:szCs w:val="18"/>
                <w:lang w:eastAsia="pl-PL"/>
              </w:rPr>
              <w:t>421,00</w:t>
            </w:r>
          </w:p>
        </w:tc>
      </w:tr>
      <w:tr w:rsidR="00017828" w:rsidRPr="00017828" w14:paraId="5D91FF85" w14:textId="77777777" w:rsidTr="005C0C2D">
        <w:trPr>
          <w:trHeight w:val="327"/>
        </w:trPr>
        <w:tc>
          <w:tcPr>
            <w:tcW w:w="878" w:type="pct"/>
            <w:vMerge/>
            <w:vAlign w:val="center"/>
            <w:hideMark/>
          </w:tcPr>
          <w:p w14:paraId="73094BF8" w14:textId="77777777" w:rsidR="00017828" w:rsidRPr="00017828" w:rsidRDefault="00017828" w:rsidP="005C0C2D">
            <w:pPr>
              <w:spacing w:before="60" w:after="60" w:line="240" w:lineRule="auto"/>
              <w:jc w:val="center"/>
              <w:rPr>
                <w:rFonts w:ascii="Arial" w:eastAsia="Times New Roman" w:hAnsi="Arial" w:cs="Arial"/>
                <w:color w:val="000000"/>
                <w:sz w:val="18"/>
                <w:szCs w:val="18"/>
                <w:lang w:eastAsia="pl-PL"/>
              </w:rPr>
            </w:pPr>
          </w:p>
        </w:tc>
        <w:tc>
          <w:tcPr>
            <w:tcW w:w="659" w:type="pct"/>
            <w:vMerge/>
            <w:vAlign w:val="center"/>
            <w:hideMark/>
          </w:tcPr>
          <w:p w14:paraId="46B44B2D"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0DB4CE59"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6C5CED5E"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440B2277"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659" w:type="pct"/>
            <w:vMerge/>
            <w:vAlign w:val="center"/>
            <w:hideMark/>
          </w:tcPr>
          <w:p w14:paraId="7A35F7AF"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c>
          <w:tcPr>
            <w:tcW w:w="828" w:type="pct"/>
            <w:vMerge/>
            <w:vAlign w:val="center"/>
            <w:hideMark/>
          </w:tcPr>
          <w:p w14:paraId="036BE738" w14:textId="77777777" w:rsidR="00017828" w:rsidRPr="00017828" w:rsidRDefault="00017828" w:rsidP="005C0C2D">
            <w:pPr>
              <w:spacing w:before="60" w:after="60" w:line="240" w:lineRule="auto"/>
              <w:jc w:val="center"/>
              <w:rPr>
                <w:rFonts w:ascii="Arial" w:eastAsia="Times New Roman" w:hAnsi="Arial" w:cs="Arial"/>
                <w:sz w:val="18"/>
                <w:szCs w:val="18"/>
                <w:lang w:eastAsia="pl-PL"/>
              </w:rPr>
            </w:pPr>
          </w:p>
        </w:tc>
      </w:tr>
      <w:tr w:rsidR="00017828" w:rsidRPr="00017828" w14:paraId="324A5265" w14:textId="77777777" w:rsidTr="007E2446">
        <w:trPr>
          <w:trHeight w:val="20"/>
        </w:trPr>
        <w:tc>
          <w:tcPr>
            <w:tcW w:w="878" w:type="pct"/>
            <w:shd w:val="clear" w:color="000000" w:fill="F2F2F2"/>
            <w:noWrap/>
            <w:vAlign w:val="center"/>
            <w:hideMark/>
          </w:tcPr>
          <w:p w14:paraId="450489A7" w14:textId="77777777" w:rsidR="00017828" w:rsidRPr="00017828" w:rsidRDefault="00017828" w:rsidP="005C0C2D">
            <w:pPr>
              <w:spacing w:before="60" w:after="60" w:line="240" w:lineRule="auto"/>
              <w:jc w:val="center"/>
              <w:rPr>
                <w:rFonts w:ascii="Arial" w:eastAsia="Times New Roman" w:hAnsi="Arial" w:cs="Arial"/>
                <w:b/>
                <w:bCs/>
                <w:color w:val="000000"/>
                <w:sz w:val="18"/>
                <w:szCs w:val="18"/>
                <w:lang w:eastAsia="pl-PL"/>
              </w:rPr>
            </w:pPr>
            <w:r w:rsidRPr="00017828">
              <w:rPr>
                <w:rFonts w:ascii="Arial" w:eastAsia="Times New Roman" w:hAnsi="Arial" w:cs="Arial"/>
                <w:b/>
                <w:bCs/>
                <w:color w:val="000000"/>
                <w:sz w:val="18"/>
                <w:szCs w:val="18"/>
                <w:lang w:eastAsia="pl-PL"/>
              </w:rPr>
              <w:t>Razem</w:t>
            </w:r>
          </w:p>
        </w:tc>
        <w:tc>
          <w:tcPr>
            <w:tcW w:w="659" w:type="pct"/>
            <w:shd w:val="clear" w:color="auto" w:fill="F2F2F2" w:themeFill="background1" w:themeFillShade="F2"/>
            <w:noWrap/>
            <w:vAlign w:val="center"/>
            <w:hideMark/>
          </w:tcPr>
          <w:p w14:paraId="5A219A91" w14:textId="77777777" w:rsidR="00017828" w:rsidRPr="007E2446" w:rsidRDefault="00017828" w:rsidP="005C0C2D">
            <w:pPr>
              <w:spacing w:before="60" w:after="60" w:line="240" w:lineRule="auto"/>
              <w:jc w:val="center"/>
              <w:rPr>
                <w:rFonts w:ascii="Arial" w:eastAsia="Times New Roman" w:hAnsi="Arial" w:cs="Arial"/>
                <w:b/>
                <w:sz w:val="18"/>
                <w:szCs w:val="18"/>
                <w:lang w:eastAsia="pl-PL"/>
              </w:rPr>
            </w:pPr>
            <w:r w:rsidRPr="007E2446">
              <w:rPr>
                <w:rFonts w:ascii="Arial" w:eastAsia="Times New Roman" w:hAnsi="Arial" w:cs="Arial"/>
                <w:b/>
                <w:sz w:val="18"/>
                <w:szCs w:val="18"/>
                <w:lang w:eastAsia="pl-PL"/>
              </w:rPr>
              <w:t>7 233 855,00</w:t>
            </w:r>
          </w:p>
        </w:tc>
        <w:tc>
          <w:tcPr>
            <w:tcW w:w="659" w:type="pct"/>
            <w:shd w:val="clear" w:color="auto" w:fill="F2F2F2" w:themeFill="background1" w:themeFillShade="F2"/>
            <w:noWrap/>
            <w:vAlign w:val="center"/>
            <w:hideMark/>
          </w:tcPr>
          <w:p w14:paraId="563390C7" w14:textId="77777777" w:rsidR="00017828" w:rsidRPr="007E2446" w:rsidRDefault="00017828" w:rsidP="005C0C2D">
            <w:pPr>
              <w:spacing w:before="60" w:after="60" w:line="240" w:lineRule="auto"/>
              <w:jc w:val="center"/>
              <w:rPr>
                <w:rFonts w:ascii="Arial" w:eastAsia="Times New Roman" w:hAnsi="Arial" w:cs="Arial"/>
                <w:b/>
                <w:sz w:val="18"/>
                <w:szCs w:val="18"/>
                <w:lang w:eastAsia="pl-PL"/>
              </w:rPr>
            </w:pPr>
            <w:r w:rsidRPr="007E2446">
              <w:rPr>
                <w:rFonts w:ascii="Arial" w:eastAsia="Times New Roman" w:hAnsi="Arial" w:cs="Arial"/>
                <w:b/>
                <w:sz w:val="18"/>
                <w:szCs w:val="18"/>
                <w:lang w:eastAsia="pl-PL"/>
              </w:rPr>
              <w:t>7</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654</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749,00</w:t>
            </w:r>
          </w:p>
        </w:tc>
        <w:tc>
          <w:tcPr>
            <w:tcW w:w="659" w:type="pct"/>
            <w:shd w:val="clear" w:color="auto" w:fill="F2F2F2" w:themeFill="background1" w:themeFillShade="F2"/>
            <w:noWrap/>
            <w:vAlign w:val="center"/>
            <w:hideMark/>
          </w:tcPr>
          <w:p w14:paraId="134615E9" w14:textId="77777777" w:rsidR="00017828" w:rsidRPr="007E2446" w:rsidRDefault="00017828" w:rsidP="005C0C2D">
            <w:pPr>
              <w:spacing w:before="60" w:after="60" w:line="240" w:lineRule="auto"/>
              <w:jc w:val="center"/>
              <w:rPr>
                <w:rFonts w:ascii="Arial" w:eastAsia="Times New Roman" w:hAnsi="Arial" w:cs="Arial"/>
                <w:b/>
                <w:sz w:val="18"/>
                <w:szCs w:val="18"/>
                <w:lang w:eastAsia="pl-PL"/>
              </w:rPr>
            </w:pPr>
            <w:r w:rsidRPr="007E2446">
              <w:rPr>
                <w:rFonts w:ascii="Arial" w:eastAsia="Times New Roman" w:hAnsi="Arial" w:cs="Arial"/>
                <w:b/>
                <w:sz w:val="18"/>
                <w:szCs w:val="18"/>
                <w:lang w:eastAsia="pl-PL"/>
              </w:rPr>
              <w:t>7</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374</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337,00</w:t>
            </w:r>
          </w:p>
        </w:tc>
        <w:tc>
          <w:tcPr>
            <w:tcW w:w="659" w:type="pct"/>
            <w:shd w:val="clear" w:color="auto" w:fill="F2F2F2" w:themeFill="background1" w:themeFillShade="F2"/>
            <w:noWrap/>
            <w:vAlign w:val="center"/>
            <w:hideMark/>
          </w:tcPr>
          <w:p w14:paraId="02C3498A" w14:textId="77777777" w:rsidR="00017828" w:rsidRPr="007E2446" w:rsidRDefault="00017828" w:rsidP="005C0C2D">
            <w:pPr>
              <w:spacing w:before="60" w:after="60" w:line="240" w:lineRule="auto"/>
              <w:jc w:val="center"/>
              <w:rPr>
                <w:rFonts w:ascii="Arial" w:eastAsia="Times New Roman" w:hAnsi="Arial" w:cs="Arial"/>
                <w:b/>
                <w:sz w:val="18"/>
                <w:szCs w:val="18"/>
                <w:lang w:eastAsia="pl-PL"/>
              </w:rPr>
            </w:pPr>
            <w:r w:rsidRPr="007E2446">
              <w:rPr>
                <w:rFonts w:ascii="Arial" w:eastAsia="Times New Roman" w:hAnsi="Arial" w:cs="Arial"/>
                <w:b/>
                <w:sz w:val="18"/>
                <w:szCs w:val="18"/>
                <w:lang w:eastAsia="pl-PL"/>
              </w:rPr>
              <w:t>7</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873</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494,00</w:t>
            </w:r>
          </w:p>
        </w:tc>
        <w:tc>
          <w:tcPr>
            <w:tcW w:w="659" w:type="pct"/>
            <w:shd w:val="clear" w:color="auto" w:fill="F2F2F2" w:themeFill="background1" w:themeFillShade="F2"/>
            <w:noWrap/>
            <w:vAlign w:val="center"/>
            <w:hideMark/>
          </w:tcPr>
          <w:p w14:paraId="18E8E7F6" w14:textId="77777777" w:rsidR="00017828" w:rsidRPr="007E2446" w:rsidRDefault="00017828" w:rsidP="005C0C2D">
            <w:pPr>
              <w:spacing w:before="60" w:after="60" w:line="240" w:lineRule="auto"/>
              <w:jc w:val="center"/>
              <w:rPr>
                <w:rFonts w:ascii="Arial" w:eastAsia="Times New Roman" w:hAnsi="Arial" w:cs="Arial"/>
                <w:b/>
                <w:sz w:val="18"/>
                <w:szCs w:val="18"/>
                <w:lang w:eastAsia="pl-PL"/>
              </w:rPr>
            </w:pPr>
            <w:r w:rsidRPr="007E2446">
              <w:rPr>
                <w:rFonts w:ascii="Arial" w:eastAsia="Times New Roman" w:hAnsi="Arial" w:cs="Arial"/>
                <w:b/>
                <w:sz w:val="18"/>
                <w:szCs w:val="18"/>
                <w:lang w:eastAsia="pl-PL"/>
              </w:rPr>
              <w:t>8</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198</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751,00</w:t>
            </w:r>
          </w:p>
        </w:tc>
        <w:tc>
          <w:tcPr>
            <w:tcW w:w="828" w:type="pct"/>
            <w:shd w:val="clear" w:color="auto" w:fill="F2F2F2" w:themeFill="background1" w:themeFillShade="F2"/>
            <w:noWrap/>
            <w:vAlign w:val="center"/>
            <w:hideMark/>
          </w:tcPr>
          <w:p w14:paraId="3A177E05" w14:textId="77777777" w:rsidR="00017828" w:rsidRPr="007E2446" w:rsidRDefault="00017828" w:rsidP="005C0C2D">
            <w:pPr>
              <w:spacing w:before="60" w:after="60" w:line="240" w:lineRule="auto"/>
              <w:jc w:val="center"/>
              <w:rPr>
                <w:rFonts w:ascii="Arial" w:eastAsia="Times New Roman" w:hAnsi="Arial" w:cs="Arial"/>
                <w:b/>
                <w:sz w:val="18"/>
                <w:szCs w:val="18"/>
                <w:lang w:eastAsia="pl-PL"/>
              </w:rPr>
            </w:pPr>
            <w:r w:rsidRPr="007E2446">
              <w:rPr>
                <w:rFonts w:ascii="Arial" w:eastAsia="Times New Roman" w:hAnsi="Arial" w:cs="Arial"/>
                <w:b/>
                <w:sz w:val="18"/>
                <w:szCs w:val="18"/>
                <w:lang w:eastAsia="pl-PL"/>
              </w:rPr>
              <w:t>7</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950</w:t>
            </w:r>
            <w:r w:rsidR="005C0C2D" w:rsidRPr="007E2446">
              <w:rPr>
                <w:rFonts w:ascii="Arial" w:eastAsia="Times New Roman" w:hAnsi="Arial" w:cs="Arial"/>
                <w:b/>
                <w:sz w:val="18"/>
                <w:szCs w:val="18"/>
                <w:lang w:eastAsia="pl-PL"/>
              </w:rPr>
              <w:t xml:space="preserve"> </w:t>
            </w:r>
            <w:r w:rsidRPr="007E2446">
              <w:rPr>
                <w:rFonts w:ascii="Arial" w:eastAsia="Times New Roman" w:hAnsi="Arial" w:cs="Arial"/>
                <w:b/>
                <w:sz w:val="18"/>
                <w:szCs w:val="18"/>
                <w:lang w:eastAsia="pl-PL"/>
              </w:rPr>
              <w:t>388,00</w:t>
            </w:r>
          </w:p>
        </w:tc>
      </w:tr>
    </w:tbl>
    <w:p w14:paraId="6847B897" w14:textId="77777777" w:rsidR="00686C73" w:rsidRPr="005C0C2D" w:rsidRDefault="00686C73" w:rsidP="00686C73">
      <w:pPr>
        <w:spacing w:before="120" w:after="120" w:line="240" w:lineRule="auto"/>
        <w:jc w:val="right"/>
        <w:rPr>
          <w:rFonts w:ascii="Arial" w:hAnsi="Arial" w:cs="Arial"/>
          <w:sz w:val="18"/>
          <w:szCs w:val="18"/>
        </w:rPr>
      </w:pPr>
      <w:r w:rsidRPr="005C0C2D">
        <w:rPr>
          <w:rFonts w:ascii="Arial" w:hAnsi="Arial" w:cs="Arial"/>
          <w:sz w:val="18"/>
          <w:szCs w:val="18"/>
        </w:rPr>
        <w:t>Źródło: Dane GUS</w:t>
      </w:r>
    </w:p>
    <w:p w14:paraId="22817923" w14:textId="77777777" w:rsidR="00686C73" w:rsidRPr="00686C73" w:rsidRDefault="00686C73" w:rsidP="00686C73">
      <w:pPr>
        <w:suppressAutoHyphens/>
        <w:spacing w:before="240" w:after="0" w:line="360" w:lineRule="auto"/>
        <w:jc w:val="both"/>
        <w:rPr>
          <w:rFonts w:ascii="Arial" w:eastAsia="Times New Roman" w:hAnsi="Arial" w:cs="Arial"/>
          <w:highlight w:val="yellow"/>
          <w:lang w:eastAsia="ar-SA"/>
        </w:rPr>
      </w:pPr>
      <w:r w:rsidRPr="005C0C2D">
        <w:rPr>
          <w:rFonts w:ascii="Arial" w:hAnsi="Arial" w:cs="Arial"/>
          <w:lang w:eastAsia="ar-SA"/>
        </w:rPr>
        <w:t xml:space="preserve">Biorąc pod uwagę fakt, że subwencja jest formą uzupełnienia dochodów własnych, które z różnych powodów nie są dopasowane do poziomu wydatków ponoszonych przez gminę, to im większy udział subwencji w dochodach </w:t>
      </w:r>
      <w:r w:rsidR="005C0C2D" w:rsidRPr="005C0C2D">
        <w:rPr>
          <w:rFonts w:ascii="Arial" w:hAnsi="Arial" w:cs="Arial"/>
          <w:lang w:eastAsia="ar-SA"/>
        </w:rPr>
        <w:t>Gminy</w:t>
      </w:r>
      <w:r w:rsidRPr="005C0C2D">
        <w:rPr>
          <w:rFonts w:ascii="Arial" w:hAnsi="Arial" w:cs="Arial"/>
          <w:lang w:eastAsia="ar-SA"/>
        </w:rPr>
        <w:t xml:space="preserve">, tym większe ryzyko </w:t>
      </w:r>
      <w:r w:rsidRPr="005C0C2D">
        <w:rPr>
          <w:rFonts w:ascii="Arial" w:eastAsia="Times New Roman" w:hAnsi="Arial" w:cs="Arial"/>
          <w:lang w:eastAsia="ar-SA"/>
        </w:rPr>
        <w:t xml:space="preserve">pojawienia się trudności w długookresowym bilansowaniu budżetu. To z kolei może przełożyć się </w:t>
      </w:r>
      <w:r w:rsidR="005C0C2D" w:rsidRPr="005C0C2D">
        <w:rPr>
          <w:rFonts w:ascii="Arial" w:eastAsia="Times New Roman" w:hAnsi="Arial" w:cs="Arial"/>
          <w:lang w:eastAsia="ar-SA"/>
        </w:rPr>
        <w:t xml:space="preserve">na </w:t>
      </w:r>
      <w:r w:rsidRPr="005C0C2D">
        <w:rPr>
          <w:rFonts w:ascii="Arial" w:eastAsia="Times New Roman" w:hAnsi="Arial" w:cs="Arial"/>
          <w:lang w:eastAsia="ar-SA"/>
        </w:rPr>
        <w:t>zmniej</w:t>
      </w:r>
      <w:r w:rsidR="005C0C2D" w:rsidRPr="005C0C2D">
        <w:rPr>
          <w:rFonts w:ascii="Arial" w:eastAsia="Times New Roman" w:hAnsi="Arial" w:cs="Arial"/>
          <w:lang w:eastAsia="ar-SA"/>
        </w:rPr>
        <w:t xml:space="preserve">szenie inwestycji w regionie, a </w:t>
      </w:r>
      <w:r w:rsidRPr="005C0C2D">
        <w:rPr>
          <w:rFonts w:ascii="Arial" w:eastAsia="Times New Roman" w:hAnsi="Arial" w:cs="Arial"/>
          <w:lang w:eastAsia="ar-SA"/>
        </w:rPr>
        <w:t xml:space="preserve">w konsekwencji zwiększenie </w:t>
      </w:r>
      <w:r w:rsidR="005C0C2D" w:rsidRPr="005C0C2D">
        <w:rPr>
          <w:rFonts w:ascii="Arial" w:eastAsia="Times New Roman" w:hAnsi="Arial" w:cs="Arial"/>
          <w:lang w:eastAsia="ar-SA"/>
        </w:rPr>
        <w:t xml:space="preserve">bezrobocia i wzrost przepaści w rozwoju gospodarczym w stosunku do </w:t>
      </w:r>
      <w:r w:rsidRPr="005C0C2D">
        <w:rPr>
          <w:rFonts w:ascii="Arial" w:eastAsia="Times New Roman" w:hAnsi="Arial" w:cs="Arial"/>
          <w:lang w:eastAsia="ar-SA"/>
        </w:rPr>
        <w:t>ogółu samorządów tego samego szczebla. Efektem takiego postępowania może być jeszcze większe uzależnienie budżetu od subwencji. Należy jednak podkreślić, że subwencja jest bardziej stabilnym źródłem dochodów niż np. dochody własne.</w:t>
      </w:r>
    </w:p>
    <w:p w14:paraId="5C10E5FE" w14:textId="77777777" w:rsidR="00686C73" w:rsidRPr="005C0C2D" w:rsidRDefault="00686C73" w:rsidP="00686C73">
      <w:pPr>
        <w:spacing w:before="240" w:after="0" w:line="360" w:lineRule="auto"/>
        <w:jc w:val="both"/>
        <w:rPr>
          <w:rFonts w:ascii="Arial" w:hAnsi="Arial" w:cs="Arial"/>
          <w:b/>
          <w:u w:val="single"/>
        </w:rPr>
      </w:pPr>
      <w:r w:rsidRPr="005C0C2D">
        <w:rPr>
          <w:rFonts w:ascii="Arial" w:hAnsi="Arial" w:cs="Arial"/>
          <w:b/>
          <w:u w:val="single"/>
        </w:rPr>
        <w:t>Dotacje</w:t>
      </w:r>
    </w:p>
    <w:p w14:paraId="0F54168C" w14:textId="77777777" w:rsidR="00686C73" w:rsidRPr="005C0C2D" w:rsidRDefault="00686C73" w:rsidP="00686C73">
      <w:pPr>
        <w:suppressAutoHyphens/>
        <w:spacing w:after="0" w:line="360" w:lineRule="auto"/>
        <w:jc w:val="both"/>
        <w:rPr>
          <w:rFonts w:ascii="Arial" w:hAnsi="Arial" w:cs="Arial"/>
          <w:lang w:eastAsia="ar-SA"/>
        </w:rPr>
      </w:pPr>
      <w:r w:rsidRPr="005C0C2D">
        <w:rPr>
          <w:rFonts w:ascii="Arial" w:hAnsi="Arial" w:cs="Arial"/>
          <w:lang w:eastAsia="ar-SA"/>
        </w:rPr>
        <w:t>Gmina otrzymuje wsparcie z b</w:t>
      </w:r>
      <w:r w:rsidR="005C0C2D" w:rsidRPr="005C0C2D">
        <w:rPr>
          <w:rFonts w:ascii="Arial" w:hAnsi="Arial" w:cs="Arial"/>
          <w:lang w:eastAsia="ar-SA"/>
        </w:rPr>
        <w:t>udżetu państwa w formie:</w:t>
      </w:r>
    </w:p>
    <w:p w14:paraId="27F1A119" w14:textId="77777777" w:rsidR="00686C73" w:rsidRPr="005C0C2D" w:rsidRDefault="00686C73" w:rsidP="004F67F9">
      <w:pPr>
        <w:numPr>
          <w:ilvl w:val="0"/>
          <w:numId w:val="23"/>
        </w:numPr>
        <w:suppressAutoHyphens/>
        <w:spacing w:after="0" w:line="360" w:lineRule="auto"/>
        <w:jc w:val="both"/>
        <w:rPr>
          <w:rFonts w:ascii="Arial" w:hAnsi="Arial" w:cs="Arial"/>
          <w:bCs/>
          <w:lang w:eastAsia="ar-SA"/>
        </w:rPr>
      </w:pPr>
      <w:r w:rsidRPr="005C0C2D">
        <w:rPr>
          <w:rFonts w:ascii="Arial" w:eastAsia="Times New Roman" w:hAnsi="Arial" w:cs="Arial"/>
          <w:lang w:eastAsia="ar-SA"/>
        </w:rPr>
        <w:t xml:space="preserve">dotacji przysługującej gminie w wysokości nie pobranych kwot z tytułu ulg i zwolnień określonych w ustawie z dnia 15 listopada 1984 roku o podatku rolnym (Dz. U. z 1993 roku Nr 94, poz. 431 z </w:t>
      </w:r>
      <w:proofErr w:type="spellStart"/>
      <w:r w:rsidRPr="005C0C2D">
        <w:rPr>
          <w:rFonts w:ascii="Arial" w:eastAsia="Times New Roman" w:hAnsi="Arial" w:cs="Arial"/>
          <w:lang w:eastAsia="ar-SA"/>
        </w:rPr>
        <w:t>późń</w:t>
      </w:r>
      <w:proofErr w:type="spellEnd"/>
      <w:r w:rsidRPr="005C0C2D">
        <w:rPr>
          <w:rFonts w:ascii="Arial" w:eastAsia="Times New Roman" w:hAnsi="Arial" w:cs="Arial"/>
          <w:lang w:eastAsia="ar-SA"/>
        </w:rPr>
        <w:t xml:space="preserve">. zm.), ustawie z dnia 28 września 1991 roku o lasach (Dz. U. Nr 101, poz. 444 z </w:t>
      </w:r>
      <w:proofErr w:type="spellStart"/>
      <w:r w:rsidRPr="005C0C2D">
        <w:rPr>
          <w:rFonts w:ascii="Arial" w:eastAsia="Times New Roman" w:hAnsi="Arial" w:cs="Arial"/>
          <w:lang w:eastAsia="ar-SA"/>
        </w:rPr>
        <w:t>późn</w:t>
      </w:r>
      <w:proofErr w:type="spellEnd"/>
      <w:r w:rsidRPr="005C0C2D">
        <w:rPr>
          <w:rFonts w:ascii="Arial" w:eastAsia="Times New Roman" w:hAnsi="Arial" w:cs="Arial"/>
          <w:lang w:eastAsia="ar-SA"/>
        </w:rPr>
        <w:t>. zm.)</w:t>
      </w:r>
      <w:r w:rsidRPr="005C0C2D">
        <w:rPr>
          <w:rFonts w:ascii="Arial" w:hAnsi="Arial" w:cs="Arial"/>
          <w:bCs/>
          <w:lang w:eastAsia="ar-SA"/>
        </w:rPr>
        <w:t>, czyli rekompensaty z tytułu ubytku dochodów własnych;</w:t>
      </w:r>
    </w:p>
    <w:p w14:paraId="7BBE044F" w14:textId="77777777" w:rsidR="00686C73" w:rsidRPr="005C0C2D" w:rsidRDefault="00686C73" w:rsidP="004F67F9">
      <w:pPr>
        <w:numPr>
          <w:ilvl w:val="0"/>
          <w:numId w:val="23"/>
        </w:numPr>
        <w:suppressAutoHyphens/>
        <w:spacing w:after="0" w:line="360" w:lineRule="auto"/>
        <w:jc w:val="both"/>
        <w:rPr>
          <w:rFonts w:ascii="Arial" w:eastAsia="Times New Roman" w:hAnsi="Arial" w:cs="Arial"/>
          <w:lang w:eastAsia="ar-SA"/>
        </w:rPr>
      </w:pPr>
      <w:r w:rsidRPr="005C0C2D">
        <w:rPr>
          <w:rFonts w:ascii="Arial" w:eastAsia="Times New Roman" w:hAnsi="Arial" w:cs="Arial"/>
          <w:lang w:eastAsia="ar-SA"/>
        </w:rPr>
        <w:t xml:space="preserve">dotacji celowej z budżetu państwa na dofinansowanie zadań własnych gminy; </w:t>
      </w:r>
    </w:p>
    <w:p w14:paraId="43B84ECC" w14:textId="77777777" w:rsidR="00686C73" w:rsidRPr="005C0C2D" w:rsidRDefault="00686C73" w:rsidP="004F67F9">
      <w:pPr>
        <w:numPr>
          <w:ilvl w:val="0"/>
          <w:numId w:val="23"/>
        </w:numPr>
        <w:suppressAutoHyphens/>
        <w:spacing w:after="280" w:line="360" w:lineRule="auto"/>
        <w:jc w:val="both"/>
        <w:rPr>
          <w:rFonts w:ascii="Arial" w:eastAsia="Times New Roman" w:hAnsi="Arial" w:cs="Arial"/>
          <w:lang w:eastAsia="ar-SA"/>
        </w:rPr>
      </w:pPr>
      <w:r w:rsidRPr="005C0C2D">
        <w:rPr>
          <w:rFonts w:ascii="Arial" w:eastAsia="Times New Roman" w:hAnsi="Arial" w:cs="Arial"/>
          <w:lang w:eastAsia="ar-SA"/>
        </w:rPr>
        <w:lastRenderedPageBreak/>
        <w:t xml:space="preserve">dotacji celowej z budżetu państwa na zadania z zakresu administracji rządowej zlecone gminie oraz dotacje celowe na inne zadania zlecone gminie ustawami. </w:t>
      </w:r>
    </w:p>
    <w:p w14:paraId="10B3CAF1" w14:textId="77777777" w:rsidR="00686C73" w:rsidRPr="008B43FF" w:rsidRDefault="00686C73" w:rsidP="00686C73">
      <w:pPr>
        <w:suppressAutoHyphens/>
        <w:spacing w:after="0" w:line="360" w:lineRule="auto"/>
        <w:jc w:val="both"/>
        <w:rPr>
          <w:rFonts w:ascii="Arial" w:hAnsi="Arial" w:cs="Arial"/>
          <w:bCs/>
          <w:lang w:eastAsia="ar-SA"/>
        </w:rPr>
      </w:pPr>
      <w:r w:rsidRPr="008B43FF">
        <w:rPr>
          <w:rFonts w:ascii="Arial" w:hAnsi="Arial" w:cs="Arial"/>
          <w:bCs/>
          <w:lang w:eastAsia="ar-SA"/>
        </w:rPr>
        <w:t>Dotacje ogólne mają charakter wyrównawczy: służą finansowaniu niedoboru budżetowego szczebla lokalnego. Dotacje celowe służą natomiast finansowaniu ściśle określonych zadań publicznych.</w:t>
      </w:r>
    </w:p>
    <w:p w14:paraId="5C7D496E" w14:textId="77777777" w:rsidR="00686C73" w:rsidRPr="008B43FF" w:rsidRDefault="00686C73" w:rsidP="00686C73">
      <w:pPr>
        <w:keepNext/>
        <w:spacing w:before="240" w:after="120" w:line="240" w:lineRule="auto"/>
        <w:jc w:val="center"/>
        <w:rPr>
          <w:rFonts w:ascii="Arial" w:hAnsi="Arial" w:cs="Arial"/>
          <w:b/>
          <w:iCs/>
          <w:sz w:val="20"/>
          <w:szCs w:val="18"/>
        </w:rPr>
      </w:pPr>
      <w:bookmarkStart w:id="207" w:name="_Toc437865464"/>
      <w:r w:rsidRPr="008B43FF">
        <w:rPr>
          <w:rFonts w:ascii="Arial" w:hAnsi="Arial" w:cs="Arial"/>
          <w:b/>
          <w:iCs/>
          <w:sz w:val="20"/>
          <w:szCs w:val="18"/>
        </w:rPr>
        <w:t xml:space="preserve">Tabela </w:t>
      </w:r>
      <w:r w:rsidR="00E741D8" w:rsidRPr="008B43FF">
        <w:rPr>
          <w:rFonts w:ascii="Arial" w:hAnsi="Arial" w:cs="Arial"/>
          <w:b/>
          <w:iCs/>
          <w:sz w:val="20"/>
          <w:szCs w:val="18"/>
        </w:rPr>
        <w:fldChar w:fldCharType="begin"/>
      </w:r>
      <w:r w:rsidRPr="008B43FF">
        <w:rPr>
          <w:rFonts w:ascii="Arial" w:hAnsi="Arial" w:cs="Arial"/>
          <w:b/>
          <w:iCs/>
          <w:sz w:val="20"/>
          <w:szCs w:val="18"/>
        </w:rPr>
        <w:instrText xml:space="preserve"> SEQ Tabela \* ARABIC </w:instrText>
      </w:r>
      <w:r w:rsidR="00E741D8" w:rsidRPr="008B43FF">
        <w:rPr>
          <w:rFonts w:ascii="Arial" w:hAnsi="Arial" w:cs="Arial"/>
          <w:b/>
          <w:iCs/>
          <w:sz w:val="20"/>
          <w:szCs w:val="18"/>
        </w:rPr>
        <w:fldChar w:fldCharType="separate"/>
      </w:r>
      <w:r w:rsidR="00860289">
        <w:rPr>
          <w:rFonts w:ascii="Arial" w:hAnsi="Arial" w:cs="Arial"/>
          <w:b/>
          <w:iCs/>
          <w:noProof/>
          <w:sz w:val="20"/>
          <w:szCs w:val="18"/>
        </w:rPr>
        <w:t>27</w:t>
      </w:r>
      <w:r w:rsidR="00E741D8" w:rsidRPr="008B43FF">
        <w:rPr>
          <w:rFonts w:ascii="Arial" w:hAnsi="Arial" w:cs="Arial"/>
          <w:b/>
          <w:iCs/>
          <w:sz w:val="20"/>
          <w:szCs w:val="18"/>
        </w:rPr>
        <w:fldChar w:fldCharType="end"/>
      </w:r>
      <w:r w:rsidRPr="008B43FF">
        <w:rPr>
          <w:rFonts w:ascii="Arial" w:hAnsi="Arial" w:cs="Arial"/>
          <w:b/>
          <w:iCs/>
          <w:sz w:val="20"/>
          <w:szCs w:val="18"/>
        </w:rPr>
        <w:t xml:space="preserve">. Dotacje w budżecie Gminy </w:t>
      </w:r>
      <w:r w:rsidR="008B43FF" w:rsidRPr="008B43FF">
        <w:rPr>
          <w:rFonts w:ascii="Arial" w:hAnsi="Arial" w:cs="Arial"/>
          <w:b/>
          <w:iCs/>
          <w:sz w:val="20"/>
          <w:szCs w:val="18"/>
        </w:rPr>
        <w:t>Poniec</w:t>
      </w:r>
      <w:r w:rsidRPr="008B43FF">
        <w:rPr>
          <w:rFonts w:ascii="Arial" w:hAnsi="Arial" w:cs="Arial"/>
          <w:b/>
          <w:iCs/>
          <w:sz w:val="20"/>
          <w:szCs w:val="18"/>
        </w:rPr>
        <w:t xml:space="preserve"> w lata</w:t>
      </w:r>
      <w:r w:rsidR="008B43FF" w:rsidRPr="008B43FF">
        <w:rPr>
          <w:rFonts w:ascii="Arial" w:hAnsi="Arial" w:cs="Arial"/>
          <w:b/>
          <w:iCs/>
          <w:sz w:val="20"/>
          <w:szCs w:val="18"/>
        </w:rPr>
        <w:t>ch 2009</w:t>
      </w:r>
      <w:r w:rsidRPr="008B43FF">
        <w:rPr>
          <w:rFonts w:ascii="Arial" w:hAnsi="Arial" w:cs="Arial"/>
          <w:b/>
          <w:iCs/>
          <w:sz w:val="20"/>
          <w:szCs w:val="18"/>
        </w:rPr>
        <w:t>-2014 [zł]</w:t>
      </w:r>
      <w:bookmarkEnd w:id="20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2"/>
        <w:gridCol w:w="1308"/>
        <w:gridCol w:w="1308"/>
        <w:gridCol w:w="1308"/>
        <w:gridCol w:w="1308"/>
        <w:gridCol w:w="1308"/>
        <w:gridCol w:w="1308"/>
      </w:tblGrid>
      <w:tr w:rsidR="008B43FF" w:rsidRPr="008B43FF" w14:paraId="46C52961" w14:textId="77777777" w:rsidTr="008B43FF">
        <w:trPr>
          <w:trHeight w:val="20"/>
        </w:trPr>
        <w:tc>
          <w:tcPr>
            <w:tcW w:w="868" w:type="pct"/>
            <w:shd w:val="clear" w:color="000000" w:fill="BFBFBF"/>
            <w:vAlign w:val="center"/>
            <w:hideMark/>
          </w:tcPr>
          <w:p w14:paraId="4D76DE8C" w14:textId="77777777" w:rsidR="008B43FF" w:rsidRPr="008B43FF" w:rsidRDefault="008B43FF" w:rsidP="008B43FF">
            <w:pPr>
              <w:spacing w:before="60" w:after="60" w:line="240" w:lineRule="auto"/>
              <w:jc w:val="center"/>
              <w:rPr>
                <w:rFonts w:ascii="Arial" w:eastAsia="Times New Roman" w:hAnsi="Arial" w:cs="Arial"/>
                <w:b/>
                <w:bCs/>
                <w:color w:val="000000"/>
                <w:sz w:val="20"/>
                <w:szCs w:val="20"/>
                <w:lang w:eastAsia="pl-PL"/>
              </w:rPr>
            </w:pPr>
            <w:r w:rsidRPr="008B43FF">
              <w:rPr>
                <w:rFonts w:ascii="Arial" w:eastAsia="Times New Roman" w:hAnsi="Arial" w:cs="Arial"/>
                <w:b/>
                <w:bCs/>
                <w:color w:val="000000"/>
                <w:sz w:val="20"/>
                <w:szCs w:val="20"/>
                <w:lang w:eastAsia="pl-PL"/>
              </w:rPr>
              <w:t>Dotacje</w:t>
            </w:r>
          </w:p>
        </w:tc>
        <w:tc>
          <w:tcPr>
            <w:tcW w:w="651" w:type="pct"/>
            <w:shd w:val="clear" w:color="000000" w:fill="BFBFBF"/>
            <w:vAlign w:val="center"/>
            <w:hideMark/>
          </w:tcPr>
          <w:p w14:paraId="644475AD" w14:textId="77777777" w:rsidR="008B43FF" w:rsidRPr="008B43FF" w:rsidRDefault="008B43FF" w:rsidP="008B43FF">
            <w:pPr>
              <w:spacing w:before="60" w:after="60" w:line="240" w:lineRule="auto"/>
              <w:jc w:val="center"/>
              <w:rPr>
                <w:rFonts w:ascii="Arial" w:eastAsia="Times New Roman" w:hAnsi="Arial" w:cs="Arial"/>
                <w:b/>
                <w:bCs/>
                <w:color w:val="000000"/>
                <w:sz w:val="20"/>
                <w:szCs w:val="20"/>
                <w:lang w:eastAsia="pl-PL"/>
              </w:rPr>
            </w:pPr>
            <w:r w:rsidRPr="008B43FF">
              <w:rPr>
                <w:rFonts w:ascii="Arial" w:eastAsia="Times New Roman" w:hAnsi="Arial" w:cs="Arial"/>
                <w:b/>
                <w:bCs/>
                <w:color w:val="000000"/>
                <w:sz w:val="20"/>
                <w:szCs w:val="20"/>
                <w:lang w:eastAsia="pl-PL"/>
              </w:rPr>
              <w:t>2009</w:t>
            </w:r>
          </w:p>
        </w:tc>
        <w:tc>
          <w:tcPr>
            <w:tcW w:w="651" w:type="pct"/>
            <w:shd w:val="clear" w:color="000000" w:fill="BFBFBF"/>
            <w:vAlign w:val="center"/>
            <w:hideMark/>
          </w:tcPr>
          <w:p w14:paraId="31635F5D" w14:textId="77777777" w:rsidR="008B43FF" w:rsidRPr="008B43FF" w:rsidRDefault="008B43FF" w:rsidP="008B43FF">
            <w:pPr>
              <w:spacing w:before="60" w:after="60" w:line="240" w:lineRule="auto"/>
              <w:jc w:val="center"/>
              <w:rPr>
                <w:rFonts w:ascii="Arial" w:eastAsia="Times New Roman" w:hAnsi="Arial" w:cs="Arial"/>
                <w:b/>
                <w:bCs/>
                <w:color w:val="000000"/>
                <w:sz w:val="20"/>
                <w:szCs w:val="20"/>
                <w:lang w:eastAsia="pl-PL"/>
              </w:rPr>
            </w:pPr>
            <w:r w:rsidRPr="008B43FF">
              <w:rPr>
                <w:rFonts w:ascii="Arial" w:eastAsia="Times New Roman" w:hAnsi="Arial" w:cs="Arial"/>
                <w:b/>
                <w:bCs/>
                <w:color w:val="000000"/>
                <w:sz w:val="20"/>
                <w:szCs w:val="20"/>
                <w:lang w:eastAsia="pl-PL"/>
              </w:rPr>
              <w:t>2010</w:t>
            </w:r>
          </w:p>
        </w:tc>
        <w:tc>
          <w:tcPr>
            <w:tcW w:w="651" w:type="pct"/>
            <w:shd w:val="clear" w:color="000000" w:fill="BFBFBF"/>
            <w:vAlign w:val="center"/>
            <w:hideMark/>
          </w:tcPr>
          <w:p w14:paraId="4C4E53BE" w14:textId="77777777" w:rsidR="008B43FF" w:rsidRPr="008B43FF" w:rsidRDefault="008B43FF" w:rsidP="008B43FF">
            <w:pPr>
              <w:spacing w:before="60" w:after="60" w:line="240" w:lineRule="auto"/>
              <w:jc w:val="center"/>
              <w:rPr>
                <w:rFonts w:ascii="Arial" w:eastAsia="Times New Roman" w:hAnsi="Arial" w:cs="Arial"/>
                <w:b/>
                <w:bCs/>
                <w:color w:val="000000"/>
                <w:sz w:val="20"/>
                <w:szCs w:val="20"/>
                <w:lang w:eastAsia="pl-PL"/>
              </w:rPr>
            </w:pPr>
            <w:r w:rsidRPr="008B43FF">
              <w:rPr>
                <w:rFonts w:ascii="Arial" w:eastAsia="Times New Roman" w:hAnsi="Arial" w:cs="Arial"/>
                <w:b/>
                <w:bCs/>
                <w:color w:val="000000"/>
                <w:sz w:val="20"/>
                <w:szCs w:val="20"/>
                <w:lang w:eastAsia="pl-PL"/>
              </w:rPr>
              <w:t>2011</w:t>
            </w:r>
          </w:p>
        </w:tc>
        <w:tc>
          <w:tcPr>
            <w:tcW w:w="651" w:type="pct"/>
            <w:shd w:val="clear" w:color="000000" w:fill="BFBFBF"/>
            <w:vAlign w:val="center"/>
            <w:hideMark/>
          </w:tcPr>
          <w:p w14:paraId="73EF7B82" w14:textId="77777777" w:rsidR="008B43FF" w:rsidRPr="008B43FF" w:rsidRDefault="008B43FF" w:rsidP="008B43FF">
            <w:pPr>
              <w:spacing w:before="60" w:after="60" w:line="240" w:lineRule="auto"/>
              <w:jc w:val="center"/>
              <w:rPr>
                <w:rFonts w:ascii="Arial" w:eastAsia="Times New Roman" w:hAnsi="Arial" w:cs="Arial"/>
                <w:b/>
                <w:bCs/>
                <w:color w:val="000000"/>
                <w:sz w:val="20"/>
                <w:szCs w:val="20"/>
                <w:lang w:eastAsia="pl-PL"/>
              </w:rPr>
            </w:pPr>
            <w:r w:rsidRPr="008B43FF">
              <w:rPr>
                <w:rFonts w:ascii="Arial" w:eastAsia="Times New Roman" w:hAnsi="Arial" w:cs="Arial"/>
                <w:b/>
                <w:bCs/>
                <w:color w:val="000000"/>
                <w:sz w:val="20"/>
                <w:szCs w:val="20"/>
                <w:lang w:eastAsia="pl-PL"/>
              </w:rPr>
              <w:t>2012</w:t>
            </w:r>
          </w:p>
        </w:tc>
        <w:tc>
          <w:tcPr>
            <w:tcW w:w="819" w:type="pct"/>
            <w:shd w:val="clear" w:color="000000" w:fill="BFBFBF"/>
            <w:vAlign w:val="center"/>
            <w:hideMark/>
          </w:tcPr>
          <w:p w14:paraId="4562221D" w14:textId="77777777" w:rsidR="008B43FF" w:rsidRPr="008B43FF" w:rsidRDefault="008B43FF" w:rsidP="008B43FF">
            <w:pPr>
              <w:spacing w:before="60" w:after="60" w:line="240" w:lineRule="auto"/>
              <w:jc w:val="center"/>
              <w:rPr>
                <w:rFonts w:ascii="Arial" w:eastAsia="Times New Roman" w:hAnsi="Arial" w:cs="Arial"/>
                <w:b/>
                <w:bCs/>
                <w:color w:val="000000"/>
                <w:sz w:val="20"/>
                <w:szCs w:val="20"/>
                <w:lang w:eastAsia="pl-PL"/>
              </w:rPr>
            </w:pPr>
            <w:r w:rsidRPr="008B43FF">
              <w:rPr>
                <w:rFonts w:ascii="Arial" w:eastAsia="Times New Roman" w:hAnsi="Arial" w:cs="Arial"/>
                <w:b/>
                <w:bCs/>
                <w:color w:val="000000"/>
                <w:sz w:val="20"/>
                <w:szCs w:val="20"/>
                <w:lang w:eastAsia="pl-PL"/>
              </w:rPr>
              <w:t>2013</w:t>
            </w:r>
          </w:p>
        </w:tc>
        <w:tc>
          <w:tcPr>
            <w:tcW w:w="710" w:type="pct"/>
            <w:shd w:val="clear" w:color="000000" w:fill="BFBFBF"/>
            <w:vAlign w:val="center"/>
            <w:hideMark/>
          </w:tcPr>
          <w:p w14:paraId="60C37DFC" w14:textId="77777777" w:rsidR="008B43FF" w:rsidRPr="008B43FF" w:rsidRDefault="008B43FF" w:rsidP="008B43FF">
            <w:pPr>
              <w:spacing w:before="60" w:after="60" w:line="240" w:lineRule="auto"/>
              <w:jc w:val="center"/>
              <w:rPr>
                <w:rFonts w:ascii="Arial" w:eastAsia="Times New Roman" w:hAnsi="Arial" w:cs="Arial"/>
                <w:b/>
                <w:bCs/>
                <w:color w:val="000000"/>
                <w:sz w:val="20"/>
                <w:szCs w:val="20"/>
                <w:lang w:eastAsia="pl-PL"/>
              </w:rPr>
            </w:pPr>
            <w:r w:rsidRPr="008B43FF">
              <w:rPr>
                <w:rFonts w:ascii="Arial" w:eastAsia="Times New Roman" w:hAnsi="Arial" w:cs="Arial"/>
                <w:b/>
                <w:bCs/>
                <w:color w:val="000000"/>
                <w:sz w:val="20"/>
                <w:szCs w:val="20"/>
                <w:lang w:eastAsia="pl-PL"/>
              </w:rPr>
              <w:t>2014</w:t>
            </w:r>
          </w:p>
        </w:tc>
      </w:tr>
      <w:tr w:rsidR="008B43FF" w:rsidRPr="008B43FF" w14:paraId="54398445" w14:textId="77777777" w:rsidTr="008B43FF">
        <w:trPr>
          <w:trHeight w:val="20"/>
        </w:trPr>
        <w:tc>
          <w:tcPr>
            <w:tcW w:w="868" w:type="pct"/>
            <w:shd w:val="clear" w:color="000000" w:fill="F2F2F2"/>
            <w:vAlign w:val="center"/>
            <w:hideMark/>
          </w:tcPr>
          <w:p w14:paraId="14D1393F" w14:textId="77777777" w:rsidR="008B43FF" w:rsidRPr="008B43FF" w:rsidRDefault="008B43FF" w:rsidP="008B43FF">
            <w:pPr>
              <w:spacing w:before="60" w:after="60" w:line="240" w:lineRule="auto"/>
              <w:jc w:val="center"/>
              <w:rPr>
                <w:rFonts w:ascii="Arial" w:eastAsia="Times New Roman" w:hAnsi="Arial" w:cs="Arial"/>
                <w:b/>
                <w:bCs/>
                <w:color w:val="000000"/>
                <w:sz w:val="20"/>
                <w:szCs w:val="20"/>
                <w:lang w:eastAsia="pl-PL"/>
              </w:rPr>
            </w:pPr>
            <w:r w:rsidRPr="008B43FF">
              <w:rPr>
                <w:rFonts w:ascii="Arial" w:eastAsia="Times New Roman" w:hAnsi="Arial" w:cs="Arial"/>
                <w:b/>
                <w:bCs/>
                <w:color w:val="000000"/>
                <w:sz w:val="20"/>
                <w:szCs w:val="20"/>
                <w:lang w:eastAsia="pl-PL"/>
              </w:rPr>
              <w:t>dotacje ogółem</w:t>
            </w:r>
          </w:p>
        </w:tc>
        <w:tc>
          <w:tcPr>
            <w:tcW w:w="651" w:type="pct"/>
            <w:shd w:val="clear" w:color="auto" w:fill="auto"/>
            <w:noWrap/>
            <w:vAlign w:val="center"/>
            <w:hideMark/>
          </w:tcPr>
          <w:p w14:paraId="398DD28B" w14:textId="2AE6A527"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B65246">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051</w:t>
            </w:r>
            <w:r w:rsidR="00B65246">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313,58</w:t>
            </w:r>
          </w:p>
        </w:tc>
        <w:tc>
          <w:tcPr>
            <w:tcW w:w="651" w:type="pct"/>
            <w:shd w:val="clear" w:color="auto" w:fill="auto"/>
            <w:noWrap/>
            <w:vAlign w:val="center"/>
            <w:hideMark/>
          </w:tcPr>
          <w:p w14:paraId="10D3023B" w14:textId="2B65A5DF"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271</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213,76</w:t>
            </w:r>
          </w:p>
        </w:tc>
        <w:tc>
          <w:tcPr>
            <w:tcW w:w="651" w:type="pct"/>
            <w:shd w:val="clear" w:color="auto" w:fill="auto"/>
            <w:noWrap/>
            <w:vAlign w:val="center"/>
            <w:hideMark/>
          </w:tcPr>
          <w:p w14:paraId="0A093BD9" w14:textId="110745A1"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220</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423,03</w:t>
            </w:r>
          </w:p>
        </w:tc>
        <w:tc>
          <w:tcPr>
            <w:tcW w:w="651" w:type="pct"/>
            <w:shd w:val="clear" w:color="auto" w:fill="auto"/>
            <w:noWrap/>
            <w:vAlign w:val="center"/>
            <w:hideMark/>
          </w:tcPr>
          <w:p w14:paraId="1F499FF8" w14:textId="290E8C6F"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278</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699,35</w:t>
            </w:r>
          </w:p>
        </w:tc>
        <w:tc>
          <w:tcPr>
            <w:tcW w:w="819" w:type="pct"/>
            <w:shd w:val="clear" w:color="auto" w:fill="auto"/>
            <w:noWrap/>
            <w:vAlign w:val="center"/>
            <w:hideMark/>
          </w:tcPr>
          <w:p w14:paraId="668AA00B" w14:textId="428BD9D8"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405</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530,12</w:t>
            </w:r>
          </w:p>
        </w:tc>
        <w:tc>
          <w:tcPr>
            <w:tcW w:w="710" w:type="pct"/>
            <w:shd w:val="clear" w:color="auto" w:fill="auto"/>
            <w:noWrap/>
            <w:vAlign w:val="center"/>
            <w:hideMark/>
          </w:tcPr>
          <w:p w14:paraId="6F2AB39D" w14:textId="173FDCB8"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4</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573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510,03</w:t>
            </w:r>
          </w:p>
        </w:tc>
      </w:tr>
      <w:tr w:rsidR="008B43FF" w:rsidRPr="008B43FF" w14:paraId="40F27EE4" w14:textId="77777777" w:rsidTr="008B43FF">
        <w:trPr>
          <w:trHeight w:val="20"/>
        </w:trPr>
        <w:tc>
          <w:tcPr>
            <w:tcW w:w="868" w:type="pct"/>
            <w:shd w:val="clear" w:color="auto" w:fill="auto"/>
            <w:vAlign w:val="center"/>
            <w:hideMark/>
          </w:tcPr>
          <w:p w14:paraId="3D943D2F"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dotacje celowe</w:t>
            </w:r>
          </w:p>
        </w:tc>
        <w:tc>
          <w:tcPr>
            <w:tcW w:w="651" w:type="pct"/>
            <w:shd w:val="clear" w:color="auto" w:fill="auto"/>
            <w:noWrap/>
            <w:vAlign w:val="center"/>
            <w:hideMark/>
          </w:tcPr>
          <w:p w14:paraId="7AFC000C" w14:textId="387B0357"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051</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313,58</w:t>
            </w:r>
          </w:p>
        </w:tc>
        <w:tc>
          <w:tcPr>
            <w:tcW w:w="651" w:type="pct"/>
            <w:shd w:val="clear" w:color="auto" w:fill="auto"/>
            <w:noWrap/>
            <w:vAlign w:val="center"/>
            <w:hideMark/>
          </w:tcPr>
          <w:p w14:paraId="309AD39B" w14:textId="50E4DC7E"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271</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213,76</w:t>
            </w:r>
          </w:p>
        </w:tc>
        <w:tc>
          <w:tcPr>
            <w:tcW w:w="651" w:type="pct"/>
            <w:shd w:val="clear" w:color="auto" w:fill="auto"/>
            <w:noWrap/>
            <w:vAlign w:val="center"/>
            <w:hideMark/>
          </w:tcPr>
          <w:p w14:paraId="3EB4B5E7" w14:textId="7E2754BB"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220</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423,03</w:t>
            </w:r>
          </w:p>
        </w:tc>
        <w:tc>
          <w:tcPr>
            <w:tcW w:w="651" w:type="pct"/>
            <w:shd w:val="clear" w:color="auto" w:fill="auto"/>
            <w:noWrap/>
            <w:vAlign w:val="center"/>
            <w:hideMark/>
          </w:tcPr>
          <w:p w14:paraId="35B33B88" w14:textId="1E0C6103"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223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067,71</w:t>
            </w:r>
          </w:p>
        </w:tc>
        <w:tc>
          <w:tcPr>
            <w:tcW w:w="819" w:type="pct"/>
            <w:shd w:val="clear" w:color="auto" w:fill="auto"/>
            <w:noWrap/>
            <w:vAlign w:val="center"/>
            <w:hideMark/>
          </w:tcPr>
          <w:p w14:paraId="37FF975D" w14:textId="1B9EB3DA"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328</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974,80</w:t>
            </w:r>
          </w:p>
        </w:tc>
        <w:tc>
          <w:tcPr>
            <w:tcW w:w="710" w:type="pct"/>
            <w:shd w:val="clear" w:color="auto" w:fill="auto"/>
            <w:noWrap/>
            <w:vAlign w:val="center"/>
            <w:hideMark/>
          </w:tcPr>
          <w:p w14:paraId="635EA526" w14:textId="7E607D70"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4</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573</w:t>
            </w:r>
            <w:r w:rsidR="00177A18">
              <w:rPr>
                <w:rFonts w:ascii="Arial" w:eastAsia="Times New Roman" w:hAnsi="Arial" w:cs="Arial"/>
                <w:sz w:val="20"/>
                <w:szCs w:val="20"/>
                <w:lang w:eastAsia="pl-PL"/>
              </w:rPr>
              <w:t xml:space="preserve"> </w:t>
            </w:r>
            <w:r w:rsidRPr="008B43FF">
              <w:rPr>
                <w:rFonts w:ascii="Arial" w:eastAsia="Times New Roman" w:hAnsi="Arial" w:cs="Arial"/>
                <w:sz w:val="20"/>
                <w:szCs w:val="20"/>
                <w:lang w:eastAsia="pl-PL"/>
              </w:rPr>
              <w:t>510,03</w:t>
            </w:r>
          </w:p>
        </w:tc>
      </w:tr>
      <w:tr w:rsidR="008B43FF" w:rsidRPr="008B43FF" w14:paraId="1837FCDF" w14:textId="77777777" w:rsidTr="008B43FF">
        <w:trPr>
          <w:trHeight w:val="20"/>
        </w:trPr>
        <w:tc>
          <w:tcPr>
            <w:tcW w:w="868" w:type="pct"/>
            <w:shd w:val="clear" w:color="auto" w:fill="auto"/>
            <w:vAlign w:val="center"/>
            <w:hideMark/>
          </w:tcPr>
          <w:p w14:paraId="31FAD3BC"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pozostałe</w:t>
            </w:r>
          </w:p>
        </w:tc>
        <w:tc>
          <w:tcPr>
            <w:tcW w:w="651" w:type="pct"/>
            <w:shd w:val="clear" w:color="auto" w:fill="auto"/>
            <w:noWrap/>
            <w:vAlign w:val="center"/>
            <w:hideMark/>
          </w:tcPr>
          <w:p w14:paraId="7E99A424" w14:textId="77777777"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0,00</w:t>
            </w:r>
          </w:p>
        </w:tc>
        <w:tc>
          <w:tcPr>
            <w:tcW w:w="651" w:type="pct"/>
            <w:shd w:val="clear" w:color="auto" w:fill="auto"/>
            <w:noWrap/>
            <w:vAlign w:val="center"/>
            <w:hideMark/>
          </w:tcPr>
          <w:p w14:paraId="673AF8E7" w14:textId="77777777"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0,00</w:t>
            </w:r>
          </w:p>
        </w:tc>
        <w:tc>
          <w:tcPr>
            <w:tcW w:w="651" w:type="pct"/>
            <w:shd w:val="clear" w:color="auto" w:fill="auto"/>
            <w:noWrap/>
            <w:vAlign w:val="center"/>
            <w:hideMark/>
          </w:tcPr>
          <w:p w14:paraId="5C6BB1A0" w14:textId="77777777"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0,00</w:t>
            </w:r>
          </w:p>
        </w:tc>
        <w:tc>
          <w:tcPr>
            <w:tcW w:w="651" w:type="pct"/>
            <w:shd w:val="clear" w:color="auto" w:fill="auto"/>
            <w:noWrap/>
            <w:vAlign w:val="center"/>
            <w:hideMark/>
          </w:tcPr>
          <w:p w14:paraId="2A8A1CB2" w14:textId="77777777"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55 631,64</w:t>
            </w:r>
          </w:p>
        </w:tc>
        <w:tc>
          <w:tcPr>
            <w:tcW w:w="819" w:type="pct"/>
            <w:shd w:val="clear" w:color="auto" w:fill="auto"/>
            <w:noWrap/>
            <w:vAlign w:val="center"/>
            <w:hideMark/>
          </w:tcPr>
          <w:p w14:paraId="0F7B9CC7" w14:textId="77777777"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76 555,32</w:t>
            </w:r>
          </w:p>
        </w:tc>
        <w:tc>
          <w:tcPr>
            <w:tcW w:w="710" w:type="pct"/>
            <w:shd w:val="clear" w:color="auto" w:fill="auto"/>
            <w:noWrap/>
            <w:vAlign w:val="center"/>
            <w:hideMark/>
          </w:tcPr>
          <w:p w14:paraId="143A360B" w14:textId="77777777" w:rsidR="008B43FF" w:rsidRPr="008B43FF" w:rsidRDefault="008B43FF" w:rsidP="008B43FF">
            <w:pPr>
              <w:spacing w:before="60" w:after="60" w:line="240" w:lineRule="auto"/>
              <w:jc w:val="center"/>
              <w:rPr>
                <w:rFonts w:ascii="Arial" w:eastAsia="Times New Roman" w:hAnsi="Arial" w:cs="Arial"/>
                <w:sz w:val="20"/>
                <w:szCs w:val="20"/>
                <w:lang w:eastAsia="pl-PL"/>
              </w:rPr>
            </w:pPr>
            <w:r w:rsidRPr="008B43FF">
              <w:rPr>
                <w:rFonts w:ascii="Arial" w:eastAsia="Times New Roman" w:hAnsi="Arial" w:cs="Arial"/>
                <w:sz w:val="20"/>
                <w:szCs w:val="20"/>
                <w:lang w:eastAsia="pl-PL"/>
              </w:rPr>
              <w:t>0,00</w:t>
            </w:r>
          </w:p>
        </w:tc>
      </w:tr>
      <w:tr w:rsidR="008B43FF" w:rsidRPr="008B43FF" w14:paraId="6C3D20F7" w14:textId="77777777" w:rsidTr="008B43FF">
        <w:trPr>
          <w:trHeight w:val="628"/>
        </w:trPr>
        <w:tc>
          <w:tcPr>
            <w:tcW w:w="868" w:type="pct"/>
            <w:shd w:val="clear" w:color="auto" w:fill="auto"/>
            <w:vAlign w:val="center"/>
            <w:hideMark/>
          </w:tcPr>
          <w:p w14:paraId="36ECA551"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 udział w dochodach ogółem</w:t>
            </w:r>
          </w:p>
        </w:tc>
        <w:tc>
          <w:tcPr>
            <w:tcW w:w="651" w:type="pct"/>
            <w:shd w:val="clear" w:color="auto" w:fill="auto"/>
            <w:vAlign w:val="center"/>
            <w:hideMark/>
          </w:tcPr>
          <w:p w14:paraId="2F8EF802"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16,75%</w:t>
            </w:r>
          </w:p>
        </w:tc>
        <w:tc>
          <w:tcPr>
            <w:tcW w:w="651" w:type="pct"/>
            <w:shd w:val="clear" w:color="auto" w:fill="auto"/>
            <w:vAlign w:val="center"/>
            <w:hideMark/>
          </w:tcPr>
          <w:p w14:paraId="1ACD2791"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14,91%</w:t>
            </w:r>
          </w:p>
        </w:tc>
        <w:tc>
          <w:tcPr>
            <w:tcW w:w="651" w:type="pct"/>
            <w:shd w:val="clear" w:color="auto" w:fill="auto"/>
            <w:vAlign w:val="center"/>
            <w:hideMark/>
          </w:tcPr>
          <w:p w14:paraId="4B739A0D"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16,47%</w:t>
            </w:r>
          </w:p>
        </w:tc>
        <w:tc>
          <w:tcPr>
            <w:tcW w:w="651" w:type="pct"/>
            <w:shd w:val="clear" w:color="auto" w:fill="auto"/>
            <w:vAlign w:val="center"/>
            <w:hideMark/>
          </w:tcPr>
          <w:p w14:paraId="2CE9BD4A"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15,34%</w:t>
            </w:r>
          </w:p>
        </w:tc>
        <w:tc>
          <w:tcPr>
            <w:tcW w:w="819" w:type="pct"/>
            <w:shd w:val="clear" w:color="auto" w:fill="auto"/>
            <w:vAlign w:val="center"/>
            <w:hideMark/>
          </w:tcPr>
          <w:p w14:paraId="1E0F8E2F"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16,54%</w:t>
            </w:r>
          </w:p>
        </w:tc>
        <w:tc>
          <w:tcPr>
            <w:tcW w:w="710" w:type="pct"/>
            <w:shd w:val="clear" w:color="auto" w:fill="auto"/>
            <w:vAlign w:val="center"/>
            <w:hideMark/>
          </w:tcPr>
          <w:p w14:paraId="55CE73CB" w14:textId="77777777" w:rsidR="008B43FF" w:rsidRPr="008B43FF" w:rsidRDefault="008B43FF" w:rsidP="008B43FF">
            <w:pPr>
              <w:spacing w:before="60" w:after="60" w:line="240" w:lineRule="auto"/>
              <w:jc w:val="center"/>
              <w:rPr>
                <w:rFonts w:ascii="Arial" w:eastAsia="Times New Roman" w:hAnsi="Arial" w:cs="Arial"/>
                <w:color w:val="000000"/>
                <w:sz w:val="20"/>
                <w:szCs w:val="20"/>
                <w:lang w:eastAsia="pl-PL"/>
              </w:rPr>
            </w:pPr>
            <w:r w:rsidRPr="008B43FF">
              <w:rPr>
                <w:rFonts w:ascii="Arial" w:eastAsia="Times New Roman" w:hAnsi="Arial" w:cs="Arial"/>
                <w:color w:val="000000"/>
                <w:sz w:val="20"/>
                <w:szCs w:val="20"/>
                <w:lang w:eastAsia="pl-PL"/>
              </w:rPr>
              <w:t>19,47%</w:t>
            </w:r>
          </w:p>
        </w:tc>
      </w:tr>
    </w:tbl>
    <w:p w14:paraId="002684FE" w14:textId="77777777" w:rsidR="00686C73" w:rsidRPr="008B43FF" w:rsidRDefault="00686C73" w:rsidP="00686C73">
      <w:pPr>
        <w:keepNext/>
        <w:spacing w:before="120" w:after="240" w:line="240" w:lineRule="auto"/>
        <w:jc w:val="right"/>
        <w:rPr>
          <w:rFonts w:ascii="Arial" w:hAnsi="Arial" w:cs="Arial"/>
          <w:iCs/>
          <w:sz w:val="18"/>
          <w:szCs w:val="18"/>
        </w:rPr>
      </w:pPr>
      <w:r w:rsidRPr="008B43FF">
        <w:rPr>
          <w:rFonts w:ascii="Arial" w:hAnsi="Arial" w:cs="Arial"/>
          <w:iCs/>
          <w:sz w:val="18"/>
          <w:szCs w:val="18"/>
        </w:rPr>
        <w:t>Źródło: Opracowanie własne na podstawie GUS</w:t>
      </w:r>
    </w:p>
    <w:p w14:paraId="60C8AF0E" w14:textId="77777777" w:rsidR="00686C73" w:rsidRPr="006D744D" w:rsidRDefault="00686C73" w:rsidP="00686C73">
      <w:pPr>
        <w:pStyle w:val="Nagwek2"/>
        <w:numPr>
          <w:ilvl w:val="0"/>
          <w:numId w:val="0"/>
        </w:numPr>
        <w:spacing w:after="240"/>
        <w:ind w:left="576" w:hanging="576"/>
        <w:rPr>
          <w:rFonts w:ascii="Arial" w:hAnsi="Arial" w:cs="Arial"/>
          <w:color w:val="000000"/>
          <w:sz w:val="24"/>
        </w:rPr>
      </w:pPr>
      <w:bookmarkStart w:id="208" w:name="_Toc437865522"/>
      <w:r w:rsidRPr="006D744D">
        <w:rPr>
          <w:rFonts w:ascii="Arial" w:hAnsi="Arial" w:cs="Arial"/>
          <w:color w:val="000000"/>
          <w:sz w:val="24"/>
        </w:rPr>
        <w:t xml:space="preserve">5.2. Wydatki budżetu Gminy </w:t>
      </w:r>
      <w:r w:rsidR="003172E9" w:rsidRPr="006D744D">
        <w:rPr>
          <w:rFonts w:ascii="Arial" w:hAnsi="Arial" w:cs="Arial"/>
          <w:color w:val="000000"/>
          <w:sz w:val="24"/>
        </w:rPr>
        <w:t>Poniec</w:t>
      </w:r>
      <w:bookmarkEnd w:id="208"/>
    </w:p>
    <w:p w14:paraId="0DF0A16E" w14:textId="693310BF" w:rsidR="00686C73" w:rsidRPr="006D744D" w:rsidRDefault="00686C73" w:rsidP="00686C73">
      <w:pPr>
        <w:tabs>
          <w:tab w:val="left" w:pos="8280"/>
        </w:tabs>
        <w:spacing w:after="0" w:line="360" w:lineRule="auto"/>
        <w:jc w:val="both"/>
        <w:rPr>
          <w:rFonts w:ascii="Arial" w:hAnsi="Arial" w:cs="Arial"/>
        </w:rPr>
      </w:pPr>
      <w:r w:rsidRPr="006D744D">
        <w:rPr>
          <w:rFonts w:ascii="Arial" w:hAnsi="Arial" w:cs="Arial"/>
        </w:rPr>
        <w:t>W lat</w:t>
      </w:r>
      <w:r w:rsidR="00D35CA5" w:rsidRPr="006D744D">
        <w:rPr>
          <w:rFonts w:ascii="Arial" w:hAnsi="Arial" w:cs="Arial"/>
        </w:rPr>
        <w:t>ach 2009</w:t>
      </w:r>
      <w:r w:rsidRPr="006D744D">
        <w:rPr>
          <w:rFonts w:ascii="Arial" w:hAnsi="Arial" w:cs="Arial"/>
        </w:rPr>
        <w:t xml:space="preserve">-2014 wartość wydatków z budżetu Gminy </w:t>
      </w:r>
      <w:r w:rsidR="003172E9" w:rsidRPr="006D744D">
        <w:rPr>
          <w:rFonts w:ascii="Arial" w:hAnsi="Arial" w:cs="Arial"/>
        </w:rPr>
        <w:t>Poniec</w:t>
      </w:r>
      <w:r w:rsidRPr="006D744D">
        <w:rPr>
          <w:rFonts w:ascii="Arial" w:hAnsi="Arial" w:cs="Arial"/>
        </w:rPr>
        <w:t xml:space="preserve"> wzrosła o </w:t>
      </w:r>
      <w:r w:rsidR="00B65246">
        <w:rPr>
          <w:rFonts w:ascii="Arial" w:hAnsi="Arial" w:cs="Arial"/>
        </w:rPr>
        <w:t>ponad 53</w:t>
      </w:r>
      <w:r w:rsidRPr="006D744D">
        <w:rPr>
          <w:rFonts w:ascii="Arial" w:hAnsi="Arial" w:cs="Arial"/>
        </w:rPr>
        <w:t xml:space="preserve">%, przy czym wydatki majątkowe zwiększyły się </w:t>
      </w:r>
      <w:r w:rsidR="00B65246">
        <w:rPr>
          <w:rFonts w:ascii="Arial" w:hAnsi="Arial" w:cs="Arial"/>
        </w:rPr>
        <w:t>ponad dwukrotnie</w:t>
      </w:r>
      <w:r w:rsidRPr="006D744D">
        <w:rPr>
          <w:rFonts w:ascii="Arial" w:hAnsi="Arial" w:cs="Arial"/>
        </w:rPr>
        <w:t>, zaś wydatki bieżące wzrosły o </w:t>
      </w:r>
      <w:r w:rsidR="00B65246">
        <w:rPr>
          <w:rFonts w:ascii="Arial" w:hAnsi="Arial" w:cs="Arial"/>
        </w:rPr>
        <w:t>około 31</w:t>
      </w:r>
      <w:r w:rsidRPr="006D744D">
        <w:rPr>
          <w:rFonts w:ascii="Arial" w:hAnsi="Arial" w:cs="Arial"/>
        </w:rPr>
        <w:t xml:space="preserve">%. W całym analizowanym okresie przeważającą część wydatków stanowiły wydatki bieżące przeznaczane na bieżące realizowanie zadań własnych Gminy, w 2014 roku ich udział wyniósł </w:t>
      </w:r>
      <w:r w:rsidR="00C743E9">
        <w:rPr>
          <w:rFonts w:ascii="Arial" w:hAnsi="Arial" w:cs="Arial"/>
        </w:rPr>
        <w:t>63,74</w:t>
      </w:r>
      <w:r w:rsidR="006D744D" w:rsidRPr="006D744D">
        <w:rPr>
          <w:rFonts w:ascii="Arial" w:hAnsi="Arial" w:cs="Arial"/>
        </w:rPr>
        <w:t>%.</w:t>
      </w:r>
    </w:p>
    <w:p w14:paraId="636DA5B1" w14:textId="77777777" w:rsidR="00686C73" w:rsidRPr="006D744D" w:rsidRDefault="00686C73" w:rsidP="00177A18">
      <w:pPr>
        <w:tabs>
          <w:tab w:val="left" w:pos="8280"/>
        </w:tabs>
        <w:spacing w:after="0" w:line="360" w:lineRule="auto"/>
        <w:jc w:val="both"/>
        <w:rPr>
          <w:rFonts w:ascii="Arial" w:hAnsi="Arial" w:cs="Arial"/>
        </w:rPr>
      </w:pPr>
      <w:r w:rsidRPr="006D744D">
        <w:rPr>
          <w:rFonts w:ascii="Arial" w:hAnsi="Arial" w:cs="Arial"/>
        </w:rPr>
        <w:t>Wzrost wydatków bieżących Gminy jest spowodowany między innymi:</w:t>
      </w:r>
    </w:p>
    <w:p w14:paraId="007A6201" w14:textId="77777777" w:rsidR="00686C73" w:rsidRPr="006D744D" w:rsidRDefault="00686C73" w:rsidP="004F67F9">
      <w:pPr>
        <w:numPr>
          <w:ilvl w:val="0"/>
          <w:numId w:val="24"/>
        </w:numPr>
        <w:tabs>
          <w:tab w:val="left" w:pos="709"/>
        </w:tabs>
        <w:spacing w:after="0" w:line="360" w:lineRule="auto"/>
        <w:jc w:val="both"/>
        <w:rPr>
          <w:rFonts w:ascii="Arial" w:hAnsi="Arial" w:cs="Arial"/>
        </w:rPr>
      </w:pPr>
      <w:r w:rsidRPr="006D744D">
        <w:rPr>
          <w:rFonts w:ascii="Arial" w:hAnsi="Arial" w:cs="Arial"/>
        </w:rPr>
        <w:t xml:space="preserve">realizowaniem przez Gminę </w:t>
      </w:r>
      <w:r w:rsidR="006D744D" w:rsidRPr="006D744D">
        <w:rPr>
          <w:rFonts w:ascii="Arial" w:hAnsi="Arial" w:cs="Arial"/>
        </w:rPr>
        <w:t>Poniec</w:t>
      </w:r>
      <w:r w:rsidRPr="006D744D">
        <w:rPr>
          <w:rFonts w:ascii="Arial" w:hAnsi="Arial" w:cs="Arial"/>
        </w:rPr>
        <w:t xml:space="preserve"> nowych zadań, które zostały scedowane na wszystkie gminy przez Państwo, jednakże nie zostały przekazane dodatkowe środki na ich realizację. W związku z tym, gmina realizuje więcej zadań własnych przy takim samym budżecie,</w:t>
      </w:r>
    </w:p>
    <w:p w14:paraId="720E66A6" w14:textId="77777777" w:rsidR="00686C73" w:rsidRPr="006D744D" w:rsidRDefault="00686C73" w:rsidP="004F67F9">
      <w:pPr>
        <w:numPr>
          <w:ilvl w:val="0"/>
          <w:numId w:val="24"/>
        </w:numPr>
        <w:tabs>
          <w:tab w:val="left" w:pos="709"/>
        </w:tabs>
        <w:spacing w:after="0" w:line="360" w:lineRule="auto"/>
        <w:jc w:val="both"/>
        <w:rPr>
          <w:rFonts w:ascii="Arial" w:hAnsi="Arial" w:cs="Arial"/>
        </w:rPr>
      </w:pPr>
      <w:r w:rsidRPr="006D744D">
        <w:rPr>
          <w:rFonts w:ascii="Arial" w:hAnsi="Arial" w:cs="Arial"/>
        </w:rPr>
        <w:t>pojawieniem się nowych kosztów eksploatacyjnych generowanych przez nowo zrealizowane inwestycje (np. koszty utrzymania dróg, boisk wielofunkcyjnych itp.).</w:t>
      </w:r>
    </w:p>
    <w:p w14:paraId="2D84E78B" w14:textId="77777777" w:rsidR="00686C73" w:rsidRPr="006D744D" w:rsidRDefault="00686C73" w:rsidP="00177A18">
      <w:pPr>
        <w:tabs>
          <w:tab w:val="left" w:pos="8280"/>
        </w:tabs>
        <w:spacing w:after="0" w:line="360" w:lineRule="auto"/>
        <w:jc w:val="both"/>
        <w:rPr>
          <w:rFonts w:ascii="Arial" w:hAnsi="Arial" w:cs="Arial"/>
        </w:rPr>
      </w:pPr>
      <w:r w:rsidRPr="006D744D">
        <w:rPr>
          <w:rFonts w:ascii="Arial" w:hAnsi="Arial" w:cs="Arial"/>
        </w:rPr>
        <w:t xml:space="preserve">Wartość wydatków majątkowych była najwyższa w 2014 roku i wyniosła </w:t>
      </w:r>
      <w:r w:rsidR="006D744D" w:rsidRPr="006D744D">
        <w:rPr>
          <w:rFonts w:ascii="Arial" w:eastAsia="Times New Roman" w:hAnsi="Arial" w:cs="Arial"/>
          <w:lang w:eastAsia="pl-PL"/>
        </w:rPr>
        <w:t xml:space="preserve">10 739 841,02 </w:t>
      </w:r>
      <w:r w:rsidRPr="006D744D">
        <w:rPr>
          <w:rFonts w:ascii="Arial" w:eastAsia="Times New Roman" w:hAnsi="Arial" w:cs="Arial"/>
          <w:lang w:eastAsia="pl-PL"/>
        </w:rPr>
        <w:t>zł</w:t>
      </w:r>
      <w:r w:rsidRPr="006D744D">
        <w:rPr>
          <w:rFonts w:ascii="Arial" w:hAnsi="Arial" w:cs="Arial"/>
        </w:rPr>
        <w:t xml:space="preserve">. Wydatki majątkowe wynikają z aktywnej polityki inwestycyjnej Gminy </w:t>
      </w:r>
      <w:r w:rsidR="006D744D" w:rsidRPr="006D744D">
        <w:rPr>
          <w:rFonts w:ascii="Arial" w:hAnsi="Arial" w:cs="Arial"/>
        </w:rPr>
        <w:t>Poniec</w:t>
      </w:r>
      <w:r w:rsidRPr="006D744D">
        <w:rPr>
          <w:rFonts w:ascii="Arial" w:hAnsi="Arial" w:cs="Arial"/>
        </w:rPr>
        <w:t>, pełnią one rolę wydatków rozwojowych, przekładając się bezpośrednio na poprawę jakości życia mieszkańców.</w:t>
      </w:r>
    </w:p>
    <w:p w14:paraId="5EB37A77" w14:textId="77777777" w:rsidR="00686C73" w:rsidRPr="006D744D" w:rsidRDefault="00686C73" w:rsidP="00686C73">
      <w:pPr>
        <w:keepNext/>
        <w:spacing w:before="240" w:after="120" w:line="240" w:lineRule="auto"/>
        <w:jc w:val="center"/>
        <w:rPr>
          <w:rFonts w:ascii="Arial" w:hAnsi="Arial" w:cs="Arial"/>
          <w:b/>
          <w:iCs/>
          <w:sz w:val="20"/>
          <w:szCs w:val="18"/>
        </w:rPr>
      </w:pPr>
      <w:bookmarkStart w:id="209" w:name="_Toc437865465"/>
      <w:r w:rsidRPr="006D744D">
        <w:rPr>
          <w:rFonts w:ascii="Arial" w:hAnsi="Arial" w:cs="Arial"/>
          <w:b/>
          <w:iCs/>
          <w:sz w:val="20"/>
          <w:szCs w:val="18"/>
        </w:rPr>
        <w:lastRenderedPageBreak/>
        <w:t xml:space="preserve">Tabela </w:t>
      </w:r>
      <w:r w:rsidR="00E741D8" w:rsidRPr="006D744D">
        <w:rPr>
          <w:rFonts w:ascii="Arial" w:hAnsi="Arial" w:cs="Arial"/>
          <w:b/>
          <w:iCs/>
          <w:sz w:val="20"/>
          <w:szCs w:val="18"/>
        </w:rPr>
        <w:fldChar w:fldCharType="begin"/>
      </w:r>
      <w:r w:rsidRPr="006D744D">
        <w:rPr>
          <w:rFonts w:ascii="Arial" w:hAnsi="Arial" w:cs="Arial"/>
          <w:b/>
          <w:iCs/>
          <w:sz w:val="20"/>
          <w:szCs w:val="18"/>
        </w:rPr>
        <w:instrText xml:space="preserve"> SEQ Tabela \* ARABIC </w:instrText>
      </w:r>
      <w:r w:rsidR="00E741D8" w:rsidRPr="006D744D">
        <w:rPr>
          <w:rFonts w:ascii="Arial" w:hAnsi="Arial" w:cs="Arial"/>
          <w:b/>
          <w:iCs/>
          <w:sz w:val="20"/>
          <w:szCs w:val="18"/>
        </w:rPr>
        <w:fldChar w:fldCharType="separate"/>
      </w:r>
      <w:r w:rsidR="00860289">
        <w:rPr>
          <w:rFonts w:ascii="Arial" w:hAnsi="Arial" w:cs="Arial"/>
          <w:b/>
          <w:iCs/>
          <w:noProof/>
          <w:sz w:val="20"/>
          <w:szCs w:val="18"/>
        </w:rPr>
        <w:t>28</w:t>
      </w:r>
      <w:r w:rsidR="00E741D8" w:rsidRPr="006D744D">
        <w:rPr>
          <w:rFonts w:ascii="Arial" w:hAnsi="Arial" w:cs="Arial"/>
          <w:b/>
          <w:iCs/>
          <w:sz w:val="20"/>
          <w:szCs w:val="18"/>
        </w:rPr>
        <w:fldChar w:fldCharType="end"/>
      </w:r>
      <w:r w:rsidRPr="006D744D">
        <w:rPr>
          <w:rFonts w:ascii="Arial" w:hAnsi="Arial" w:cs="Arial"/>
          <w:b/>
          <w:iCs/>
          <w:sz w:val="20"/>
          <w:szCs w:val="18"/>
        </w:rPr>
        <w:t xml:space="preserve">. Wydatki Gminy </w:t>
      </w:r>
      <w:r w:rsidR="003172E9" w:rsidRPr="006D744D">
        <w:rPr>
          <w:rFonts w:ascii="Arial" w:hAnsi="Arial" w:cs="Arial"/>
          <w:b/>
          <w:iCs/>
          <w:sz w:val="20"/>
          <w:szCs w:val="18"/>
        </w:rPr>
        <w:t>Poniec w latach 2009</w:t>
      </w:r>
      <w:r w:rsidRPr="006D744D">
        <w:rPr>
          <w:rFonts w:ascii="Arial" w:hAnsi="Arial" w:cs="Arial"/>
          <w:b/>
          <w:iCs/>
          <w:sz w:val="20"/>
          <w:szCs w:val="18"/>
        </w:rPr>
        <w:t>-2014</w:t>
      </w:r>
      <w:bookmarkEnd w:id="20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87"/>
        <w:gridCol w:w="1287"/>
        <w:gridCol w:w="1288"/>
        <w:gridCol w:w="1288"/>
        <w:gridCol w:w="1288"/>
        <w:gridCol w:w="1288"/>
        <w:gridCol w:w="1284"/>
      </w:tblGrid>
      <w:tr w:rsidR="000C4505" w:rsidRPr="00B65246" w14:paraId="179AF885" w14:textId="77777777" w:rsidTr="00B65246">
        <w:trPr>
          <w:trHeight w:val="510"/>
          <w:tblHeader/>
        </w:trPr>
        <w:tc>
          <w:tcPr>
            <w:tcW w:w="808" w:type="pct"/>
            <w:shd w:val="clear" w:color="000000" w:fill="BFBFBF"/>
            <w:vAlign w:val="center"/>
            <w:hideMark/>
          </w:tcPr>
          <w:p w14:paraId="5F241217" w14:textId="77777777" w:rsidR="000C4505" w:rsidRPr="00B65246" w:rsidRDefault="000C4505" w:rsidP="000C4505">
            <w:pPr>
              <w:spacing w:before="60" w:after="60" w:line="240" w:lineRule="auto"/>
              <w:jc w:val="center"/>
              <w:rPr>
                <w:rFonts w:ascii="Arial" w:eastAsia="Times New Roman" w:hAnsi="Arial" w:cs="Arial"/>
                <w:b/>
                <w:bCs/>
                <w:sz w:val="16"/>
                <w:szCs w:val="18"/>
                <w:lang w:eastAsia="pl-PL"/>
              </w:rPr>
            </w:pPr>
            <w:r w:rsidRPr="00B65246">
              <w:rPr>
                <w:rFonts w:ascii="Arial" w:eastAsia="Times New Roman" w:hAnsi="Arial" w:cs="Arial"/>
                <w:b/>
                <w:bCs/>
                <w:sz w:val="16"/>
                <w:szCs w:val="18"/>
                <w:lang w:eastAsia="pl-PL"/>
              </w:rPr>
              <w:t>Wydatki</w:t>
            </w:r>
          </w:p>
        </w:tc>
        <w:tc>
          <w:tcPr>
            <w:tcW w:w="699" w:type="pct"/>
            <w:shd w:val="clear" w:color="000000" w:fill="BFBFBF"/>
            <w:vAlign w:val="center"/>
            <w:hideMark/>
          </w:tcPr>
          <w:p w14:paraId="05D6DEBD" w14:textId="77777777" w:rsidR="000C4505" w:rsidRPr="00B65246" w:rsidRDefault="000C4505" w:rsidP="000C4505">
            <w:pPr>
              <w:spacing w:before="60" w:after="60" w:line="240" w:lineRule="auto"/>
              <w:jc w:val="center"/>
              <w:rPr>
                <w:rFonts w:ascii="Arial" w:eastAsia="Times New Roman" w:hAnsi="Arial" w:cs="Arial"/>
                <w:b/>
                <w:bCs/>
                <w:sz w:val="16"/>
                <w:szCs w:val="18"/>
                <w:lang w:eastAsia="pl-PL"/>
              </w:rPr>
            </w:pPr>
            <w:r w:rsidRPr="00B65246">
              <w:rPr>
                <w:rFonts w:ascii="Arial" w:eastAsia="Times New Roman" w:hAnsi="Arial" w:cs="Arial"/>
                <w:b/>
                <w:bCs/>
                <w:sz w:val="16"/>
                <w:szCs w:val="18"/>
                <w:lang w:eastAsia="pl-PL"/>
              </w:rPr>
              <w:t>2009</w:t>
            </w:r>
          </w:p>
        </w:tc>
        <w:tc>
          <w:tcPr>
            <w:tcW w:w="699" w:type="pct"/>
            <w:shd w:val="clear" w:color="000000" w:fill="BFBFBF"/>
            <w:vAlign w:val="center"/>
            <w:hideMark/>
          </w:tcPr>
          <w:p w14:paraId="1F2BBF18" w14:textId="77777777" w:rsidR="000C4505" w:rsidRPr="00B65246" w:rsidRDefault="000C4505" w:rsidP="000C4505">
            <w:pPr>
              <w:spacing w:before="60" w:after="60" w:line="240" w:lineRule="auto"/>
              <w:jc w:val="center"/>
              <w:rPr>
                <w:rFonts w:ascii="Arial" w:eastAsia="Times New Roman" w:hAnsi="Arial" w:cs="Arial"/>
                <w:b/>
                <w:bCs/>
                <w:sz w:val="16"/>
                <w:szCs w:val="18"/>
                <w:lang w:eastAsia="pl-PL"/>
              </w:rPr>
            </w:pPr>
            <w:r w:rsidRPr="00B65246">
              <w:rPr>
                <w:rFonts w:ascii="Arial" w:eastAsia="Times New Roman" w:hAnsi="Arial" w:cs="Arial"/>
                <w:b/>
                <w:bCs/>
                <w:sz w:val="16"/>
                <w:szCs w:val="18"/>
                <w:lang w:eastAsia="pl-PL"/>
              </w:rPr>
              <w:t>2010</w:t>
            </w:r>
          </w:p>
        </w:tc>
        <w:tc>
          <w:tcPr>
            <w:tcW w:w="699" w:type="pct"/>
            <w:shd w:val="clear" w:color="000000" w:fill="BFBFBF"/>
            <w:vAlign w:val="center"/>
            <w:hideMark/>
          </w:tcPr>
          <w:p w14:paraId="6C4ECBAA" w14:textId="77777777" w:rsidR="000C4505" w:rsidRPr="00B65246" w:rsidRDefault="000C4505" w:rsidP="000C4505">
            <w:pPr>
              <w:spacing w:before="60" w:after="60" w:line="240" w:lineRule="auto"/>
              <w:jc w:val="center"/>
              <w:rPr>
                <w:rFonts w:ascii="Arial" w:eastAsia="Times New Roman" w:hAnsi="Arial" w:cs="Arial"/>
                <w:b/>
                <w:bCs/>
                <w:sz w:val="16"/>
                <w:szCs w:val="18"/>
                <w:lang w:eastAsia="pl-PL"/>
              </w:rPr>
            </w:pPr>
            <w:r w:rsidRPr="00B65246">
              <w:rPr>
                <w:rFonts w:ascii="Arial" w:eastAsia="Times New Roman" w:hAnsi="Arial" w:cs="Arial"/>
                <w:b/>
                <w:bCs/>
                <w:sz w:val="16"/>
                <w:szCs w:val="18"/>
                <w:lang w:eastAsia="pl-PL"/>
              </w:rPr>
              <w:t>2011</w:t>
            </w:r>
          </w:p>
        </w:tc>
        <w:tc>
          <w:tcPr>
            <w:tcW w:w="699" w:type="pct"/>
            <w:shd w:val="clear" w:color="000000" w:fill="BFBFBF"/>
            <w:vAlign w:val="center"/>
            <w:hideMark/>
          </w:tcPr>
          <w:p w14:paraId="25E831B2" w14:textId="77777777" w:rsidR="000C4505" w:rsidRPr="00B65246" w:rsidRDefault="000C4505" w:rsidP="000C4505">
            <w:pPr>
              <w:spacing w:before="60" w:after="60" w:line="240" w:lineRule="auto"/>
              <w:jc w:val="center"/>
              <w:rPr>
                <w:rFonts w:ascii="Arial" w:eastAsia="Times New Roman" w:hAnsi="Arial" w:cs="Arial"/>
                <w:b/>
                <w:bCs/>
                <w:sz w:val="16"/>
                <w:szCs w:val="18"/>
                <w:lang w:eastAsia="pl-PL"/>
              </w:rPr>
            </w:pPr>
            <w:r w:rsidRPr="00B65246">
              <w:rPr>
                <w:rFonts w:ascii="Arial" w:eastAsia="Times New Roman" w:hAnsi="Arial" w:cs="Arial"/>
                <w:b/>
                <w:bCs/>
                <w:sz w:val="16"/>
                <w:szCs w:val="18"/>
                <w:lang w:eastAsia="pl-PL"/>
              </w:rPr>
              <w:t>2012</w:t>
            </w:r>
          </w:p>
        </w:tc>
        <w:tc>
          <w:tcPr>
            <w:tcW w:w="699" w:type="pct"/>
            <w:shd w:val="clear" w:color="000000" w:fill="BFBFBF"/>
            <w:vAlign w:val="center"/>
            <w:hideMark/>
          </w:tcPr>
          <w:p w14:paraId="57C733BB" w14:textId="77777777" w:rsidR="000C4505" w:rsidRPr="00B65246" w:rsidRDefault="000C4505" w:rsidP="000C4505">
            <w:pPr>
              <w:spacing w:before="60" w:after="60" w:line="240" w:lineRule="auto"/>
              <w:jc w:val="center"/>
              <w:rPr>
                <w:rFonts w:ascii="Arial" w:eastAsia="Times New Roman" w:hAnsi="Arial" w:cs="Arial"/>
                <w:b/>
                <w:bCs/>
                <w:sz w:val="16"/>
                <w:szCs w:val="18"/>
                <w:lang w:eastAsia="pl-PL"/>
              </w:rPr>
            </w:pPr>
            <w:r w:rsidRPr="00B65246">
              <w:rPr>
                <w:rFonts w:ascii="Arial" w:eastAsia="Times New Roman" w:hAnsi="Arial" w:cs="Arial"/>
                <w:b/>
                <w:bCs/>
                <w:sz w:val="16"/>
                <w:szCs w:val="18"/>
                <w:lang w:eastAsia="pl-PL"/>
              </w:rPr>
              <w:t>2013</w:t>
            </w:r>
          </w:p>
        </w:tc>
        <w:tc>
          <w:tcPr>
            <w:tcW w:w="699" w:type="pct"/>
            <w:shd w:val="clear" w:color="000000" w:fill="BFBFBF"/>
            <w:vAlign w:val="center"/>
            <w:hideMark/>
          </w:tcPr>
          <w:p w14:paraId="1018845F" w14:textId="77777777" w:rsidR="000C4505" w:rsidRPr="00B65246" w:rsidRDefault="000C4505" w:rsidP="000C4505">
            <w:pPr>
              <w:spacing w:before="60" w:after="60" w:line="240" w:lineRule="auto"/>
              <w:jc w:val="center"/>
              <w:rPr>
                <w:rFonts w:ascii="Arial" w:eastAsia="Times New Roman" w:hAnsi="Arial" w:cs="Arial"/>
                <w:b/>
                <w:bCs/>
                <w:sz w:val="16"/>
                <w:szCs w:val="18"/>
                <w:lang w:eastAsia="pl-PL"/>
              </w:rPr>
            </w:pPr>
            <w:r w:rsidRPr="00B65246">
              <w:rPr>
                <w:rFonts w:ascii="Arial" w:eastAsia="Times New Roman" w:hAnsi="Arial" w:cs="Arial"/>
                <w:b/>
                <w:bCs/>
                <w:sz w:val="16"/>
                <w:szCs w:val="18"/>
                <w:lang w:eastAsia="pl-PL"/>
              </w:rPr>
              <w:t>2014</w:t>
            </w:r>
          </w:p>
        </w:tc>
      </w:tr>
      <w:tr w:rsidR="000C4505" w:rsidRPr="00B65246" w14:paraId="70349324" w14:textId="77777777" w:rsidTr="00B65246">
        <w:trPr>
          <w:trHeight w:val="270"/>
        </w:trPr>
        <w:tc>
          <w:tcPr>
            <w:tcW w:w="808" w:type="pct"/>
            <w:shd w:val="clear" w:color="000000" w:fill="F2F2F2"/>
            <w:vAlign w:val="center"/>
            <w:hideMark/>
          </w:tcPr>
          <w:p w14:paraId="2F3CCF26" w14:textId="77777777" w:rsidR="000C4505" w:rsidRPr="00B65246" w:rsidRDefault="000C4505" w:rsidP="000C4505">
            <w:pPr>
              <w:spacing w:before="60" w:after="60" w:line="240" w:lineRule="auto"/>
              <w:jc w:val="center"/>
              <w:rPr>
                <w:rFonts w:ascii="Arial" w:eastAsia="Times New Roman" w:hAnsi="Arial" w:cs="Arial"/>
                <w:b/>
                <w:bCs/>
                <w:sz w:val="16"/>
                <w:szCs w:val="18"/>
                <w:lang w:eastAsia="pl-PL"/>
              </w:rPr>
            </w:pPr>
            <w:r w:rsidRPr="00B65246">
              <w:rPr>
                <w:rFonts w:ascii="Arial" w:eastAsia="Times New Roman" w:hAnsi="Arial" w:cs="Arial"/>
                <w:b/>
                <w:bCs/>
                <w:sz w:val="16"/>
                <w:szCs w:val="18"/>
                <w:lang w:eastAsia="pl-PL"/>
              </w:rPr>
              <w:t>ogółem</w:t>
            </w:r>
          </w:p>
        </w:tc>
        <w:tc>
          <w:tcPr>
            <w:tcW w:w="699" w:type="pct"/>
            <w:shd w:val="clear" w:color="auto" w:fill="auto"/>
            <w:noWrap/>
            <w:vAlign w:val="center"/>
            <w:hideMark/>
          </w:tcPr>
          <w:p w14:paraId="4AE3AD8F" w14:textId="4B367B3E"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19 343 305,31</w:t>
            </w:r>
          </w:p>
        </w:tc>
        <w:tc>
          <w:tcPr>
            <w:tcW w:w="699" w:type="pct"/>
            <w:shd w:val="clear" w:color="auto" w:fill="auto"/>
            <w:noWrap/>
            <w:vAlign w:val="center"/>
            <w:hideMark/>
          </w:tcPr>
          <w:p w14:paraId="1B862F1A" w14:textId="4730272A"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19 930 434,25</w:t>
            </w:r>
          </w:p>
        </w:tc>
        <w:tc>
          <w:tcPr>
            <w:tcW w:w="699" w:type="pct"/>
            <w:shd w:val="clear" w:color="auto" w:fill="auto"/>
            <w:noWrap/>
            <w:vAlign w:val="center"/>
            <w:hideMark/>
          </w:tcPr>
          <w:p w14:paraId="05C9BE5B" w14:textId="529E2672"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22 641 817,61</w:t>
            </w:r>
          </w:p>
        </w:tc>
        <w:tc>
          <w:tcPr>
            <w:tcW w:w="699" w:type="pct"/>
            <w:shd w:val="clear" w:color="auto" w:fill="auto"/>
            <w:noWrap/>
            <w:vAlign w:val="center"/>
            <w:hideMark/>
          </w:tcPr>
          <w:p w14:paraId="27986E98" w14:textId="5F068B2A"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20 247 059,42</w:t>
            </w:r>
          </w:p>
        </w:tc>
        <w:tc>
          <w:tcPr>
            <w:tcW w:w="699" w:type="pct"/>
            <w:shd w:val="clear" w:color="auto" w:fill="auto"/>
            <w:noWrap/>
            <w:vAlign w:val="center"/>
            <w:hideMark/>
          </w:tcPr>
          <w:p w14:paraId="1DD78647" w14:textId="7221F843"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22 389 031,81</w:t>
            </w:r>
          </w:p>
        </w:tc>
        <w:tc>
          <w:tcPr>
            <w:tcW w:w="699" w:type="pct"/>
            <w:shd w:val="clear" w:color="auto" w:fill="auto"/>
            <w:noWrap/>
            <w:vAlign w:val="center"/>
            <w:hideMark/>
          </w:tcPr>
          <w:p w14:paraId="70470916" w14:textId="16F3BDEB"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29 615 540,33</w:t>
            </w:r>
          </w:p>
        </w:tc>
      </w:tr>
      <w:tr w:rsidR="000C4505" w:rsidRPr="00B65246" w14:paraId="7E1EDC9E" w14:textId="77777777" w:rsidTr="00B65246">
        <w:trPr>
          <w:trHeight w:val="495"/>
        </w:trPr>
        <w:tc>
          <w:tcPr>
            <w:tcW w:w="808" w:type="pct"/>
            <w:shd w:val="clear" w:color="auto" w:fill="auto"/>
            <w:vAlign w:val="center"/>
            <w:hideMark/>
          </w:tcPr>
          <w:p w14:paraId="2BFDB98D"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majątkowe</w:t>
            </w:r>
          </w:p>
        </w:tc>
        <w:tc>
          <w:tcPr>
            <w:tcW w:w="699" w:type="pct"/>
            <w:shd w:val="clear" w:color="auto" w:fill="auto"/>
            <w:noWrap/>
            <w:vAlign w:val="center"/>
            <w:hideMark/>
          </w:tcPr>
          <w:p w14:paraId="3FC4183C"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4 928 642,98</w:t>
            </w:r>
          </w:p>
        </w:tc>
        <w:tc>
          <w:tcPr>
            <w:tcW w:w="699" w:type="pct"/>
            <w:shd w:val="clear" w:color="auto" w:fill="auto"/>
            <w:noWrap/>
            <w:vAlign w:val="center"/>
            <w:hideMark/>
          </w:tcPr>
          <w:p w14:paraId="60E2909C"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4 639 171,48</w:t>
            </w:r>
          </w:p>
        </w:tc>
        <w:tc>
          <w:tcPr>
            <w:tcW w:w="699" w:type="pct"/>
            <w:shd w:val="clear" w:color="auto" w:fill="auto"/>
            <w:noWrap/>
            <w:vAlign w:val="center"/>
            <w:hideMark/>
          </w:tcPr>
          <w:p w14:paraId="6ED29034"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6 636 494,49</w:t>
            </w:r>
          </w:p>
        </w:tc>
        <w:tc>
          <w:tcPr>
            <w:tcW w:w="699" w:type="pct"/>
            <w:shd w:val="clear" w:color="auto" w:fill="auto"/>
            <w:noWrap/>
            <w:vAlign w:val="center"/>
            <w:hideMark/>
          </w:tcPr>
          <w:p w14:paraId="1EF30B6F"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2 843 128,97</w:t>
            </w:r>
          </w:p>
        </w:tc>
        <w:tc>
          <w:tcPr>
            <w:tcW w:w="699" w:type="pct"/>
            <w:shd w:val="clear" w:color="auto" w:fill="auto"/>
            <w:noWrap/>
            <w:vAlign w:val="center"/>
            <w:hideMark/>
          </w:tcPr>
          <w:p w14:paraId="6D0A7491"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4 095 789,92</w:t>
            </w:r>
          </w:p>
        </w:tc>
        <w:tc>
          <w:tcPr>
            <w:tcW w:w="699" w:type="pct"/>
            <w:shd w:val="clear" w:color="auto" w:fill="auto"/>
            <w:noWrap/>
            <w:vAlign w:val="center"/>
            <w:hideMark/>
          </w:tcPr>
          <w:p w14:paraId="4526D74F"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10 739 841,02</w:t>
            </w:r>
          </w:p>
        </w:tc>
      </w:tr>
      <w:tr w:rsidR="000C4505" w:rsidRPr="00B65246" w14:paraId="532617E2" w14:textId="77777777" w:rsidTr="00B65246">
        <w:trPr>
          <w:trHeight w:val="735"/>
        </w:trPr>
        <w:tc>
          <w:tcPr>
            <w:tcW w:w="808" w:type="pct"/>
            <w:shd w:val="clear" w:color="auto" w:fill="auto"/>
            <w:vAlign w:val="center"/>
            <w:hideMark/>
          </w:tcPr>
          <w:p w14:paraId="0102A153"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 udział w. majątkowych</w:t>
            </w:r>
          </w:p>
        </w:tc>
        <w:tc>
          <w:tcPr>
            <w:tcW w:w="699" w:type="pct"/>
            <w:shd w:val="clear" w:color="auto" w:fill="auto"/>
            <w:vAlign w:val="center"/>
            <w:hideMark/>
          </w:tcPr>
          <w:p w14:paraId="5CF38D72"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25%</w:t>
            </w:r>
          </w:p>
        </w:tc>
        <w:tc>
          <w:tcPr>
            <w:tcW w:w="699" w:type="pct"/>
            <w:shd w:val="clear" w:color="auto" w:fill="auto"/>
            <w:vAlign w:val="center"/>
            <w:hideMark/>
          </w:tcPr>
          <w:p w14:paraId="06863346"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23%</w:t>
            </w:r>
          </w:p>
        </w:tc>
        <w:tc>
          <w:tcPr>
            <w:tcW w:w="699" w:type="pct"/>
            <w:shd w:val="clear" w:color="auto" w:fill="auto"/>
            <w:vAlign w:val="center"/>
            <w:hideMark/>
          </w:tcPr>
          <w:p w14:paraId="6569AFBC"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29%</w:t>
            </w:r>
          </w:p>
        </w:tc>
        <w:tc>
          <w:tcPr>
            <w:tcW w:w="699" w:type="pct"/>
            <w:shd w:val="clear" w:color="auto" w:fill="auto"/>
            <w:vAlign w:val="center"/>
            <w:hideMark/>
          </w:tcPr>
          <w:p w14:paraId="2287BF0D"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14%</w:t>
            </w:r>
          </w:p>
        </w:tc>
        <w:tc>
          <w:tcPr>
            <w:tcW w:w="699" w:type="pct"/>
            <w:shd w:val="clear" w:color="auto" w:fill="auto"/>
            <w:vAlign w:val="center"/>
            <w:hideMark/>
          </w:tcPr>
          <w:p w14:paraId="4CB923F3"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18%</w:t>
            </w:r>
          </w:p>
        </w:tc>
        <w:tc>
          <w:tcPr>
            <w:tcW w:w="699" w:type="pct"/>
            <w:shd w:val="clear" w:color="auto" w:fill="auto"/>
            <w:vAlign w:val="center"/>
            <w:hideMark/>
          </w:tcPr>
          <w:p w14:paraId="75A4ED07"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36%</w:t>
            </w:r>
          </w:p>
        </w:tc>
      </w:tr>
      <w:tr w:rsidR="000C4505" w:rsidRPr="00B65246" w14:paraId="3BB34FFA" w14:textId="77777777" w:rsidTr="00B65246">
        <w:trPr>
          <w:trHeight w:val="270"/>
        </w:trPr>
        <w:tc>
          <w:tcPr>
            <w:tcW w:w="808" w:type="pct"/>
            <w:shd w:val="clear" w:color="auto" w:fill="auto"/>
            <w:vAlign w:val="center"/>
            <w:hideMark/>
          </w:tcPr>
          <w:p w14:paraId="776F1A21"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bieżące</w:t>
            </w:r>
          </w:p>
        </w:tc>
        <w:tc>
          <w:tcPr>
            <w:tcW w:w="699" w:type="pct"/>
            <w:shd w:val="clear" w:color="auto" w:fill="auto"/>
            <w:noWrap/>
            <w:vAlign w:val="center"/>
            <w:hideMark/>
          </w:tcPr>
          <w:p w14:paraId="7C4A6CCE"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14 414 662,33</w:t>
            </w:r>
          </w:p>
        </w:tc>
        <w:tc>
          <w:tcPr>
            <w:tcW w:w="699" w:type="pct"/>
            <w:shd w:val="clear" w:color="auto" w:fill="auto"/>
            <w:noWrap/>
            <w:vAlign w:val="center"/>
            <w:hideMark/>
          </w:tcPr>
          <w:p w14:paraId="4E3D0EC0"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15 291 262,77</w:t>
            </w:r>
          </w:p>
        </w:tc>
        <w:tc>
          <w:tcPr>
            <w:tcW w:w="699" w:type="pct"/>
            <w:shd w:val="clear" w:color="auto" w:fill="auto"/>
            <w:noWrap/>
            <w:vAlign w:val="center"/>
            <w:hideMark/>
          </w:tcPr>
          <w:p w14:paraId="176BB598"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16 005 323,12</w:t>
            </w:r>
          </w:p>
        </w:tc>
        <w:tc>
          <w:tcPr>
            <w:tcW w:w="699" w:type="pct"/>
            <w:shd w:val="clear" w:color="auto" w:fill="auto"/>
            <w:noWrap/>
            <w:vAlign w:val="center"/>
            <w:hideMark/>
          </w:tcPr>
          <w:p w14:paraId="1A223388"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17 403 930,45</w:t>
            </w:r>
          </w:p>
        </w:tc>
        <w:tc>
          <w:tcPr>
            <w:tcW w:w="699" w:type="pct"/>
            <w:shd w:val="clear" w:color="auto" w:fill="auto"/>
            <w:noWrap/>
            <w:vAlign w:val="center"/>
            <w:hideMark/>
          </w:tcPr>
          <w:p w14:paraId="2D1F9B6F"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18 293 241,89</w:t>
            </w:r>
          </w:p>
        </w:tc>
        <w:tc>
          <w:tcPr>
            <w:tcW w:w="699" w:type="pct"/>
            <w:shd w:val="clear" w:color="auto" w:fill="auto"/>
            <w:noWrap/>
            <w:vAlign w:val="center"/>
            <w:hideMark/>
          </w:tcPr>
          <w:p w14:paraId="309ABF8D"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18 875 699,31</w:t>
            </w:r>
          </w:p>
        </w:tc>
      </w:tr>
      <w:tr w:rsidR="000C4505" w:rsidRPr="00B65246" w14:paraId="022064BE" w14:textId="77777777" w:rsidTr="00B65246">
        <w:trPr>
          <w:trHeight w:val="735"/>
        </w:trPr>
        <w:tc>
          <w:tcPr>
            <w:tcW w:w="808" w:type="pct"/>
            <w:shd w:val="clear" w:color="auto" w:fill="auto"/>
            <w:vAlign w:val="center"/>
            <w:hideMark/>
          </w:tcPr>
          <w:p w14:paraId="690FF5CC"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 udział w. bieżących</w:t>
            </w:r>
          </w:p>
        </w:tc>
        <w:tc>
          <w:tcPr>
            <w:tcW w:w="699" w:type="pct"/>
            <w:shd w:val="clear" w:color="auto" w:fill="auto"/>
            <w:vAlign w:val="center"/>
            <w:hideMark/>
          </w:tcPr>
          <w:p w14:paraId="245573FE"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75%</w:t>
            </w:r>
          </w:p>
        </w:tc>
        <w:tc>
          <w:tcPr>
            <w:tcW w:w="699" w:type="pct"/>
            <w:shd w:val="clear" w:color="auto" w:fill="auto"/>
            <w:vAlign w:val="center"/>
            <w:hideMark/>
          </w:tcPr>
          <w:p w14:paraId="7D4FABCA"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76,72%</w:t>
            </w:r>
          </w:p>
        </w:tc>
        <w:tc>
          <w:tcPr>
            <w:tcW w:w="699" w:type="pct"/>
            <w:shd w:val="clear" w:color="auto" w:fill="auto"/>
            <w:vAlign w:val="center"/>
            <w:hideMark/>
          </w:tcPr>
          <w:p w14:paraId="747E6063"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70,69%</w:t>
            </w:r>
          </w:p>
        </w:tc>
        <w:tc>
          <w:tcPr>
            <w:tcW w:w="699" w:type="pct"/>
            <w:shd w:val="clear" w:color="auto" w:fill="auto"/>
            <w:vAlign w:val="center"/>
            <w:hideMark/>
          </w:tcPr>
          <w:p w14:paraId="2F44A77C"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86%</w:t>
            </w:r>
          </w:p>
        </w:tc>
        <w:tc>
          <w:tcPr>
            <w:tcW w:w="699" w:type="pct"/>
            <w:shd w:val="clear" w:color="auto" w:fill="auto"/>
            <w:vAlign w:val="center"/>
            <w:hideMark/>
          </w:tcPr>
          <w:p w14:paraId="77D9FAB6"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81,71%</w:t>
            </w:r>
          </w:p>
        </w:tc>
        <w:tc>
          <w:tcPr>
            <w:tcW w:w="699" w:type="pct"/>
            <w:shd w:val="clear" w:color="auto" w:fill="auto"/>
            <w:vAlign w:val="center"/>
            <w:hideMark/>
          </w:tcPr>
          <w:p w14:paraId="007420F1" w14:textId="77777777" w:rsidR="000C4505" w:rsidRPr="00B65246" w:rsidRDefault="000C4505" w:rsidP="000C4505">
            <w:pPr>
              <w:spacing w:before="60" w:after="60" w:line="240" w:lineRule="auto"/>
              <w:jc w:val="center"/>
              <w:rPr>
                <w:rFonts w:ascii="Arial" w:eastAsia="Times New Roman" w:hAnsi="Arial" w:cs="Arial"/>
                <w:sz w:val="16"/>
                <w:szCs w:val="18"/>
                <w:lang w:eastAsia="pl-PL"/>
              </w:rPr>
            </w:pPr>
            <w:r w:rsidRPr="00B65246">
              <w:rPr>
                <w:rFonts w:ascii="Arial" w:eastAsia="Times New Roman" w:hAnsi="Arial" w:cs="Arial"/>
                <w:sz w:val="16"/>
                <w:szCs w:val="18"/>
                <w:lang w:eastAsia="pl-PL"/>
              </w:rPr>
              <w:t>63,74%</w:t>
            </w:r>
          </w:p>
        </w:tc>
      </w:tr>
    </w:tbl>
    <w:p w14:paraId="6859B536" w14:textId="77777777" w:rsidR="00686C73" w:rsidRPr="006D744D" w:rsidRDefault="00686C73" w:rsidP="00177A18">
      <w:pPr>
        <w:keepNext/>
        <w:spacing w:after="120" w:line="240" w:lineRule="auto"/>
        <w:jc w:val="right"/>
        <w:rPr>
          <w:rFonts w:ascii="Arial" w:hAnsi="Arial" w:cs="Arial"/>
          <w:iCs/>
          <w:sz w:val="18"/>
          <w:szCs w:val="18"/>
        </w:rPr>
      </w:pPr>
      <w:r w:rsidRPr="006D744D">
        <w:rPr>
          <w:rFonts w:ascii="Arial" w:hAnsi="Arial" w:cs="Arial"/>
          <w:iCs/>
          <w:sz w:val="18"/>
          <w:szCs w:val="18"/>
        </w:rPr>
        <w:t>Źródło: Opracowanie własne na podstawie GUS</w:t>
      </w:r>
    </w:p>
    <w:p w14:paraId="5489CE7A" w14:textId="77777777" w:rsidR="00686C73" w:rsidRPr="006F23BB" w:rsidRDefault="00686C73" w:rsidP="00686C73">
      <w:pPr>
        <w:keepNext/>
        <w:spacing w:before="240" w:after="120" w:line="240" w:lineRule="auto"/>
        <w:jc w:val="center"/>
        <w:rPr>
          <w:rFonts w:ascii="Arial" w:hAnsi="Arial" w:cs="Arial"/>
          <w:b/>
          <w:iCs/>
          <w:sz w:val="20"/>
          <w:szCs w:val="18"/>
        </w:rPr>
      </w:pPr>
      <w:bookmarkStart w:id="210" w:name="_Toc437865466"/>
      <w:r w:rsidRPr="006F23BB">
        <w:rPr>
          <w:rFonts w:ascii="Arial" w:hAnsi="Arial" w:cs="Arial"/>
          <w:b/>
          <w:iCs/>
          <w:sz w:val="20"/>
          <w:szCs w:val="18"/>
        </w:rPr>
        <w:t xml:space="preserve">Tabela </w:t>
      </w:r>
      <w:r w:rsidR="00E741D8" w:rsidRPr="006F23BB">
        <w:rPr>
          <w:rFonts w:ascii="Arial" w:hAnsi="Arial" w:cs="Arial"/>
          <w:b/>
          <w:iCs/>
          <w:sz w:val="20"/>
          <w:szCs w:val="18"/>
        </w:rPr>
        <w:fldChar w:fldCharType="begin"/>
      </w:r>
      <w:r w:rsidRPr="006F23BB">
        <w:rPr>
          <w:rFonts w:ascii="Arial" w:hAnsi="Arial" w:cs="Arial"/>
          <w:b/>
          <w:iCs/>
          <w:sz w:val="20"/>
          <w:szCs w:val="18"/>
        </w:rPr>
        <w:instrText xml:space="preserve"> SEQ Tabela \* ARABIC </w:instrText>
      </w:r>
      <w:r w:rsidR="00E741D8" w:rsidRPr="006F23BB">
        <w:rPr>
          <w:rFonts w:ascii="Arial" w:hAnsi="Arial" w:cs="Arial"/>
          <w:b/>
          <w:iCs/>
          <w:sz w:val="20"/>
          <w:szCs w:val="18"/>
        </w:rPr>
        <w:fldChar w:fldCharType="separate"/>
      </w:r>
      <w:r w:rsidR="00860289">
        <w:rPr>
          <w:rFonts w:ascii="Arial" w:hAnsi="Arial" w:cs="Arial"/>
          <w:b/>
          <w:iCs/>
          <w:noProof/>
          <w:sz w:val="20"/>
          <w:szCs w:val="18"/>
        </w:rPr>
        <w:t>29</w:t>
      </w:r>
      <w:r w:rsidR="00E741D8" w:rsidRPr="006F23BB">
        <w:rPr>
          <w:rFonts w:ascii="Arial" w:hAnsi="Arial" w:cs="Arial"/>
          <w:b/>
          <w:iCs/>
          <w:sz w:val="20"/>
          <w:szCs w:val="18"/>
        </w:rPr>
        <w:fldChar w:fldCharType="end"/>
      </w:r>
      <w:r w:rsidRPr="006F23BB">
        <w:rPr>
          <w:rFonts w:ascii="Arial" w:hAnsi="Arial" w:cs="Arial"/>
          <w:b/>
          <w:iCs/>
          <w:sz w:val="20"/>
          <w:szCs w:val="18"/>
        </w:rPr>
        <w:t xml:space="preserve">. Struktura wydatków Gminy </w:t>
      </w:r>
      <w:r w:rsidR="006D744D" w:rsidRPr="006F23BB">
        <w:rPr>
          <w:rFonts w:ascii="Arial" w:hAnsi="Arial" w:cs="Arial"/>
          <w:b/>
          <w:iCs/>
          <w:sz w:val="20"/>
          <w:szCs w:val="18"/>
        </w:rPr>
        <w:t>Poniec w latach 2009</w:t>
      </w:r>
      <w:r w:rsidRPr="006F23BB">
        <w:rPr>
          <w:rFonts w:ascii="Arial" w:hAnsi="Arial" w:cs="Arial"/>
          <w:b/>
          <w:iCs/>
          <w:sz w:val="20"/>
          <w:szCs w:val="18"/>
        </w:rPr>
        <w:t>-2014 [zł]</w:t>
      </w:r>
      <w:bookmarkEnd w:id="210"/>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733"/>
        <w:gridCol w:w="1191"/>
        <w:gridCol w:w="1191"/>
        <w:gridCol w:w="1191"/>
        <w:gridCol w:w="1241"/>
        <w:gridCol w:w="1356"/>
        <w:gridCol w:w="1307"/>
      </w:tblGrid>
      <w:tr w:rsidR="006D744D" w:rsidRPr="006D744D" w14:paraId="17E7C09A" w14:textId="77777777" w:rsidTr="006B15F1">
        <w:trPr>
          <w:trHeight w:val="20"/>
          <w:tblHeader/>
        </w:trPr>
        <w:tc>
          <w:tcPr>
            <w:tcW w:w="961" w:type="pct"/>
            <w:shd w:val="clear" w:color="auto" w:fill="BFBFBF" w:themeFill="background1" w:themeFillShade="BF"/>
            <w:noWrap/>
            <w:vAlign w:val="center"/>
            <w:hideMark/>
          </w:tcPr>
          <w:p w14:paraId="45C313CF" w14:textId="77777777" w:rsidR="006D744D" w:rsidRPr="006D744D" w:rsidRDefault="006D744D" w:rsidP="006D744D">
            <w:pPr>
              <w:spacing w:before="60" w:after="60" w:line="240" w:lineRule="auto"/>
              <w:jc w:val="center"/>
              <w:rPr>
                <w:rFonts w:ascii="Arial" w:eastAsia="Times New Roman" w:hAnsi="Arial" w:cs="Arial"/>
                <w:b/>
                <w:bCs/>
                <w:sz w:val="18"/>
                <w:szCs w:val="18"/>
                <w:lang w:eastAsia="pl-PL"/>
              </w:rPr>
            </w:pPr>
            <w:r w:rsidRPr="006D744D">
              <w:rPr>
                <w:rFonts w:ascii="Arial" w:eastAsia="Times New Roman" w:hAnsi="Arial" w:cs="Arial"/>
                <w:b/>
                <w:bCs/>
                <w:sz w:val="18"/>
                <w:szCs w:val="18"/>
                <w:lang w:eastAsia="pl-PL"/>
              </w:rPr>
              <w:t>Wyszczególnienie</w:t>
            </w:r>
          </w:p>
        </w:tc>
        <w:tc>
          <w:tcPr>
            <w:tcW w:w="623" w:type="pct"/>
            <w:shd w:val="clear" w:color="auto" w:fill="BFBFBF" w:themeFill="background1" w:themeFillShade="BF"/>
            <w:vAlign w:val="center"/>
            <w:hideMark/>
          </w:tcPr>
          <w:p w14:paraId="67DBBED8" w14:textId="77777777" w:rsidR="006D744D" w:rsidRPr="006D744D" w:rsidRDefault="006D744D" w:rsidP="006D744D">
            <w:pPr>
              <w:spacing w:before="60" w:after="60" w:line="240" w:lineRule="auto"/>
              <w:jc w:val="center"/>
              <w:rPr>
                <w:rFonts w:ascii="Arial" w:eastAsia="Times New Roman" w:hAnsi="Arial" w:cs="Arial"/>
                <w:b/>
                <w:bCs/>
                <w:color w:val="000000"/>
                <w:sz w:val="18"/>
                <w:szCs w:val="18"/>
                <w:lang w:eastAsia="pl-PL"/>
              </w:rPr>
            </w:pPr>
            <w:r w:rsidRPr="006D744D">
              <w:rPr>
                <w:rFonts w:ascii="Arial" w:eastAsia="Times New Roman" w:hAnsi="Arial" w:cs="Arial"/>
                <w:b/>
                <w:bCs/>
                <w:color w:val="000000"/>
                <w:sz w:val="18"/>
                <w:szCs w:val="18"/>
                <w:lang w:eastAsia="pl-PL"/>
              </w:rPr>
              <w:t>2009</w:t>
            </w:r>
          </w:p>
        </w:tc>
        <w:tc>
          <w:tcPr>
            <w:tcW w:w="605" w:type="pct"/>
            <w:shd w:val="clear" w:color="auto" w:fill="BFBFBF" w:themeFill="background1" w:themeFillShade="BF"/>
            <w:vAlign w:val="center"/>
            <w:hideMark/>
          </w:tcPr>
          <w:p w14:paraId="74354BB8" w14:textId="77777777" w:rsidR="006D744D" w:rsidRPr="006D744D" w:rsidRDefault="006D744D" w:rsidP="006D744D">
            <w:pPr>
              <w:spacing w:before="60" w:after="60" w:line="240" w:lineRule="auto"/>
              <w:jc w:val="center"/>
              <w:rPr>
                <w:rFonts w:ascii="Arial" w:eastAsia="Times New Roman" w:hAnsi="Arial" w:cs="Arial"/>
                <w:b/>
                <w:bCs/>
                <w:color w:val="000000"/>
                <w:sz w:val="18"/>
                <w:szCs w:val="18"/>
                <w:lang w:eastAsia="pl-PL"/>
              </w:rPr>
            </w:pPr>
            <w:r w:rsidRPr="006D744D">
              <w:rPr>
                <w:rFonts w:ascii="Arial" w:eastAsia="Times New Roman" w:hAnsi="Arial" w:cs="Arial"/>
                <w:b/>
                <w:bCs/>
                <w:color w:val="000000"/>
                <w:sz w:val="18"/>
                <w:szCs w:val="18"/>
                <w:lang w:eastAsia="pl-PL"/>
              </w:rPr>
              <w:t>2010</w:t>
            </w:r>
          </w:p>
        </w:tc>
        <w:tc>
          <w:tcPr>
            <w:tcW w:w="632" w:type="pct"/>
            <w:shd w:val="clear" w:color="auto" w:fill="BFBFBF" w:themeFill="background1" w:themeFillShade="BF"/>
            <w:vAlign w:val="center"/>
            <w:hideMark/>
          </w:tcPr>
          <w:p w14:paraId="3BA6B739" w14:textId="77777777" w:rsidR="006D744D" w:rsidRPr="006D744D" w:rsidRDefault="006D744D" w:rsidP="006D744D">
            <w:pPr>
              <w:spacing w:before="60" w:after="60" w:line="240" w:lineRule="auto"/>
              <w:jc w:val="center"/>
              <w:rPr>
                <w:rFonts w:ascii="Arial" w:eastAsia="Times New Roman" w:hAnsi="Arial" w:cs="Arial"/>
                <w:b/>
                <w:bCs/>
                <w:color w:val="000000"/>
                <w:sz w:val="18"/>
                <w:szCs w:val="18"/>
                <w:lang w:eastAsia="pl-PL"/>
              </w:rPr>
            </w:pPr>
            <w:r w:rsidRPr="006D744D">
              <w:rPr>
                <w:rFonts w:ascii="Arial" w:eastAsia="Times New Roman" w:hAnsi="Arial" w:cs="Arial"/>
                <w:b/>
                <w:bCs/>
                <w:color w:val="000000"/>
                <w:sz w:val="18"/>
                <w:szCs w:val="18"/>
                <w:lang w:eastAsia="pl-PL"/>
              </w:rPr>
              <w:t>2011</w:t>
            </w:r>
          </w:p>
        </w:tc>
        <w:tc>
          <w:tcPr>
            <w:tcW w:w="694" w:type="pct"/>
            <w:shd w:val="clear" w:color="auto" w:fill="BFBFBF" w:themeFill="background1" w:themeFillShade="BF"/>
            <w:vAlign w:val="center"/>
            <w:hideMark/>
          </w:tcPr>
          <w:p w14:paraId="05CFD669" w14:textId="77777777" w:rsidR="006D744D" w:rsidRPr="006D744D" w:rsidRDefault="006D744D" w:rsidP="006D744D">
            <w:pPr>
              <w:spacing w:before="60" w:after="60" w:line="240" w:lineRule="auto"/>
              <w:jc w:val="center"/>
              <w:rPr>
                <w:rFonts w:ascii="Arial" w:eastAsia="Times New Roman" w:hAnsi="Arial" w:cs="Arial"/>
                <w:b/>
                <w:bCs/>
                <w:color w:val="000000"/>
                <w:sz w:val="18"/>
                <w:szCs w:val="18"/>
                <w:lang w:eastAsia="pl-PL"/>
              </w:rPr>
            </w:pPr>
            <w:r w:rsidRPr="006D744D">
              <w:rPr>
                <w:rFonts w:ascii="Arial" w:eastAsia="Times New Roman" w:hAnsi="Arial" w:cs="Arial"/>
                <w:b/>
                <w:bCs/>
                <w:color w:val="000000"/>
                <w:sz w:val="18"/>
                <w:szCs w:val="18"/>
                <w:lang w:eastAsia="pl-PL"/>
              </w:rPr>
              <w:t>2012</w:t>
            </w:r>
          </w:p>
        </w:tc>
        <w:tc>
          <w:tcPr>
            <w:tcW w:w="756" w:type="pct"/>
            <w:shd w:val="clear" w:color="auto" w:fill="BFBFBF" w:themeFill="background1" w:themeFillShade="BF"/>
            <w:vAlign w:val="center"/>
            <w:hideMark/>
          </w:tcPr>
          <w:p w14:paraId="11611F50" w14:textId="77777777" w:rsidR="006D744D" w:rsidRPr="006D744D" w:rsidRDefault="006D744D" w:rsidP="006D744D">
            <w:pPr>
              <w:spacing w:before="60" w:after="60" w:line="240" w:lineRule="auto"/>
              <w:jc w:val="center"/>
              <w:rPr>
                <w:rFonts w:ascii="Arial" w:eastAsia="Times New Roman" w:hAnsi="Arial" w:cs="Arial"/>
                <w:b/>
                <w:bCs/>
                <w:color w:val="000000"/>
                <w:sz w:val="18"/>
                <w:szCs w:val="18"/>
                <w:lang w:eastAsia="pl-PL"/>
              </w:rPr>
            </w:pPr>
            <w:r w:rsidRPr="006D744D">
              <w:rPr>
                <w:rFonts w:ascii="Arial" w:eastAsia="Times New Roman" w:hAnsi="Arial" w:cs="Arial"/>
                <w:b/>
                <w:bCs/>
                <w:color w:val="000000"/>
                <w:sz w:val="18"/>
                <w:szCs w:val="18"/>
                <w:lang w:eastAsia="pl-PL"/>
              </w:rPr>
              <w:t>2013</w:t>
            </w:r>
          </w:p>
        </w:tc>
        <w:tc>
          <w:tcPr>
            <w:tcW w:w="730" w:type="pct"/>
            <w:shd w:val="clear" w:color="auto" w:fill="BFBFBF" w:themeFill="background1" w:themeFillShade="BF"/>
            <w:vAlign w:val="center"/>
            <w:hideMark/>
          </w:tcPr>
          <w:p w14:paraId="55FAF722" w14:textId="77777777" w:rsidR="006D744D" w:rsidRPr="006D744D" w:rsidRDefault="006D744D" w:rsidP="006D744D">
            <w:pPr>
              <w:spacing w:before="60" w:after="60" w:line="240" w:lineRule="auto"/>
              <w:jc w:val="center"/>
              <w:rPr>
                <w:rFonts w:ascii="Arial" w:eastAsia="Times New Roman" w:hAnsi="Arial" w:cs="Arial"/>
                <w:b/>
                <w:bCs/>
                <w:color w:val="000000"/>
                <w:sz w:val="18"/>
                <w:szCs w:val="18"/>
                <w:lang w:eastAsia="pl-PL"/>
              </w:rPr>
            </w:pPr>
            <w:r w:rsidRPr="006D744D">
              <w:rPr>
                <w:rFonts w:ascii="Arial" w:eastAsia="Times New Roman" w:hAnsi="Arial" w:cs="Arial"/>
                <w:b/>
                <w:bCs/>
                <w:color w:val="000000"/>
                <w:sz w:val="18"/>
                <w:szCs w:val="18"/>
                <w:lang w:eastAsia="pl-PL"/>
              </w:rPr>
              <w:t>2014</w:t>
            </w:r>
          </w:p>
        </w:tc>
      </w:tr>
      <w:tr w:rsidR="006D744D" w:rsidRPr="006D744D" w14:paraId="3BE585E1" w14:textId="77777777" w:rsidTr="006D744D">
        <w:trPr>
          <w:trHeight w:val="20"/>
        </w:trPr>
        <w:tc>
          <w:tcPr>
            <w:tcW w:w="961" w:type="pct"/>
            <w:shd w:val="clear" w:color="auto" w:fill="auto"/>
            <w:vAlign w:val="center"/>
            <w:hideMark/>
          </w:tcPr>
          <w:p w14:paraId="30D480FA"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010 - Rolnictwo i łowiectwo</w:t>
            </w:r>
          </w:p>
        </w:tc>
        <w:tc>
          <w:tcPr>
            <w:tcW w:w="623" w:type="pct"/>
            <w:shd w:val="clear" w:color="auto" w:fill="auto"/>
            <w:noWrap/>
            <w:vAlign w:val="center"/>
            <w:hideMark/>
          </w:tcPr>
          <w:p w14:paraId="6364D70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838</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039,42</w:t>
            </w:r>
          </w:p>
        </w:tc>
        <w:tc>
          <w:tcPr>
            <w:tcW w:w="605" w:type="pct"/>
            <w:shd w:val="clear" w:color="auto" w:fill="auto"/>
            <w:noWrap/>
            <w:vAlign w:val="center"/>
            <w:hideMark/>
          </w:tcPr>
          <w:p w14:paraId="2E9A0A13"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156</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024,60</w:t>
            </w:r>
          </w:p>
        </w:tc>
        <w:tc>
          <w:tcPr>
            <w:tcW w:w="632" w:type="pct"/>
            <w:shd w:val="clear" w:color="auto" w:fill="auto"/>
            <w:noWrap/>
            <w:vAlign w:val="center"/>
            <w:hideMark/>
          </w:tcPr>
          <w:p w14:paraId="66814F45"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813</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751,72</w:t>
            </w:r>
          </w:p>
        </w:tc>
        <w:tc>
          <w:tcPr>
            <w:tcW w:w="694" w:type="pct"/>
            <w:shd w:val="clear" w:color="auto" w:fill="auto"/>
            <w:noWrap/>
            <w:vAlign w:val="center"/>
            <w:hideMark/>
          </w:tcPr>
          <w:p w14:paraId="09CAF824"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718</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614,35</w:t>
            </w:r>
          </w:p>
        </w:tc>
        <w:tc>
          <w:tcPr>
            <w:tcW w:w="756" w:type="pct"/>
            <w:shd w:val="clear" w:color="auto" w:fill="auto"/>
            <w:noWrap/>
            <w:vAlign w:val="center"/>
            <w:hideMark/>
          </w:tcPr>
          <w:p w14:paraId="4A9E2A0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763</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025,65</w:t>
            </w:r>
          </w:p>
        </w:tc>
        <w:tc>
          <w:tcPr>
            <w:tcW w:w="730" w:type="pct"/>
            <w:shd w:val="clear" w:color="auto" w:fill="auto"/>
            <w:noWrap/>
            <w:vAlign w:val="center"/>
            <w:hideMark/>
          </w:tcPr>
          <w:p w14:paraId="30BF7483"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848</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302,62</w:t>
            </w:r>
          </w:p>
        </w:tc>
      </w:tr>
      <w:tr w:rsidR="006D744D" w:rsidRPr="006D744D" w14:paraId="2378BF8C" w14:textId="77777777" w:rsidTr="006D744D">
        <w:trPr>
          <w:trHeight w:val="20"/>
        </w:trPr>
        <w:tc>
          <w:tcPr>
            <w:tcW w:w="961" w:type="pct"/>
            <w:shd w:val="clear" w:color="auto" w:fill="auto"/>
            <w:vAlign w:val="center"/>
            <w:hideMark/>
          </w:tcPr>
          <w:p w14:paraId="6F4DDCBB"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020 - Leśnictwo</w:t>
            </w:r>
          </w:p>
        </w:tc>
        <w:tc>
          <w:tcPr>
            <w:tcW w:w="623" w:type="pct"/>
            <w:shd w:val="clear" w:color="auto" w:fill="auto"/>
            <w:noWrap/>
            <w:vAlign w:val="center"/>
            <w:hideMark/>
          </w:tcPr>
          <w:p w14:paraId="1919E38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5</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940,10</w:t>
            </w:r>
          </w:p>
        </w:tc>
        <w:tc>
          <w:tcPr>
            <w:tcW w:w="605" w:type="pct"/>
            <w:shd w:val="clear" w:color="auto" w:fill="auto"/>
            <w:noWrap/>
            <w:vAlign w:val="center"/>
            <w:hideMark/>
          </w:tcPr>
          <w:p w14:paraId="113A739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185,50</w:t>
            </w:r>
          </w:p>
        </w:tc>
        <w:tc>
          <w:tcPr>
            <w:tcW w:w="632" w:type="pct"/>
            <w:shd w:val="clear" w:color="auto" w:fill="auto"/>
            <w:noWrap/>
            <w:vAlign w:val="center"/>
            <w:hideMark/>
          </w:tcPr>
          <w:p w14:paraId="0A71D8AE"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342,00</w:t>
            </w:r>
          </w:p>
        </w:tc>
        <w:tc>
          <w:tcPr>
            <w:tcW w:w="694" w:type="pct"/>
            <w:shd w:val="clear" w:color="auto" w:fill="auto"/>
            <w:noWrap/>
            <w:vAlign w:val="center"/>
            <w:hideMark/>
          </w:tcPr>
          <w:p w14:paraId="4C9236BE"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702,00</w:t>
            </w:r>
          </w:p>
        </w:tc>
        <w:tc>
          <w:tcPr>
            <w:tcW w:w="756" w:type="pct"/>
            <w:shd w:val="clear" w:color="auto" w:fill="auto"/>
            <w:noWrap/>
            <w:vAlign w:val="center"/>
            <w:hideMark/>
          </w:tcPr>
          <w:p w14:paraId="204B055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9715,91</w:t>
            </w:r>
          </w:p>
        </w:tc>
        <w:tc>
          <w:tcPr>
            <w:tcW w:w="730" w:type="pct"/>
            <w:shd w:val="clear" w:color="auto" w:fill="auto"/>
            <w:noWrap/>
            <w:vAlign w:val="center"/>
            <w:hideMark/>
          </w:tcPr>
          <w:p w14:paraId="7917DCA6"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864,00</w:t>
            </w:r>
          </w:p>
        </w:tc>
      </w:tr>
      <w:tr w:rsidR="006D744D" w:rsidRPr="006D744D" w14:paraId="26BBF886" w14:textId="77777777" w:rsidTr="006D744D">
        <w:trPr>
          <w:trHeight w:val="20"/>
        </w:trPr>
        <w:tc>
          <w:tcPr>
            <w:tcW w:w="961" w:type="pct"/>
            <w:shd w:val="clear" w:color="auto" w:fill="auto"/>
            <w:vAlign w:val="center"/>
            <w:hideMark/>
          </w:tcPr>
          <w:p w14:paraId="6A591F6B"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400 - Wytwarzanie i zaopatrywanie w energię elektryczną, gaz i wodę</w:t>
            </w:r>
          </w:p>
        </w:tc>
        <w:tc>
          <w:tcPr>
            <w:tcW w:w="623" w:type="pct"/>
            <w:shd w:val="clear" w:color="auto" w:fill="auto"/>
            <w:noWrap/>
            <w:vAlign w:val="center"/>
            <w:hideMark/>
          </w:tcPr>
          <w:p w14:paraId="7817499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968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708,67</w:t>
            </w:r>
          </w:p>
        </w:tc>
        <w:tc>
          <w:tcPr>
            <w:tcW w:w="605" w:type="pct"/>
            <w:shd w:val="clear" w:color="auto" w:fill="auto"/>
            <w:noWrap/>
            <w:vAlign w:val="center"/>
            <w:hideMark/>
          </w:tcPr>
          <w:p w14:paraId="306F6AD8"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632" w:type="pct"/>
            <w:shd w:val="clear" w:color="auto" w:fill="auto"/>
            <w:noWrap/>
            <w:vAlign w:val="center"/>
            <w:hideMark/>
          </w:tcPr>
          <w:p w14:paraId="3D62A87A"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59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974,75</w:t>
            </w:r>
          </w:p>
        </w:tc>
        <w:tc>
          <w:tcPr>
            <w:tcW w:w="694" w:type="pct"/>
            <w:shd w:val="clear" w:color="auto" w:fill="auto"/>
            <w:noWrap/>
            <w:vAlign w:val="center"/>
            <w:hideMark/>
          </w:tcPr>
          <w:p w14:paraId="0CE6192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756" w:type="pct"/>
            <w:shd w:val="clear" w:color="auto" w:fill="auto"/>
            <w:noWrap/>
            <w:vAlign w:val="center"/>
            <w:hideMark/>
          </w:tcPr>
          <w:p w14:paraId="725FB5E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730" w:type="pct"/>
            <w:shd w:val="clear" w:color="auto" w:fill="auto"/>
            <w:noWrap/>
            <w:vAlign w:val="center"/>
            <w:hideMark/>
          </w:tcPr>
          <w:p w14:paraId="5CD306E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r>
      <w:tr w:rsidR="006D744D" w:rsidRPr="006D744D" w14:paraId="0E0156DB" w14:textId="77777777" w:rsidTr="006D744D">
        <w:trPr>
          <w:trHeight w:val="20"/>
        </w:trPr>
        <w:tc>
          <w:tcPr>
            <w:tcW w:w="961" w:type="pct"/>
            <w:shd w:val="clear" w:color="auto" w:fill="auto"/>
            <w:vAlign w:val="center"/>
            <w:hideMark/>
          </w:tcPr>
          <w:p w14:paraId="143A0027"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600 - Transport i łączność</w:t>
            </w:r>
          </w:p>
        </w:tc>
        <w:tc>
          <w:tcPr>
            <w:tcW w:w="623" w:type="pct"/>
            <w:shd w:val="clear" w:color="auto" w:fill="auto"/>
            <w:noWrap/>
            <w:vAlign w:val="center"/>
            <w:hideMark/>
          </w:tcPr>
          <w:p w14:paraId="102498F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356</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977,07</w:t>
            </w:r>
          </w:p>
        </w:tc>
        <w:tc>
          <w:tcPr>
            <w:tcW w:w="605" w:type="pct"/>
            <w:shd w:val="clear" w:color="auto" w:fill="auto"/>
            <w:noWrap/>
            <w:vAlign w:val="center"/>
            <w:hideMark/>
          </w:tcPr>
          <w:p w14:paraId="670DB39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694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217,88</w:t>
            </w:r>
          </w:p>
        </w:tc>
        <w:tc>
          <w:tcPr>
            <w:tcW w:w="632" w:type="pct"/>
            <w:shd w:val="clear" w:color="auto" w:fill="auto"/>
            <w:noWrap/>
            <w:vAlign w:val="center"/>
            <w:hideMark/>
          </w:tcPr>
          <w:p w14:paraId="13AFA2F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677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855,42</w:t>
            </w:r>
          </w:p>
        </w:tc>
        <w:tc>
          <w:tcPr>
            <w:tcW w:w="694" w:type="pct"/>
            <w:shd w:val="clear" w:color="auto" w:fill="auto"/>
            <w:noWrap/>
            <w:vAlign w:val="center"/>
            <w:hideMark/>
          </w:tcPr>
          <w:p w14:paraId="540BA1EA"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679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624,15</w:t>
            </w:r>
          </w:p>
        </w:tc>
        <w:tc>
          <w:tcPr>
            <w:tcW w:w="756" w:type="pct"/>
            <w:shd w:val="clear" w:color="auto" w:fill="auto"/>
            <w:noWrap/>
            <w:vAlign w:val="center"/>
            <w:hideMark/>
          </w:tcPr>
          <w:p w14:paraId="5D4F7316"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177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235,01</w:t>
            </w:r>
          </w:p>
        </w:tc>
        <w:tc>
          <w:tcPr>
            <w:tcW w:w="730" w:type="pct"/>
            <w:shd w:val="clear" w:color="auto" w:fill="auto"/>
            <w:noWrap/>
            <w:vAlign w:val="center"/>
            <w:hideMark/>
          </w:tcPr>
          <w:p w14:paraId="4BFEEE1B"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479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939,26</w:t>
            </w:r>
          </w:p>
        </w:tc>
      </w:tr>
      <w:tr w:rsidR="006D744D" w:rsidRPr="006D744D" w14:paraId="41B604C3" w14:textId="77777777" w:rsidTr="006D744D">
        <w:trPr>
          <w:trHeight w:val="20"/>
        </w:trPr>
        <w:tc>
          <w:tcPr>
            <w:tcW w:w="961" w:type="pct"/>
            <w:shd w:val="clear" w:color="auto" w:fill="auto"/>
            <w:vAlign w:val="center"/>
            <w:hideMark/>
          </w:tcPr>
          <w:p w14:paraId="646DC940"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630 - Turystyka</w:t>
            </w:r>
          </w:p>
        </w:tc>
        <w:tc>
          <w:tcPr>
            <w:tcW w:w="623" w:type="pct"/>
            <w:shd w:val="clear" w:color="auto" w:fill="auto"/>
            <w:noWrap/>
            <w:vAlign w:val="center"/>
            <w:hideMark/>
          </w:tcPr>
          <w:p w14:paraId="62CE9735"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605" w:type="pct"/>
            <w:shd w:val="clear" w:color="auto" w:fill="auto"/>
            <w:noWrap/>
            <w:vAlign w:val="center"/>
            <w:hideMark/>
          </w:tcPr>
          <w:p w14:paraId="2A8BA8DE"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632" w:type="pct"/>
            <w:shd w:val="clear" w:color="auto" w:fill="auto"/>
            <w:noWrap/>
            <w:vAlign w:val="center"/>
            <w:hideMark/>
          </w:tcPr>
          <w:p w14:paraId="4ADA139B"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694" w:type="pct"/>
            <w:shd w:val="clear" w:color="auto" w:fill="auto"/>
            <w:noWrap/>
            <w:vAlign w:val="center"/>
            <w:hideMark/>
          </w:tcPr>
          <w:p w14:paraId="2B2EFBA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958,71</w:t>
            </w:r>
          </w:p>
        </w:tc>
        <w:tc>
          <w:tcPr>
            <w:tcW w:w="756" w:type="pct"/>
            <w:shd w:val="clear" w:color="auto" w:fill="auto"/>
            <w:noWrap/>
            <w:vAlign w:val="center"/>
            <w:hideMark/>
          </w:tcPr>
          <w:p w14:paraId="4479D19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113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459,76</w:t>
            </w:r>
          </w:p>
        </w:tc>
        <w:tc>
          <w:tcPr>
            <w:tcW w:w="730" w:type="pct"/>
            <w:shd w:val="clear" w:color="auto" w:fill="auto"/>
            <w:noWrap/>
            <w:vAlign w:val="center"/>
            <w:hideMark/>
          </w:tcPr>
          <w:p w14:paraId="1069B0F3"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703,88</w:t>
            </w:r>
          </w:p>
        </w:tc>
      </w:tr>
      <w:tr w:rsidR="006D744D" w:rsidRPr="006D744D" w14:paraId="6117CDF8" w14:textId="77777777" w:rsidTr="006D744D">
        <w:trPr>
          <w:trHeight w:val="20"/>
        </w:trPr>
        <w:tc>
          <w:tcPr>
            <w:tcW w:w="961" w:type="pct"/>
            <w:shd w:val="clear" w:color="auto" w:fill="auto"/>
            <w:vAlign w:val="center"/>
            <w:hideMark/>
          </w:tcPr>
          <w:p w14:paraId="7EE1864D"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700 - Gospodarka mieszkaniowa</w:t>
            </w:r>
          </w:p>
        </w:tc>
        <w:tc>
          <w:tcPr>
            <w:tcW w:w="623" w:type="pct"/>
            <w:shd w:val="clear" w:color="auto" w:fill="auto"/>
            <w:noWrap/>
            <w:vAlign w:val="center"/>
            <w:hideMark/>
          </w:tcPr>
          <w:p w14:paraId="2CEA3388"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525,26</w:t>
            </w:r>
          </w:p>
        </w:tc>
        <w:tc>
          <w:tcPr>
            <w:tcW w:w="605" w:type="pct"/>
            <w:shd w:val="clear" w:color="auto" w:fill="auto"/>
            <w:noWrap/>
            <w:vAlign w:val="center"/>
            <w:hideMark/>
          </w:tcPr>
          <w:p w14:paraId="2FC7B01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41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077,74</w:t>
            </w:r>
          </w:p>
        </w:tc>
        <w:tc>
          <w:tcPr>
            <w:tcW w:w="632" w:type="pct"/>
            <w:shd w:val="clear" w:color="auto" w:fill="auto"/>
            <w:noWrap/>
            <w:vAlign w:val="center"/>
            <w:hideMark/>
          </w:tcPr>
          <w:p w14:paraId="1ABC1BD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448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025,87</w:t>
            </w:r>
          </w:p>
        </w:tc>
        <w:tc>
          <w:tcPr>
            <w:tcW w:w="694" w:type="pct"/>
            <w:shd w:val="clear" w:color="auto" w:fill="auto"/>
            <w:noWrap/>
            <w:vAlign w:val="center"/>
            <w:hideMark/>
          </w:tcPr>
          <w:p w14:paraId="3D8579C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533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733,79</w:t>
            </w:r>
          </w:p>
        </w:tc>
        <w:tc>
          <w:tcPr>
            <w:tcW w:w="756" w:type="pct"/>
            <w:shd w:val="clear" w:color="auto" w:fill="auto"/>
            <w:noWrap/>
            <w:vAlign w:val="center"/>
            <w:hideMark/>
          </w:tcPr>
          <w:p w14:paraId="449E6DC3"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240</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397,49</w:t>
            </w:r>
          </w:p>
        </w:tc>
        <w:tc>
          <w:tcPr>
            <w:tcW w:w="730" w:type="pct"/>
            <w:shd w:val="clear" w:color="auto" w:fill="auto"/>
            <w:noWrap/>
            <w:vAlign w:val="center"/>
            <w:hideMark/>
          </w:tcPr>
          <w:p w14:paraId="0CE5A5D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207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172,20</w:t>
            </w:r>
          </w:p>
        </w:tc>
      </w:tr>
      <w:tr w:rsidR="006D744D" w:rsidRPr="006D744D" w14:paraId="4C342B8E" w14:textId="77777777" w:rsidTr="006D744D">
        <w:trPr>
          <w:trHeight w:val="20"/>
        </w:trPr>
        <w:tc>
          <w:tcPr>
            <w:tcW w:w="961" w:type="pct"/>
            <w:shd w:val="clear" w:color="auto" w:fill="auto"/>
            <w:vAlign w:val="center"/>
            <w:hideMark/>
          </w:tcPr>
          <w:p w14:paraId="69458B04"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710 - Działalność usługowa</w:t>
            </w:r>
          </w:p>
        </w:tc>
        <w:tc>
          <w:tcPr>
            <w:tcW w:w="623" w:type="pct"/>
            <w:shd w:val="clear" w:color="auto" w:fill="auto"/>
            <w:noWrap/>
            <w:vAlign w:val="center"/>
            <w:hideMark/>
          </w:tcPr>
          <w:p w14:paraId="2BF3162F"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975,04</w:t>
            </w:r>
          </w:p>
        </w:tc>
        <w:tc>
          <w:tcPr>
            <w:tcW w:w="605" w:type="pct"/>
            <w:shd w:val="clear" w:color="auto" w:fill="auto"/>
            <w:noWrap/>
            <w:vAlign w:val="center"/>
            <w:hideMark/>
          </w:tcPr>
          <w:p w14:paraId="27A6DAF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68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078,79</w:t>
            </w:r>
          </w:p>
        </w:tc>
        <w:tc>
          <w:tcPr>
            <w:tcW w:w="632" w:type="pct"/>
            <w:shd w:val="clear" w:color="auto" w:fill="auto"/>
            <w:noWrap/>
            <w:vAlign w:val="center"/>
            <w:hideMark/>
          </w:tcPr>
          <w:p w14:paraId="472B4A63"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5</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8536,35</w:t>
            </w:r>
          </w:p>
        </w:tc>
        <w:tc>
          <w:tcPr>
            <w:tcW w:w="694" w:type="pct"/>
            <w:shd w:val="clear" w:color="auto" w:fill="auto"/>
            <w:noWrap/>
            <w:vAlign w:val="center"/>
            <w:hideMark/>
          </w:tcPr>
          <w:p w14:paraId="62D1A030"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353,12</w:t>
            </w:r>
          </w:p>
        </w:tc>
        <w:tc>
          <w:tcPr>
            <w:tcW w:w="756" w:type="pct"/>
            <w:shd w:val="clear" w:color="auto" w:fill="auto"/>
            <w:noWrap/>
            <w:vAlign w:val="center"/>
            <w:hideMark/>
          </w:tcPr>
          <w:p w14:paraId="1EFB44AE"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492,00</w:t>
            </w:r>
          </w:p>
        </w:tc>
        <w:tc>
          <w:tcPr>
            <w:tcW w:w="730" w:type="pct"/>
            <w:shd w:val="clear" w:color="auto" w:fill="auto"/>
            <w:noWrap/>
            <w:vAlign w:val="center"/>
            <w:hideMark/>
          </w:tcPr>
          <w:p w14:paraId="288688A0"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747,77</w:t>
            </w:r>
          </w:p>
        </w:tc>
      </w:tr>
      <w:tr w:rsidR="006D744D" w:rsidRPr="006D744D" w14:paraId="5E842468" w14:textId="77777777" w:rsidTr="006D744D">
        <w:trPr>
          <w:trHeight w:val="20"/>
        </w:trPr>
        <w:tc>
          <w:tcPr>
            <w:tcW w:w="961" w:type="pct"/>
            <w:shd w:val="clear" w:color="auto" w:fill="auto"/>
            <w:vAlign w:val="center"/>
            <w:hideMark/>
          </w:tcPr>
          <w:p w14:paraId="0877C0BA"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750 - Administracja publiczna</w:t>
            </w:r>
          </w:p>
        </w:tc>
        <w:tc>
          <w:tcPr>
            <w:tcW w:w="623" w:type="pct"/>
            <w:shd w:val="clear" w:color="auto" w:fill="auto"/>
            <w:noWrap/>
            <w:vAlign w:val="center"/>
            <w:hideMark/>
          </w:tcPr>
          <w:p w14:paraId="752966C0"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826</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536,04</w:t>
            </w:r>
          </w:p>
        </w:tc>
        <w:tc>
          <w:tcPr>
            <w:tcW w:w="605" w:type="pct"/>
            <w:shd w:val="clear" w:color="auto" w:fill="auto"/>
            <w:noWrap/>
            <w:vAlign w:val="center"/>
            <w:hideMark/>
          </w:tcPr>
          <w:p w14:paraId="5057C305"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084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901,21</w:t>
            </w:r>
          </w:p>
        </w:tc>
        <w:tc>
          <w:tcPr>
            <w:tcW w:w="632" w:type="pct"/>
            <w:shd w:val="clear" w:color="auto" w:fill="auto"/>
            <w:noWrap/>
            <w:vAlign w:val="center"/>
            <w:hideMark/>
          </w:tcPr>
          <w:p w14:paraId="51E1669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151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441,38</w:t>
            </w:r>
          </w:p>
        </w:tc>
        <w:tc>
          <w:tcPr>
            <w:tcW w:w="694" w:type="pct"/>
            <w:shd w:val="clear" w:color="auto" w:fill="auto"/>
            <w:noWrap/>
            <w:vAlign w:val="center"/>
            <w:hideMark/>
          </w:tcPr>
          <w:p w14:paraId="4F2A8008"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270</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929,50</w:t>
            </w:r>
          </w:p>
        </w:tc>
        <w:tc>
          <w:tcPr>
            <w:tcW w:w="756" w:type="pct"/>
            <w:shd w:val="clear" w:color="auto" w:fill="auto"/>
            <w:noWrap/>
            <w:vAlign w:val="center"/>
            <w:hideMark/>
          </w:tcPr>
          <w:p w14:paraId="2C7E9B6F"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536</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323,84</w:t>
            </w:r>
          </w:p>
        </w:tc>
        <w:tc>
          <w:tcPr>
            <w:tcW w:w="730" w:type="pct"/>
            <w:shd w:val="clear" w:color="auto" w:fill="auto"/>
            <w:noWrap/>
            <w:vAlign w:val="center"/>
            <w:hideMark/>
          </w:tcPr>
          <w:p w14:paraId="101DB3B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624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828,02</w:t>
            </w:r>
          </w:p>
        </w:tc>
      </w:tr>
      <w:tr w:rsidR="006D744D" w:rsidRPr="006D744D" w14:paraId="59DF5740" w14:textId="77777777" w:rsidTr="006D744D">
        <w:trPr>
          <w:trHeight w:val="20"/>
        </w:trPr>
        <w:tc>
          <w:tcPr>
            <w:tcW w:w="961" w:type="pct"/>
            <w:shd w:val="clear" w:color="auto" w:fill="auto"/>
            <w:vAlign w:val="center"/>
            <w:hideMark/>
          </w:tcPr>
          <w:p w14:paraId="0E759B14"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751 - Urzędy naczelnych organów władzy państwowej, kontroli i ochrony prawa oraz sądownictwa</w:t>
            </w:r>
          </w:p>
        </w:tc>
        <w:tc>
          <w:tcPr>
            <w:tcW w:w="623" w:type="pct"/>
            <w:shd w:val="clear" w:color="auto" w:fill="auto"/>
            <w:noWrap/>
            <w:vAlign w:val="center"/>
            <w:hideMark/>
          </w:tcPr>
          <w:p w14:paraId="50CAF3F4"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945,10</w:t>
            </w:r>
          </w:p>
        </w:tc>
        <w:tc>
          <w:tcPr>
            <w:tcW w:w="605" w:type="pct"/>
            <w:shd w:val="clear" w:color="auto" w:fill="auto"/>
            <w:noWrap/>
            <w:vAlign w:val="center"/>
            <w:hideMark/>
          </w:tcPr>
          <w:p w14:paraId="14FDBF7F"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884,18</w:t>
            </w:r>
          </w:p>
        </w:tc>
        <w:tc>
          <w:tcPr>
            <w:tcW w:w="632" w:type="pct"/>
            <w:shd w:val="clear" w:color="auto" w:fill="auto"/>
            <w:noWrap/>
            <w:vAlign w:val="center"/>
            <w:hideMark/>
          </w:tcPr>
          <w:p w14:paraId="65A8152B"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104,00</w:t>
            </w:r>
          </w:p>
        </w:tc>
        <w:tc>
          <w:tcPr>
            <w:tcW w:w="694" w:type="pct"/>
            <w:shd w:val="clear" w:color="auto" w:fill="auto"/>
            <w:noWrap/>
            <w:vAlign w:val="center"/>
            <w:hideMark/>
          </w:tcPr>
          <w:p w14:paraId="7C410F00"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354,85</w:t>
            </w:r>
          </w:p>
        </w:tc>
        <w:tc>
          <w:tcPr>
            <w:tcW w:w="756" w:type="pct"/>
            <w:shd w:val="clear" w:color="auto" w:fill="auto"/>
            <w:noWrap/>
            <w:vAlign w:val="center"/>
            <w:hideMark/>
          </w:tcPr>
          <w:p w14:paraId="66E960EB"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836,46</w:t>
            </w:r>
          </w:p>
        </w:tc>
        <w:tc>
          <w:tcPr>
            <w:tcW w:w="730" w:type="pct"/>
            <w:shd w:val="clear" w:color="auto" w:fill="auto"/>
            <w:noWrap/>
            <w:vAlign w:val="center"/>
            <w:hideMark/>
          </w:tcPr>
          <w:p w14:paraId="2238033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689,98</w:t>
            </w:r>
          </w:p>
        </w:tc>
      </w:tr>
      <w:tr w:rsidR="006D744D" w:rsidRPr="006D744D" w14:paraId="0488DE25" w14:textId="77777777" w:rsidTr="006D744D">
        <w:trPr>
          <w:trHeight w:val="20"/>
        </w:trPr>
        <w:tc>
          <w:tcPr>
            <w:tcW w:w="961" w:type="pct"/>
            <w:shd w:val="clear" w:color="auto" w:fill="auto"/>
            <w:vAlign w:val="center"/>
            <w:hideMark/>
          </w:tcPr>
          <w:p w14:paraId="68231407"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754 - Bezpieczeństwo publiczne i ochrona przeciwpożarowa</w:t>
            </w:r>
          </w:p>
        </w:tc>
        <w:tc>
          <w:tcPr>
            <w:tcW w:w="623" w:type="pct"/>
            <w:shd w:val="clear" w:color="auto" w:fill="auto"/>
            <w:noWrap/>
            <w:vAlign w:val="center"/>
            <w:hideMark/>
          </w:tcPr>
          <w:p w14:paraId="24C4525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158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652,18</w:t>
            </w:r>
          </w:p>
        </w:tc>
        <w:tc>
          <w:tcPr>
            <w:tcW w:w="605" w:type="pct"/>
            <w:shd w:val="clear" w:color="auto" w:fill="auto"/>
            <w:noWrap/>
            <w:vAlign w:val="center"/>
            <w:hideMark/>
          </w:tcPr>
          <w:p w14:paraId="1A96DE58"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142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300,88</w:t>
            </w:r>
          </w:p>
        </w:tc>
        <w:tc>
          <w:tcPr>
            <w:tcW w:w="632" w:type="pct"/>
            <w:shd w:val="clear" w:color="auto" w:fill="auto"/>
            <w:noWrap/>
            <w:vAlign w:val="center"/>
            <w:hideMark/>
          </w:tcPr>
          <w:p w14:paraId="28DCA58B"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198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663,96</w:t>
            </w:r>
          </w:p>
        </w:tc>
        <w:tc>
          <w:tcPr>
            <w:tcW w:w="694" w:type="pct"/>
            <w:shd w:val="clear" w:color="auto" w:fill="auto"/>
            <w:noWrap/>
            <w:vAlign w:val="center"/>
            <w:hideMark/>
          </w:tcPr>
          <w:p w14:paraId="33C79B9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255</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493,23</w:t>
            </w:r>
          </w:p>
        </w:tc>
        <w:tc>
          <w:tcPr>
            <w:tcW w:w="756" w:type="pct"/>
            <w:shd w:val="clear" w:color="auto" w:fill="auto"/>
            <w:noWrap/>
            <w:vAlign w:val="center"/>
            <w:hideMark/>
          </w:tcPr>
          <w:p w14:paraId="0BA8BE6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180</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513,03</w:t>
            </w:r>
          </w:p>
        </w:tc>
        <w:tc>
          <w:tcPr>
            <w:tcW w:w="730" w:type="pct"/>
            <w:shd w:val="clear" w:color="auto" w:fill="auto"/>
            <w:noWrap/>
            <w:vAlign w:val="center"/>
            <w:hideMark/>
          </w:tcPr>
          <w:p w14:paraId="639C76D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266</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430,65</w:t>
            </w:r>
          </w:p>
        </w:tc>
      </w:tr>
      <w:tr w:rsidR="006D744D" w:rsidRPr="006D744D" w14:paraId="2B01C4C1" w14:textId="77777777" w:rsidTr="006D744D">
        <w:trPr>
          <w:trHeight w:val="20"/>
        </w:trPr>
        <w:tc>
          <w:tcPr>
            <w:tcW w:w="961" w:type="pct"/>
            <w:shd w:val="clear" w:color="auto" w:fill="auto"/>
            <w:vAlign w:val="center"/>
            <w:hideMark/>
          </w:tcPr>
          <w:p w14:paraId="11BEED76"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 xml:space="preserve">Dział 756 - </w:t>
            </w:r>
            <w:r w:rsidRPr="006D744D">
              <w:rPr>
                <w:rFonts w:ascii="Arial" w:eastAsia="Times New Roman" w:hAnsi="Arial" w:cs="Arial"/>
                <w:sz w:val="18"/>
                <w:szCs w:val="18"/>
                <w:lang w:eastAsia="pl-PL"/>
              </w:rPr>
              <w:lastRenderedPageBreak/>
              <w:t>Dochody od osób prawnych, od osób fizycznych i od innych jednostek nieposiadających osobowości prawnej oraz wydatki związane z ich poborem</w:t>
            </w:r>
          </w:p>
        </w:tc>
        <w:tc>
          <w:tcPr>
            <w:tcW w:w="623" w:type="pct"/>
            <w:shd w:val="clear" w:color="auto" w:fill="auto"/>
            <w:noWrap/>
            <w:vAlign w:val="center"/>
            <w:hideMark/>
          </w:tcPr>
          <w:p w14:paraId="64A88E4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lastRenderedPageBreak/>
              <w:t>29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366,24</w:t>
            </w:r>
          </w:p>
        </w:tc>
        <w:tc>
          <w:tcPr>
            <w:tcW w:w="605" w:type="pct"/>
            <w:shd w:val="clear" w:color="auto" w:fill="auto"/>
            <w:noWrap/>
            <w:vAlign w:val="center"/>
            <w:hideMark/>
          </w:tcPr>
          <w:p w14:paraId="3167EFE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25</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959,14</w:t>
            </w:r>
          </w:p>
        </w:tc>
        <w:tc>
          <w:tcPr>
            <w:tcW w:w="632" w:type="pct"/>
            <w:shd w:val="clear" w:color="auto" w:fill="auto"/>
            <w:noWrap/>
            <w:vAlign w:val="center"/>
            <w:hideMark/>
          </w:tcPr>
          <w:p w14:paraId="7B6C034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26</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004,62</w:t>
            </w:r>
          </w:p>
        </w:tc>
        <w:tc>
          <w:tcPr>
            <w:tcW w:w="694" w:type="pct"/>
            <w:shd w:val="clear" w:color="auto" w:fill="auto"/>
            <w:noWrap/>
            <w:vAlign w:val="center"/>
            <w:hideMark/>
          </w:tcPr>
          <w:p w14:paraId="79C7A79E"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756" w:type="pct"/>
            <w:shd w:val="clear" w:color="auto" w:fill="auto"/>
            <w:noWrap/>
            <w:vAlign w:val="center"/>
            <w:hideMark/>
          </w:tcPr>
          <w:p w14:paraId="7B7641F8"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730" w:type="pct"/>
            <w:shd w:val="clear" w:color="auto" w:fill="auto"/>
            <w:noWrap/>
            <w:vAlign w:val="center"/>
            <w:hideMark/>
          </w:tcPr>
          <w:p w14:paraId="02CDC4C1"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59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151,00</w:t>
            </w:r>
          </w:p>
        </w:tc>
      </w:tr>
      <w:tr w:rsidR="006D744D" w:rsidRPr="006D744D" w14:paraId="133D02AD" w14:textId="77777777" w:rsidTr="006D744D">
        <w:trPr>
          <w:trHeight w:val="20"/>
        </w:trPr>
        <w:tc>
          <w:tcPr>
            <w:tcW w:w="961" w:type="pct"/>
            <w:shd w:val="clear" w:color="auto" w:fill="auto"/>
            <w:vAlign w:val="center"/>
            <w:hideMark/>
          </w:tcPr>
          <w:p w14:paraId="7DE5F322"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lastRenderedPageBreak/>
              <w:t>Dział 757 - Obsługa długu publicznego</w:t>
            </w:r>
          </w:p>
        </w:tc>
        <w:tc>
          <w:tcPr>
            <w:tcW w:w="623" w:type="pct"/>
            <w:shd w:val="clear" w:color="auto" w:fill="auto"/>
            <w:noWrap/>
            <w:vAlign w:val="center"/>
            <w:hideMark/>
          </w:tcPr>
          <w:p w14:paraId="79AD5A15"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63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904,35</w:t>
            </w:r>
          </w:p>
        </w:tc>
        <w:tc>
          <w:tcPr>
            <w:tcW w:w="605" w:type="pct"/>
            <w:shd w:val="clear" w:color="auto" w:fill="auto"/>
            <w:noWrap/>
            <w:vAlign w:val="center"/>
            <w:hideMark/>
          </w:tcPr>
          <w:p w14:paraId="0A65C5DA"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65</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938,67</w:t>
            </w:r>
          </w:p>
        </w:tc>
        <w:tc>
          <w:tcPr>
            <w:tcW w:w="632" w:type="pct"/>
            <w:shd w:val="clear" w:color="auto" w:fill="auto"/>
            <w:noWrap/>
            <w:vAlign w:val="center"/>
            <w:hideMark/>
          </w:tcPr>
          <w:p w14:paraId="7D63F72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69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661,85</w:t>
            </w:r>
          </w:p>
        </w:tc>
        <w:tc>
          <w:tcPr>
            <w:tcW w:w="694" w:type="pct"/>
            <w:shd w:val="clear" w:color="auto" w:fill="auto"/>
            <w:noWrap/>
            <w:vAlign w:val="center"/>
            <w:hideMark/>
          </w:tcPr>
          <w:p w14:paraId="7F0DDE38"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69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697,50</w:t>
            </w:r>
          </w:p>
        </w:tc>
        <w:tc>
          <w:tcPr>
            <w:tcW w:w="756" w:type="pct"/>
            <w:shd w:val="clear" w:color="auto" w:fill="auto"/>
            <w:noWrap/>
            <w:vAlign w:val="center"/>
            <w:hideMark/>
          </w:tcPr>
          <w:p w14:paraId="52131423"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892,29</w:t>
            </w:r>
          </w:p>
        </w:tc>
        <w:tc>
          <w:tcPr>
            <w:tcW w:w="730" w:type="pct"/>
            <w:shd w:val="clear" w:color="auto" w:fill="auto"/>
            <w:noWrap/>
            <w:vAlign w:val="center"/>
            <w:hideMark/>
          </w:tcPr>
          <w:p w14:paraId="40F85E0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95</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888,03</w:t>
            </w:r>
          </w:p>
        </w:tc>
      </w:tr>
      <w:tr w:rsidR="006D744D" w:rsidRPr="006D744D" w14:paraId="2E1DCF85" w14:textId="77777777" w:rsidTr="006D744D">
        <w:trPr>
          <w:trHeight w:val="20"/>
        </w:trPr>
        <w:tc>
          <w:tcPr>
            <w:tcW w:w="961" w:type="pct"/>
            <w:shd w:val="clear" w:color="auto" w:fill="auto"/>
            <w:vAlign w:val="center"/>
            <w:hideMark/>
          </w:tcPr>
          <w:p w14:paraId="269C542E"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801 - Oświata i wychowanie</w:t>
            </w:r>
          </w:p>
        </w:tc>
        <w:tc>
          <w:tcPr>
            <w:tcW w:w="623" w:type="pct"/>
            <w:shd w:val="clear" w:color="auto" w:fill="auto"/>
            <w:noWrap/>
            <w:vAlign w:val="center"/>
            <w:hideMark/>
          </w:tcPr>
          <w:p w14:paraId="56563E6E"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6</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878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618,73</w:t>
            </w:r>
          </w:p>
        </w:tc>
        <w:tc>
          <w:tcPr>
            <w:tcW w:w="605" w:type="pct"/>
            <w:shd w:val="clear" w:color="auto" w:fill="auto"/>
            <w:noWrap/>
            <w:vAlign w:val="center"/>
            <w:hideMark/>
          </w:tcPr>
          <w:p w14:paraId="45A5D40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294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729,46</w:t>
            </w:r>
          </w:p>
        </w:tc>
        <w:tc>
          <w:tcPr>
            <w:tcW w:w="632" w:type="pct"/>
            <w:shd w:val="clear" w:color="auto" w:fill="auto"/>
            <w:noWrap/>
            <w:vAlign w:val="center"/>
            <w:hideMark/>
          </w:tcPr>
          <w:p w14:paraId="05C3269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217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066,53</w:t>
            </w:r>
          </w:p>
        </w:tc>
        <w:tc>
          <w:tcPr>
            <w:tcW w:w="694" w:type="pct"/>
            <w:shd w:val="clear" w:color="auto" w:fill="auto"/>
            <w:noWrap/>
            <w:vAlign w:val="center"/>
            <w:hideMark/>
          </w:tcPr>
          <w:p w14:paraId="2AAC7534"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004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873,81</w:t>
            </w:r>
          </w:p>
        </w:tc>
        <w:tc>
          <w:tcPr>
            <w:tcW w:w="756" w:type="pct"/>
            <w:shd w:val="clear" w:color="auto" w:fill="auto"/>
            <w:noWrap/>
            <w:vAlign w:val="center"/>
            <w:hideMark/>
          </w:tcPr>
          <w:p w14:paraId="35191984"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10</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233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723,06</w:t>
            </w:r>
          </w:p>
        </w:tc>
        <w:tc>
          <w:tcPr>
            <w:tcW w:w="730" w:type="pct"/>
            <w:shd w:val="clear" w:color="auto" w:fill="auto"/>
            <w:noWrap/>
            <w:vAlign w:val="center"/>
            <w:hideMark/>
          </w:tcPr>
          <w:p w14:paraId="1EF4BDB0"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098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936,52</w:t>
            </w:r>
          </w:p>
        </w:tc>
      </w:tr>
      <w:tr w:rsidR="006D744D" w:rsidRPr="006D744D" w14:paraId="27BE50C7" w14:textId="77777777" w:rsidTr="006D744D">
        <w:trPr>
          <w:trHeight w:val="20"/>
        </w:trPr>
        <w:tc>
          <w:tcPr>
            <w:tcW w:w="961" w:type="pct"/>
            <w:shd w:val="clear" w:color="auto" w:fill="auto"/>
            <w:vAlign w:val="center"/>
            <w:hideMark/>
          </w:tcPr>
          <w:p w14:paraId="48AEFF34"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803 - Szkolnictwo wyższe</w:t>
            </w:r>
          </w:p>
        </w:tc>
        <w:tc>
          <w:tcPr>
            <w:tcW w:w="623" w:type="pct"/>
            <w:shd w:val="clear" w:color="auto" w:fill="auto"/>
            <w:noWrap/>
            <w:vAlign w:val="center"/>
            <w:hideMark/>
          </w:tcPr>
          <w:p w14:paraId="7C81383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998,00</w:t>
            </w:r>
          </w:p>
        </w:tc>
        <w:tc>
          <w:tcPr>
            <w:tcW w:w="605" w:type="pct"/>
            <w:shd w:val="clear" w:color="auto" w:fill="auto"/>
            <w:noWrap/>
            <w:vAlign w:val="center"/>
            <w:hideMark/>
          </w:tcPr>
          <w:p w14:paraId="04569D61"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000,00</w:t>
            </w:r>
          </w:p>
        </w:tc>
        <w:tc>
          <w:tcPr>
            <w:tcW w:w="632" w:type="pct"/>
            <w:shd w:val="clear" w:color="auto" w:fill="auto"/>
            <w:noWrap/>
            <w:vAlign w:val="center"/>
            <w:hideMark/>
          </w:tcPr>
          <w:p w14:paraId="09E04E6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970,00</w:t>
            </w:r>
          </w:p>
        </w:tc>
        <w:tc>
          <w:tcPr>
            <w:tcW w:w="694" w:type="pct"/>
            <w:shd w:val="clear" w:color="auto" w:fill="auto"/>
            <w:noWrap/>
            <w:vAlign w:val="center"/>
            <w:hideMark/>
          </w:tcPr>
          <w:p w14:paraId="7D2CC026"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756" w:type="pct"/>
            <w:shd w:val="clear" w:color="auto" w:fill="auto"/>
            <w:noWrap/>
            <w:vAlign w:val="center"/>
            <w:hideMark/>
          </w:tcPr>
          <w:p w14:paraId="38D45FE0"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c>
          <w:tcPr>
            <w:tcW w:w="730" w:type="pct"/>
            <w:shd w:val="clear" w:color="auto" w:fill="auto"/>
            <w:noWrap/>
            <w:vAlign w:val="center"/>
            <w:hideMark/>
          </w:tcPr>
          <w:p w14:paraId="466EE7C5"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0,00</w:t>
            </w:r>
          </w:p>
        </w:tc>
      </w:tr>
      <w:tr w:rsidR="006D744D" w:rsidRPr="006D744D" w14:paraId="08855C64" w14:textId="77777777" w:rsidTr="006D744D">
        <w:trPr>
          <w:trHeight w:val="20"/>
        </w:trPr>
        <w:tc>
          <w:tcPr>
            <w:tcW w:w="961" w:type="pct"/>
            <w:shd w:val="clear" w:color="auto" w:fill="auto"/>
            <w:vAlign w:val="center"/>
            <w:hideMark/>
          </w:tcPr>
          <w:p w14:paraId="4B2D9E76"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851 - Ochrona zdrowia</w:t>
            </w:r>
          </w:p>
        </w:tc>
        <w:tc>
          <w:tcPr>
            <w:tcW w:w="623" w:type="pct"/>
            <w:shd w:val="clear" w:color="auto" w:fill="auto"/>
            <w:noWrap/>
            <w:vAlign w:val="center"/>
            <w:hideMark/>
          </w:tcPr>
          <w:p w14:paraId="3024E93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891,53</w:t>
            </w:r>
          </w:p>
        </w:tc>
        <w:tc>
          <w:tcPr>
            <w:tcW w:w="605" w:type="pct"/>
            <w:shd w:val="clear" w:color="auto" w:fill="auto"/>
            <w:noWrap/>
            <w:vAlign w:val="center"/>
            <w:hideMark/>
          </w:tcPr>
          <w:p w14:paraId="131490DF"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102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198,23</w:t>
            </w:r>
          </w:p>
        </w:tc>
        <w:tc>
          <w:tcPr>
            <w:tcW w:w="632" w:type="pct"/>
            <w:shd w:val="clear" w:color="auto" w:fill="auto"/>
            <w:noWrap/>
            <w:vAlign w:val="center"/>
            <w:hideMark/>
          </w:tcPr>
          <w:p w14:paraId="170667F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309,43</w:t>
            </w:r>
          </w:p>
        </w:tc>
        <w:tc>
          <w:tcPr>
            <w:tcW w:w="694" w:type="pct"/>
            <w:shd w:val="clear" w:color="auto" w:fill="auto"/>
            <w:noWrap/>
            <w:vAlign w:val="center"/>
            <w:hideMark/>
          </w:tcPr>
          <w:p w14:paraId="6BCF6E55"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056,21</w:t>
            </w:r>
          </w:p>
        </w:tc>
        <w:tc>
          <w:tcPr>
            <w:tcW w:w="756" w:type="pct"/>
            <w:shd w:val="clear" w:color="auto" w:fill="auto"/>
            <w:noWrap/>
            <w:vAlign w:val="center"/>
            <w:hideMark/>
          </w:tcPr>
          <w:p w14:paraId="0FC8998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165</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459,09</w:t>
            </w:r>
          </w:p>
        </w:tc>
        <w:tc>
          <w:tcPr>
            <w:tcW w:w="730" w:type="pct"/>
            <w:shd w:val="clear" w:color="auto" w:fill="auto"/>
            <w:noWrap/>
            <w:vAlign w:val="center"/>
            <w:hideMark/>
          </w:tcPr>
          <w:p w14:paraId="1DB6CA8E"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246,51</w:t>
            </w:r>
          </w:p>
        </w:tc>
      </w:tr>
      <w:tr w:rsidR="006D744D" w:rsidRPr="006D744D" w14:paraId="3FBBB74F" w14:textId="77777777" w:rsidTr="006D744D">
        <w:trPr>
          <w:trHeight w:val="20"/>
        </w:trPr>
        <w:tc>
          <w:tcPr>
            <w:tcW w:w="961" w:type="pct"/>
            <w:shd w:val="clear" w:color="auto" w:fill="auto"/>
            <w:vAlign w:val="center"/>
            <w:hideMark/>
          </w:tcPr>
          <w:p w14:paraId="7F3621A5"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852 - Pomoc społeczna</w:t>
            </w:r>
          </w:p>
        </w:tc>
        <w:tc>
          <w:tcPr>
            <w:tcW w:w="623" w:type="pct"/>
            <w:shd w:val="clear" w:color="auto" w:fill="auto"/>
            <w:noWrap/>
            <w:vAlign w:val="center"/>
            <w:hideMark/>
          </w:tcPr>
          <w:p w14:paraId="5AB5B56B"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762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944,63</w:t>
            </w:r>
          </w:p>
        </w:tc>
        <w:tc>
          <w:tcPr>
            <w:tcW w:w="605" w:type="pct"/>
            <w:shd w:val="clear" w:color="auto" w:fill="auto"/>
            <w:noWrap/>
            <w:vAlign w:val="center"/>
            <w:hideMark/>
          </w:tcPr>
          <w:p w14:paraId="07FDBB17"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938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745,12</w:t>
            </w:r>
          </w:p>
        </w:tc>
        <w:tc>
          <w:tcPr>
            <w:tcW w:w="632" w:type="pct"/>
            <w:shd w:val="clear" w:color="auto" w:fill="auto"/>
            <w:noWrap/>
            <w:vAlign w:val="center"/>
            <w:hideMark/>
          </w:tcPr>
          <w:p w14:paraId="2BFF2671"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931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420,54</w:t>
            </w:r>
          </w:p>
        </w:tc>
        <w:tc>
          <w:tcPr>
            <w:tcW w:w="694" w:type="pct"/>
            <w:shd w:val="clear" w:color="auto" w:fill="auto"/>
            <w:noWrap/>
            <w:vAlign w:val="center"/>
            <w:hideMark/>
          </w:tcPr>
          <w:p w14:paraId="767282A8"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999</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188,00</w:t>
            </w:r>
          </w:p>
        </w:tc>
        <w:tc>
          <w:tcPr>
            <w:tcW w:w="756" w:type="pct"/>
            <w:shd w:val="clear" w:color="auto" w:fill="auto"/>
            <w:noWrap/>
            <w:vAlign w:val="center"/>
            <w:hideMark/>
          </w:tcPr>
          <w:p w14:paraId="220B5D6C"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007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766,98</w:t>
            </w:r>
          </w:p>
        </w:tc>
        <w:tc>
          <w:tcPr>
            <w:tcW w:w="730" w:type="pct"/>
            <w:shd w:val="clear" w:color="auto" w:fill="auto"/>
            <w:noWrap/>
            <w:vAlign w:val="center"/>
            <w:hideMark/>
          </w:tcPr>
          <w:p w14:paraId="290BAB6A"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057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272,33</w:t>
            </w:r>
          </w:p>
        </w:tc>
      </w:tr>
      <w:tr w:rsidR="006D744D" w:rsidRPr="006D744D" w14:paraId="46A80AA4" w14:textId="77777777" w:rsidTr="006D744D">
        <w:trPr>
          <w:trHeight w:val="20"/>
        </w:trPr>
        <w:tc>
          <w:tcPr>
            <w:tcW w:w="961" w:type="pct"/>
            <w:shd w:val="clear" w:color="auto" w:fill="auto"/>
            <w:vAlign w:val="center"/>
            <w:hideMark/>
          </w:tcPr>
          <w:p w14:paraId="1F741536"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854 - Edukacyjna opieka wychowawcza</w:t>
            </w:r>
          </w:p>
        </w:tc>
        <w:tc>
          <w:tcPr>
            <w:tcW w:w="623" w:type="pct"/>
            <w:shd w:val="clear" w:color="auto" w:fill="auto"/>
            <w:noWrap/>
            <w:vAlign w:val="center"/>
            <w:hideMark/>
          </w:tcPr>
          <w:p w14:paraId="435E8558"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208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168,28</w:t>
            </w:r>
          </w:p>
        </w:tc>
        <w:tc>
          <w:tcPr>
            <w:tcW w:w="605" w:type="pct"/>
            <w:shd w:val="clear" w:color="auto" w:fill="auto"/>
            <w:noWrap/>
            <w:vAlign w:val="center"/>
            <w:hideMark/>
          </w:tcPr>
          <w:p w14:paraId="1C2E5ACF"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214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435,35</w:t>
            </w:r>
          </w:p>
        </w:tc>
        <w:tc>
          <w:tcPr>
            <w:tcW w:w="632" w:type="pct"/>
            <w:shd w:val="clear" w:color="auto" w:fill="auto"/>
            <w:noWrap/>
            <w:vAlign w:val="center"/>
            <w:hideMark/>
          </w:tcPr>
          <w:p w14:paraId="395E88DF"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218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787,47</w:t>
            </w:r>
          </w:p>
        </w:tc>
        <w:tc>
          <w:tcPr>
            <w:tcW w:w="694" w:type="pct"/>
            <w:shd w:val="clear" w:color="auto" w:fill="auto"/>
            <w:noWrap/>
            <w:vAlign w:val="center"/>
            <w:hideMark/>
          </w:tcPr>
          <w:p w14:paraId="7AB5AC66"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217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781,07</w:t>
            </w:r>
          </w:p>
        </w:tc>
        <w:tc>
          <w:tcPr>
            <w:tcW w:w="756" w:type="pct"/>
            <w:shd w:val="clear" w:color="auto" w:fill="auto"/>
            <w:noWrap/>
            <w:vAlign w:val="center"/>
            <w:hideMark/>
          </w:tcPr>
          <w:p w14:paraId="26A3B9A5"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276</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982,15</w:t>
            </w:r>
          </w:p>
        </w:tc>
        <w:tc>
          <w:tcPr>
            <w:tcW w:w="730" w:type="pct"/>
            <w:shd w:val="clear" w:color="auto" w:fill="auto"/>
            <w:noWrap/>
            <w:vAlign w:val="center"/>
            <w:hideMark/>
          </w:tcPr>
          <w:p w14:paraId="7215BAB1"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331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271,60</w:t>
            </w:r>
          </w:p>
        </w:tc>
      </w:tr>
      <w:tr w:rsidR="006D744D" w:rsidRPr="006D744D" w14:paraId="51454ECD" w14:textId="77777777" w:rsidTr="006D744D">
        <w:trPr>
          <w:trHeight w:val="20"/>
        </w:trPr>
        <w:tc>
          <w:tcPr>
            <w:tcW w:w="961" w:type="pct"/>
            <w:shd w:val="clear" w:color="auto" w:fill="auto"/>
            <w:vAlign w:val="center"/>
            <w:hideMark/>
          </w:tcPr>
          <w:p w14:paraId="37AD169C"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900 - Gospodarka komunalna i ochrona środowiska</w:t>
            </w:r>
          </w:p>
        </w:tc>
        <w:tc>
          <w:tcPr>
            <w:tcW w:w="623" w:type="pct"/>
            <w:shd w:val="clear" w:color="auto" w:fill="auto"/>
            <w:noWrap/>
            <w:vAlign w:val="center"/>
            <w:hideMark/>
          </w:tcPr>
          <w:p w14:paraId="0649412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093</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578,68</w:t>
            </w:r>
          </w:p>
        </w:tc>
        <w:tc>
          <w:tcPr>
            <w:tcW w:w="605" w:type="pct"/>
            <w:shd w:val="clear" w:color="auto" w:fill="auto"/>
            <w:noWrap/>
            <w:vAlign w:val="center"/>
            <w:hideMark/>
          </w:tcPr>
          <w:p w14:paraId="43545C64"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058</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920,00</w:t>
            </w:r>
          </w:p>
        </w:tc>
        <w:tc>
          <w:tcPr>
            <w:tcW w:w="632" w:type="pct"/>
            <w:shd w:val="clear" w:color="auto" w:fill="auto"/>
            <w:noWrap/>
            <w:vAlign w:val="center"/>
            <w:hideMark/>
          </w:tcPr>
          <w:p w14:paraId="1669342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822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505,40</w:t>
            </w:r>
          </w:p>
        </w:tc>
        <w:tc>
          <w:tcPr>
            <w:tcW w:w="694" w:type="pct"/>
            <w:shd w:val="clear" w:color="auto" w:fill="auto"/>
            <w:noWrap/>
            <w:vAlign w:val="center"/>
            <w:hideMark/>
          </w:tcPr>
          <w:p w14:paraId="5D02B57A"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877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461,52</w:t>
            </w:r>
          </w:p>
        </w:tc>
        <w:tc>
          <w:tcPr>
            <w:tcW w:w="756" w:type="pct"/>
            <w:shd w:val="clear" w:color="auto" w:fill="auto"/>
            <w:noWrap/>
            <w:vAlign w:val="center"/>
            <w:hideMark/>
          </w:tcPr>
          <w:p w14:paraId="4BF8E615"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137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370,65</w:t>
            </w:r>
          </w:p>
        </w:tc>
        <w:tc>
          <w:tcPr>
            <w:tcW w:w="730" w:type="pct"/>
            <w:shd w:val="clear" w:color="auto" w:fill="auto"/>
            <w:noWrap/>
            <w:vAlign w:val="center"/>
            <w:hideMark/>
          </w:tcPr>
          <w:p w14:paraId="269F8886"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700</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201,42</w:t>
            </w:r>
          </w:p>
        </w:tc>
      </w:tr>
      <w:tr w:rsidR="006D744D" w:rsidRPr="006D744D" w14:paraId="7E4F76B4" w14:textId="77777777" w:rsidTr="006D744D">
        <w:trPr>
          <w:trHeight w:val="20"/>
        </w:trPr>
        <w:tc>
          <w:tcPr>
            <w:tcW w:w="961" w:type="pct"/>
            <w:shd w:val="clear" w:color="auto" w:fill="auto"/>
            <w:vAlign w:val="center"/>
            <w:hideMark/>
          </w:tcPr>
          <w:p w14:paraId="6AECEB4E"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921 - Kultura i ochrona dziedzictwa narodowego</w:t>
            </w:r>
          </w:p>
        </w:tc>
        <w:tc>
          <w:tcPr>
            <w:tcW w:w="623" w:type="pct"/>
            <w:shd w:val="clear" w:color="auto" w:fill="auto"/>
            <w:noWrap/>
            <w:vAlign w:val="center"/>
            <w:hideMark/>
          </w:tcPr>
          <w:p w14:paraId="1E0C1190"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781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858,51</w:t>
            </w:r>
          </w:p>
        </w:tc>
        <w:tc>
          <w:tcPr>
            <w:tcW w:w="605" w:type="pct"/>
            <w:shd w:val="clear" w:color="auto" w:fill="auto"/>
            <w:noWrap/>
            <w:vAlign w:val="center"/>
            <w:hideMark/>
          </w:tcPr>
          <w:p w14:paraId="500A8F76"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827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923,66</w:t>
            </w:r>
          </w:p>
        </w:tc>
        <w:tc>
          <w:tcPr>
            <w:tcW w:w="632" w:type="pct"/>
            <w:shd w:val="clear" w:color="auto" w:fill="auto"/>
            <w:noWrap/>
            <w:vAlign w:val="center"/>
            <w:hideMark/>
          </w:tcPr>
          <w:p w14:paraId="402E8D04"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847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678,73</w:t>
            </w:r>
          </w:p>
        </w:tc>
        <w:tc>
          <w:tcPr>
            <w:tcW w:w="694" w:type="pct"/>
            <w:shd w:val="clear" w:color="auto" w:fill="auto"/>
            <w:noWrap/>
            <w:vAlign w:val="center"/>
            <w:hideMark/>
          </w:tcPr>
          <w:p w14:paraId="54E4A28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241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727,73</w:t>
            </w:r>
          </w:p>
        </w:tc>
        <w:tc>
          <w:tcPr>
            <w:tcW w:w="756" w:type="pct"/>
            <w:shd w:val="clear" w:color="auto" w:fill="auto"/>
            <w:noWrap/>
            <w:vAlign w:val="center"/>
            <w:hideMark/>
          </w:tcPr>
          <w:p w14:paraId="623CDBBB"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200</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481,00</w:t>
            </w:r>
          </w:p>
        </w:tc>
        <w:tc>
          <w:tcPr>
            <w:tcW w:w="730" w:type="pct"/>
            <w:shd w:val="clear" w:color="auto" w:fill="auto"/>
            <w:noWrap/>
            <w:vAlign w:val="center"/>
            <w:hideMark/>
          </w:tcPr>
          <w:p w14:paraId="53C66CF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436</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257,57</w:t>
            </w:r>
          </w:p>
        </w:tc>
      </w:tr>
      <w:tr w:rsidR="006D744D" w:rsidRPr="006D744D" w14:paraId="73439019" w14:textId="77777777" w:rsidTr="006D744D">
        <w:trPr>
          <w:trHeight w:val="20"/>
        </w:trPr>
        <w:tc>
          <w:tcPr>
            <w:tcW w:w="961" w:type="pct"/>
            <w:shd w:val="clear" w:color="auto" w:fill="auto"/>
            <w:vAlign w:val="center"/>
            <w:hideMark/>
          </w:tcPr>
          <w:p w14:paraId="4989C6F5"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926 - Kultura fizyczna i sport</w:t>
            </w:r>
          </w:p>
        </w:tc>
        <w:tc>
          <w:tcPr>
            <w:tcW w:w="623" w:type="pct"/>
            <w:shd w:val="clear" w:color="auto" w:fill="auto"/>
            <w:noWrap/>
            <w:vAlign w:val="center"/>
            <w:hideMark/>
          </w:tcPr>
          <w:p w14:paraId="45A290A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157</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677,48</w:t>
            </w:r>
          </w:p>
        </w:tc>
        <w:tc>
          <w:tcPr>
            <w:tcW w:w="605" w:type="pct"/>
            <w:shd w:val="clear" w:color="auto" w:fill="auto"/>
            <w:noWrap/>
            <w:vAlign w:val="center"/>
            <w:hideMark/>
          </w:tcPr>
          <w:p w14:paraId="0895175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165</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913,84</w:t>
            </w:r>
          </w:p>
        </w:tc>
        <w:tc>
          <w:tcPr>
            <w:tcW w:w="632" w:type="pct"/>
            <w:shd w:val="clear" w:color="auto" w:fill="auto"/>
            <w:noWrap/>
            <w:vAlign w:val="center"/>
            <w:hideMark/>
          </w:tcPr>
          <w:p w14:paraId="5AAE0E72"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w:t>
            </w:r>
          </w:p>
        </w:tc>
        <w:tc>
          <w:tcPr>
            <w:tcW w:w="694" w:type="pct"/>
            <w:shd w:val="clear" w:color="auto" w:fill="auto"/>
            <w:noWrap/>
            <w:vAlign w:val="center"/>
            <w:hideMark/>
          </w:tcPr>
          <w:p w14:paraId="626D0613"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w:t>
            </w:r>
          </w:p>
        </w:tc>
        <w:tc>
          <w:tcPr>
            <w:tcW w:w="756" w:type="pct"/>
            <w:shd w:val="clear" w:color="auto" w:fill="auto"/>
            <w:noWrap/>
            <w:vAlign w:val="center"/>
            <w:hideMark/>
          </w:tcPr>
          <w:p w14:paraId="0B8EFEDE"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w:t>
            </w:r>
          </w:p>
        </w:tc>
        <w:tc>
          <w:tcPr>
            <w:tcW w:w="730" w:type="pct"/>
            <w:shd w:val="clear" w:color="auto" w:fill="auto"/>
            <w:noWrap/>
            <w:vAlign w:val="center"/>
            <w:hideMark/>
          </w:tcPr>
          <w:p w14:paraId="07D436B6"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w:t>
            </w:r>
          </w:p>
        </w:tc>
      </w:tr>
      <w:tr w:rsidR="006D744D" w:rsidRPr="006D744D" w14:paraId="740F5DE6" w14:textId="77777777" w:rsidTr="006D744D">
        <w:trPr>
          <w:trHeight w:val="20"/>
        </w:trPr>
        <w:tc>
          <w:tcPr>
            <w:tcW w:w="961" w:type="pct"/>
            <w:shd w:val="clear" w:color="auto" w:fill="auto"/>
            <w:vAlign w:val="center"/>
            <w:hideMark/>
          </w:tcPr>
          <w:p w14:paraId="01FC00D4" w14:textId="77777777" w:rsidR="006D744D" w:rsidRPr="006D744D" w:rsidRDefault="006D744D" w:rsidP="006D744D">
            <w:pPr>
              <w:spacing w:before="60" w:after="60" w:line="240" w:lineRule="auto"/>
              <w:ind w:firstLineChars="100" w:firstLine="180"/>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Dział 926 - Kultura fizyczna</w:t>
            </w:r>
          </w:p>
        </w:tc>
        <w:tc>
          <w:tcPr>
            <w:tcW w:w="623" w:type="pct"/>
            <w:shd w:val="clear" w:color="auto" w:fill="auto"/>
            <w:noWrap/>
            <w:vAlign w:val="center"/>
            <w:hideMark/>
          </w:tcPr>
          <w:p w14:paraId="3BB86E4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w:t>
            </w:r>
          </w:p>
        </w:tc>
        <w:tc>
          <w:tcPr>
            <w:tcW w:w="605" w:type="pct"/>
            <w:shd w:val="clear" w:color="auto" w:fill="auto"/>
            <w:noWrap/>
            <w:vAlign w:val="center"/>
            <w:hideMark/>
          </w:tcPr>
          <w:p w14:paraId="2D6C5D0A"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w:t>
            </w:r>
          </w:p>
        </w:tc>
        <w:tc>
          <w:tcPr>
            <w:tcW w:w="632" w:type="pct"/>
            <w:shd w:val="clear" w:color="auto" w:fill="auto"/>
            <w:noWrap/>
            <w:vAlign w:val="center"/>
            <w:hideMark/>
          </w:tcPr>
          <w:p w14:paraId="313A03AD"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992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717,59</w:t>
            </w:r>
          </w:p>
        </w:tc>
        <w:tc>
          <w:tcPr>
            <w:tcW w:w="694" w:type="pct"/>
            <w:shd w:val="clear" w:color="auto" w:fill="auto"/>
            <w:noWrap/>
            <w:vAlign w:val="center"/>
            <w:hideMark/>
          </w:tcPr>
          <w:p w14:paraId="19ABE2C9"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231</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509,88</w:t>
            </w:r>
          </w:p>
        </w:tc>
        <w:tc>
          <w:tcPr>
            <w:tcW w:w="756" w:type="pct"/>
            <w:shd w:val="clear" w:color="auto" w:fill="auto"/>
            <w:noWrap/>
            <w:vAlign w:val="center"/>
            <w:hideMark/>
          </w:tcPr>
          <w:p w14:paraId="7227F1D0"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7357,44</w:t>
            </w:r>
          </w:p>
        </w:tc>
        <w:tc>
          <w:tcPr>
            <w:tcW w:w="730" w:type="pct"/>
            <w:shd w:val="clear" w:color="auto" w:fill="auto"/>
            <w:noWrap/>
            <w:vAlign w:val="center"/>
            <w:hideMark/>
          </w:tcPr>
          <w:p w14:paraId="0174ACA1" w14:textId="77777777" w:rsidR="006D744D" w:rsidRPr="006D744D" w:rsidRDefault="006D744D" w:rsidP="006D744D">
            <w:pPr>
              <w:spacing w:before="60" w:after="60" w:line="240" w:lineRule="auto"/>
              <w:jc w:val="center"/>
              <w:rPr>
                <w:rFonts w:ascii="Arial" w:eastAsia="Times New Roman" w:hAnsi="Arial" w:cs="Arial"/>
                <w:sz w:val="18"/>
                <w:szCs w:val="18"/>
                <w:lang w:eastAsia="pl-PL"/>
              </w:rPr>
            </w:pPr>
            <w:r w:rsidRPr="006D744D">
              <w:rPr>
                <w:rFonts w:ascii="Arial" w:eastAsia="Times New Roman" w:hAnsi="Arial" w:cs="Arial"/>
                <w:sz w:val="18"/>
                <w:szCs w:val="18"/>
                <w:lang w:eastAsia="pl-PL"/>
              </w:rPr>
              <w:t>2</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234</w:t>
            </w:r>
            <w:r w:rsidR="006F23BB">
              <w:rPr>
                <w:rFonts w:ascii="Arial" w:eastAsia="Times New Roman" w:hAnsi="Arial" w:cs="Arial"/>
                <w:sz w:val="18"/>
                <w:szCs w:val="18"/>
                <w:lang w:eastAsia="pl-PL"/>
              </w:rPr>
              <w:t xml:space="preserve"> </w:t>
            </w:r>
            <w:r w:rsidRPr="006D744D">
              <w:rPr>
                <w:rFonts w:ascii="Arial" w:eastAsia="Times New Roman" w:hAnsi="Arial" w:cs="Arial"/>
                <w:sz w:val="18"/>
                <w:szCs w:val="18"/>
                <w:lang w:eastAsia="pl-PL"/>
              </w:rPr>
              <w:t>636,97</w:t>
            </w:r>
          </w:p>
        </w:tc>
      </w:tr>
    </w:tbl>
    <w:p w14:paraId="0C92305A" w14:textId="77777777" w:rsidR="00686C73" w:rsidRPr="006F23BB" w:rsidRDefault="00686C73" w:rsidP="00686C73">
      <w:pPr>
        <w:spacing w:before="120" w:after="240" w:line="240" w:lineRule="auto"/>
        <w:jc w:val="right"/>
        <w:rPr>
          <w:rFonts w:ascii="Arial" w:hAnsi="Arial" w:cs="Arial"/>
          <w:sz w:val="18"/>
          <w:szCs w:val="18"/>
        </w:rPr>
      </w:pPr>
      <w:r w:rsidRPr="006F23BB">
        <w:rPr>
          <w:rFonts w:ascii="Arial" w:hAnsi="Arial" w:cs="Arial"/>
          <w:sz w:val="18"/>
          <w:szCs w:val="18"/>
        </w:rPr>
        <w:t>Źródło: Dane GUS</w:t>
      </w:r>
    </w:p>
    <w:p w14:paraId="0BBFBB97" w14:textId="77777777" w:rsidR="008D47C9" w:rsidRDefault="008D47C9">
      <w:pPr>
        <w:rPr>
          <w:rFonts w:ascii="Arial" w:hAnsi="Arial" w:cs="Arial"/>
          <w:b/>
          <w:bCs/>
          <w:color w:val="000000"/>
          <w:sz w:val="20"/>
          <w:szCs w:val="20"/>
          <w:lang w:eastAsia="ar-SA"/>
        </w:rPr>
      </w:pPr>
      <w:r>
        <w:rPr>
          <w:rFonts w:ascii="Arial" w:hAnsi="Arial" w:cs="Arial"/>
          <w:color w:val="000000"/>
        </w:rPr>
        <w:br w:type="page"/>
      </w:r>
    </w:p>
    <w:p w14:paraId="5F55AC02" w14:textId="5D8EF0A2" w:rsidR="00686C73" w:rsidRPr="00720097" w:rsidRDefault="00720097" w:rsidP="00720097">
      <w:pPr>
        <w:pStyle w:val="Legenda"/>
        <w:spacing w:before="240" w:after="120" w:line="240" w:lineRule="auto"/>
        <w:jc w:val="center"/>
        <w:rPr>
          <w:rFonts w:ascii="Arial" w:hAnsi="Arial" w:cs="Arial"/>
          <w:iCs/>
          <w:color w:val="000000"/>
          <w:szCs w:val="18"/>
        </w:rPr>
      </w:pPr>
      <w:bookmarkStart w:id="211" w:name="_Toc437865486"/>
      <w:r w:rsidRPr="00720097">
        <w:rPr>
          <w:rFonts w:ascii="Arial" w:hAnsi="Arial" w:cs="Arial"/>
        </w:rPr>
        <w:lastRenderedPageBreak/>
        <w:t xml:space="preserve">Wykres </w:t>
      </w:r>
      <w:r w:rsidRPr="00720097">
        <w:rPr>
          <w:rFonts w:ascii="Arial" w:hAnsi="Arial" w:cs="Arial"/>
        </w:rPr>
        <w:fldChar w:fldCharType="begin"/>
      </w:r>
      <w:r w:rsidRPr="00720097">
        <w:rPr>
          <w:rFonts w:ascii="Arial" w:hAnsi="Arial" w:cs="Arial"/>
        </w:rPr>
        <w:instrText xml:space="preserve"> SEQ Wykres \* ARABIC </w:instrText>
      </w:r>
      <w:r w:rsidRPr="00720097">
        <w:rPr>
          <w:rFonts w:ascii="Arial" w:hAnsi="Arial" w:cs="Arial"/>
        </w:rPr>
        <w:fldChar w:fldCharType="separate"/>
      </w:r>
      <w:r w:rsidRPr="00720097">
        <w:rPr>
          <w:rFonts w:ascii="Arial" w:hAnsi="Arial" w:cs="Arial"/>
          <w:noProof/>
        </w:rPr>
        <w:t>4</w:t>
      </w:r>
      <w:r w:rsidRPr="00720097">
        <w:rPr>
          <w:rFonts w:ascii="Arial" w:hAnsi="Arial" w:cs="Arial"/>
        </w:rPr>
        <w:fldChar w:fldCharType="end"/>
      </w:r>
      <w:r w:rsidR="00686C73" w:rsidRPr="00720097">
        <w:rPr>
          <w:rFonts w:ascii="Arial" w:hAnsi="Arial" w:cs="Arial"/>
          <w:color w:val="000000"/>
        </w:rPr>
        <w:t xml:space="preserve">. </w:t>
      </w:r>
      <w:r w:rsidR="00686C73" w:rsidRPr="00720097">
        <w:rPr>
          <w:rFonts w:ascii="Arial" w:hAnsi="Arial" w:cs="Arial"/>
          <w:iCs/>
          <w:color w:val="000000"/>
          <w:szCs w:val="18"/>
        </w:rPr>
        <w:t xml:space="preserve">Wybrane wydatki Gminy </w:t>
      </w:r>
      <w:r w:rsidR="006F23BB" w:rsidRPr="00720097">
        <w:rPr>
          <w:rFonts w:ascii="Arial" w:hAnsi="Arial" w:cs="Arial"/>
          <w:iCs/>
          <w:color w:val="000000"/>
          <w:szCs w:val="18"/>
        </w:rPr>
        <w:t>Poniec w latach 2009</w:t>
      </w:r>
      <w:r w:rsidR="00686C73" w:rsidRPr="00720097">
        <w:rPr>
          <w:rFonts w:ascii="Arial" w:hAnsi="Arial" w:cs="Arial"/>
          <w:iCs/>
          <w:color w:val="000000"/>
          <w:szCs w:val="18"/>
        </w:rPr>
        <w:t>-2014 [zł]</w:t>
      </w:r>
      <w:bookmarkEnd w:id="211"/>
    </w:p>
    <w:p w14:paraId="74B4B538" w14:textId="45E813EE" w:rsidR="00686C73" w:rsidRPr="00686C73" w:rsidRDefault="008D47C9" w:rsidP="00720097">
      <w:pPr>
        <w:jc w:val="center"/>
        <w:rPr>
          <w:highlight w:val="yellow"/>
          <w:lang w:eastAsia="ar-SA"/>
        </w:rPr>
      </w:pPr>
      <w:r w:rsidRPr="008D47C9">
        <w:rPr>
          <w:noProof/>
          <w:lang w:eastAsia="pl-PL"/>
        </w:rPr>
        <w:drawing>
          <wp:inline distT="0" distB="0" distL="0" distR="0" wp14:anchorId="735173C4" wp14:editId="7579EF3C">
            <wp:extent cx="5045969" cy="343795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1386" cy="3441647"/>
                    </a:xfrm>
                    <a:prstGeom prst="rect">
                      <a:avLst/>
                    </a:prstGeom>
                  </pic:spPr>
                </pic:pic>
              </a:graphicData>
            </a:graphic>
          </wp:inline>
        </w:drawing>
      </w:r>
    </w:p>
    <w:p w14:paraId="53992625" w14:textId="77777777" w:rsidR="00686C73" w:rsidRPr="009438C6" w:rsidRDefault="00686C73" w:rsidP="00686C73">
      <w:pPr>
        <w:spacing w:before="120" w:after="120" w:line="240" w:lineRule="auto"/>
        <w:jc w:val="right"/>
        <w:rPr>
          <w:rFonts w:ascii="Arial" w:hAnsi="Arial" w:cs="Arial"/>
          <w:sz w:val="18"/>
        </w:rPr>
      </w:pPr>
      <w:r w:rsidRPr="009438C6">
        <w:rPr>
          <w:rFonts w:ascii="Arial" w:hAnsi="Arial" w:cs="Arial"/>
          <w:sz w:val="18"/>
        </w:rPr>
        <w:t>Źródło: Opracowanie własne</w:t>
      </w:r>
    </w:p>
    <w:p w14:paraId="35593C93" w14:textId="77777777" w:rsidR="00686C73" w:rsidRPr="009438C6" w:rsidRDefault="00686C73" w:rsidP="00686C73">
      <w:pPr>
        <w:spacing w:before="240" w:after="0" w:line="360" w:lineRule="auto"/>
        <w:jc w:val="both"/>
        <w:rPr>
          <w:rFonts w:ascii="Arial" w:hAnsi="Arial" w:cs="Arial"/>
        </w:rPr>
      </w:pPr>
      <w:r w:rsidRPr="009438C6">
        <w:rPr>
          <w:rFonts w:ascii="Arial" w:hAnsi="Arial" w:cs="Arial"/>
        </w:rPr>
        <w:t xml:space="preserve">Analizując strukturę wydatków Gminy </w:t>
      </w:r>
      <w:r w:rsidR="009438C6" w:rsidRPr="009438C6">
        <w:rPr>
          <w:rFonts w:ascii="Arial" w:hAnsi="Arial" w:cs="Arial"/>
        </w:rPr>
        <w:t>Poniec w latach 2009</w:t>
      </w:r>
      <w:r w:rsidRPr="009438C6">
        <w:rPr>
          <w:rFonts w:ascii="Arial" w:hAnsi="Arial" w:cs="Arial"/>
        </w:rPr>
        <w:t>-2014 można zauważyć następujące relacje:</w:t>
      </w:r>
    </w:p>
    <w:p w14:paraId="3B7592CB" w14:textId="20771B00" w:rsidR="00686C73" w:rsidRPr="009438C6" w:rsidRDefault="00686C73" w:rsidP="004F67F9">
      <w:pPr>
        <w:numPr>
          <w:ilvl w:val="0"/>
          <w:numId w:val="25"/>
        </w:numPr>
        <w:suppressAutoHyphens/>
        <w:spacing w:after="0" w:line="360" w:lineRule="auto"/>
        <w:jc w:val="both"/>
        <w:rPr>
          <w:rFonts w:ascii="Arial" w:hAnsi="Arial" w:cs="Arial"/>
          <w:lang w:eastAsia="ar-SA"/>
        </w:rPr>
      </w:pPr>
      <w:r w:rsidRPr="009438C6">
        <w:rPr>
          <w:rFonts w:ascii="Arial" w:hAnsi="Arial" w:cs="Arial"/>
          <w:lang w:eastAsia="ar-SA"/>
        </w:rPr>
        <w:t xml:space="preserve">w całym analizowanym okresie, największa część środków finansowych kierowana była na oświatę i wychowanie – w 2014 roku wydatki te stanowiły </w:t>
      </w:r>
      <w:r w:rsidR="00C743E9">
        <w:rPr>
          <w:rFonts w:ascii="Arial" w:hAnsi="Arial" w:cs="Arial"/>
          <w:lang w:eastAsia="ar-SA"/>
        </w:rPr>
        <w:t xml:space="preserve">około </w:t>
      </w:r>
      <w:r w:rsidR="009438C6" w:rsidRPr="009438C6">
        <w:rPr>
          <w:rFonts w:ascii="Arial" w:hAnsi="Arial" w:cs="Arial"/>
          <w:lang w:eastAsia="ar-SA"/>
        </w:rPr>
        <w:t>48</w:t>
      </w:r>
      <w:r w:rsidRPr="009438C6">
        <w:rPr>
          <w:rFonts w:ascii="Arial" w:hAnsi="Arial" w:cs="Arial"/>
          <w:lang w:eastAsia="ar-SA"/>
        </w:rPr>
        <w:t xml:space="preserve">% wszystkich wydatków Gminy </w:t>
      </w:r>
      <w:r w:rsidR="009438C6" w:rsidRPr="009438C6">
        <w:rPr>
          <w:rFonts w:ascii="Arial" w:hAnsi="Arial" w:cs="Arial"/>
          <w:lang w:eastAsia="ar-SA"/>
        </w:rPr>
        <w:t>Poniec</w:t>
      </w:r>
      <w:r w:rsidRPr="009438C6">
        <w:rPr>
          <w:rFonts w:ascii="Arial" w:hAnsi="Arial" w:cs="Arial"/>
          <w:lang w:eastAsia="ar-SA"/>
        </w:rPr>
        <w:t xml:space="preserve">. Oprócz podstawowych wydatków na oświatę, Gmina </w:t>
      </w:r>
      <w:r w:rsidR="009438C6" w:rsidRPr="009438C6">
        <w:rPr>
          <w:rFonts w:ascii="Arial" w:hAnsi="Arial" w:cs="Arial"/>
          <w:lang w:eastAsia="ar-SA"/>
        </w:rPr>
        <w:t>Poniec</w:t>
      </w:r>
      <w:r w:rsidRPr="009438C6">
        <w:rPr>
          <w:rFonts w:ascii="Arial" w:hAnsi="Arial" w:cs="Arial"/>
          <w:lang w:eastAsia="ar-SA"/>
        </w:rPr>
        <w:t xml:space="preserve"> realizuje szereg innych wydatków związanych z utrzymaniem pracowników </w:t>
      </w:r>
      <w:r w:rsidR="009438C6" w:rsidRPr="009438C6">
        <w:rPr>
          <w:rFonts w:ascii="Arial" w:hAnsi="Arial" w:cs="Arial"/>
          <w:lang w:eastAsia="ar-SA"/>
        </w:rPr>
        <w:t>obsługi szkół i </w:t>
      </w:r>
      <w:r w:rsidRPr="009438C6">
        <w:rPr>
          <w:rFonts w:ascii="Arial" w:hAnsi="Arial" w:cs="Arial"/>
          <w:lang w:eastAsia="ar-SA"/>
        </w:rPr>
        <w:t>przedszkoli, koszty związane z dowozem dzieci do szkół, obsługą ekonomiczno-administracyjną szkół, środki przeznaczane na dokształcanie i doskonalenie nauczycieli, odpisy na zakładowy fundusz świadczeń socjalnych dla emerytowanych nauczycieli, inne wydatki jak nagrody dla dzieci za udział w szeregu konkurs</w:t>
      </w:r>
      <w:r w:rsidR="007E2446">
        <w:rPr>
          <w:rFonts w:ascii="Arial" w:hAnsi="Arial" w:cs="Arial"/>
          <w:lang w:eastAsia="ar-SA"/>
        </w:rPr>
        <w:t>ów</w:t>
      </w:r>
      <w:r w:rsidRPr="009438C6">
        <w:rPr>
          <w:rFonts w:ascii="Arial" w:hAnsi="Arial" w:cs="Arial"/>
          <w:lang w:eastAsia="ar-SA"/>
        </w:rPr>
        <w:t xml:space="preserve"> i olimpiad tematycznych. Ponadto, Gmina na bieżąco finansuje remonty placówek oświatowych. Wydatki na oświatę związane są zatem głównie z</w:t>
      </w:r>
      <w:r w:rsidR="009438C6" w:rsidRPr="009438C6">
        <w:rPr>
          <w:rFonts w:ascii="Arial" w:hAnsi="Arial" w:cs="Arial"/>
          <w:lang w:eastAsia="ar-SA"/>
        </w:rPr>
        <w:t xml:space="preserve"> zapewnieniem bazy oświatowej o </w:t>
      </w:r>
      <w:r w:rsidRPr="009438C6">
        <w:rPr>
          <w:rFonts w:ascii="Arial" w:hAnsi="Arial" w:cs="Arial"/>
          <w:lang w:eastAsia="ar-SA"/>
        </w:rPr>
        <w:t xml:space="preserve">wysokim standardzie, a także z zapewnieniem wysokiego poziomu nauczania. Ograniczenie tych wydatków wpłynie niekorzystnie na poziom i wizerunek oświaty na terenie Gminy </w:t>
      </w:r>
      <w:r w:rsidR="009438C6" w:rsidRPr="009438C6">
        <w:rPr>
          <w:rFonts w:ascii="Arial" w:hAnsi="Arial" w:cs="Arial"/>
          <w:lang w:eastAsia="ar-SA"/>
        </w:rPr>
        <w:t>Poniec</w:t>
      </w:r>
      <w:r w:rsidRPr="009438C6">
        <w:rPr>
          <w:rFonts w:ascii="Arial" w:hAnsi="Arial" w:cs="Arial"/>
          <w:lang w:eastAsia="ar-SA"/>
        </w:rPr>
        <w:t>, nad którym to pracuje się intensywnie już od kilku lat. W związku z</w:t>
      </w:r>
      <w:r w:rsidR="009438C6" w:rsidRPr="009438C6">
        <w:rPr>
          <w:rFonts w:ascii="Arial" w:hAnsi="Arial" w:cs="Arial"/>
          <w:lang w:eastAsia="ar-SA"/>
        </w:rPr>
        <w:t> </w:t>
      </w:r>
      <w:r w:rsidRPr="009438C6">
        <w:rPr>
          <w:rFonts w:ascii="Arial" w:hAnsi="Arial" w:cs="Arial"/>
          <w:lang w:eastAsia="ar-SA"/>
        </w:rPr>
        <w:t xml:space="preserve">tym, w dłuższym okresie należy dążyć do zwiększenia subwencji oświatowej poprzez zwiększenie liczby uczniów uczęszczających do szkół zlokalizowanych na terenie Gminy. Wzrost liczby uczniów nastąpi w wyniku zwiększenia atrakcyjności Gminy pod względem osadnictwa. W wyniku migracji na teren Gminy </w:t>
      </w:r>
      <w:r w:rsidR="009438C6" w:rsidRPr="009438C6">
        <w:rPr>
          <w:rFonts w:ascii="Arial" w:hAnsi="Arial" w:cs="Arial"/>
          <w:lang w:eastAsia="ar-SA"/>
        </w:rPr>
        <w:t>Poniec</w:t>
      </w:r>
      <w:r w:rsidRPr="009438C6">
        <w:rPr>
          <w:rFonts w:ascii="Arial" w:hAnsi="Arial" w:cs="Arial"/>
          <w:lang w:eastAsia="ar-SA"/>
        </w:rPr>
        <w:t xml:space="preserve"> </w:t>
      </w:r>
      <w:r w:rsidR="009438C6" w:rsidRPr="009438C6">
        <w:rPr>
          <w:rFonts w:ascii="Arial" w:hAnsi="Arial" w:cs="Arial"/>
          <w:lang w:eastAsia="ar-SA"/>
        </w:rPr>
        <w:t>wzrośnie m.in. liczba dzieci, a </w:t>
      </w:r>
      <w:r w:rsidRPr="009438C6">
        <w:rPr>
          <w:rFonts w:ascii="Arial" w:hAnsi="Arial" w:cs="Arial"/>
          <w:lang w:eastAsia="ar-SA"/>
        </w:rPr>
        <w:t>każdy uczeń to dodatkowe dochody dla Gminy z tytułu subwencji oświatowej;</w:t>
      </w:r>
    </w:p>
    <w:p w14:paraId="288D42D9" w14:textId="59FB6DCA" w:rsidR="00686C73" w:rsidRPr="002A5027" w:rsidRDefault="00686C73" w:rsidP="004F67F9">
      <w:pPr>
        <w:numPr>
          <w:ilvl w:val="0"/>
          <w:numId w:val="25"/>
        </w:numPr>
        <w:suppressAutoHyphens/>
        <w:spacing w:after="0" w:line="360" w:lineRule="auto"/>
        <w:jc w:val="both"/>
        <w:rPr>
          <w:rFonts w:ascii="Arial" w:hAnsi="Arial" w:cs="Arial"/>
          <w:lang w:eastAsia="ar-SA"/>
        </w:rPr>
      </w:pPr>
      <w:r w:rsidRPr="002A5027">
        <w:rPr>
          <w:rFonts w:ascii="Arial" w:hAnsi="Arial" w:cs="Arial"/>
          <w:lang w:eastAsia="ar-SA"/>
        </w:rPr>
        <w:lastRenderedPageBreak/>
        <w:t xml:space="preserve">drugim co do wielkości wydatkami Gminy </w:t>
      </w:r>
      <w:r w:rsidR="009438C6" w:rsidRPr="002A5027">
        <w:rPr>
          <w:rFonts w:ascii="Arial" w:hAnsi="Arial" w:cs="Arial"/>
          <w:lang w:eastAsia="ar-SA"/>
        </w:rPr>
        <w:t>Poniec</w:t>
      </w:r>
      <w:r w:rsidRPr="002A5027">
        <w:rPr>
          <w:rFonts w:ascii="Arial" w:hAnsi="Arial" w:cs="Arial"/>
          <w:lang w:eastAsia="ar-SA"/>
        </w:rPr>
        <w:t xml:space="preserve"> była </w:t>
      </w:r>
      <w:r w:rsidR="00C743E9">
        <w:rPr>
          <w:rFonts w:ascii="Arial" w:hAnsi="Arial" w:cs="Arial"/>
          <w:lang w:eastAsia="ar-SA"/>
        </w:rPr>
        <w:t xml:space="preserve">rolnictwo i łowiectwo oraz </w:t>
      </w:r>
      <w:r w:rsidRPr="002A5027">
        <w:rPr>
          <w:rFonts w:ascii="Arial" w:hAnsi="Arial" w:cs="Arial"/>
          <w:lang w:eastAsia="ar-SA"/>
        </w:rPr>
        <w:t>p</w:t>
      </w:r>
      <w:r w:rsidR="009438C6" w:rsidRPr="002A5027">
        <w:rPr>
          <w:rFonts w:ascii="Arial" w:hAnsi="Arial" w:cs="Arial"/>
          <w:lang w:eastAsia="ar-SA"/>
        </w:rPr>
        <w:t>omoc społeczna, której udział w </w:t>
      </w:r>
      <w:r w:rsidRPr="002A5027">
        <w:rPr>
          <w:rFonts w:ascii="Arial" w:hAnsi="Arial" w:cs="Arial"/>
          <w:lang w:eastAsia="ar-SA"/>
        </w:rPr>
        <w:t xml:space="preserve">2014 roku stanowił </w:t>
      </w:r>
      <w:r w:rsidR="009438C6" w:rsidRPr="002A5027">
        <w:rPr>
          <w:rFonts w:ascii="Arial" w:hAnsi="Arial" w:cs="Arial"/>
          <w:lang w:eastAsia="ar-SA"/>
        </w:rPr>
        <w:t>10</w:t>
      </w:r>
      <w:r w:rsidRPr="002A5027">
        <w:rPr>
          <w:rFonts w:ascii="Arial" w:hAnsi="Arial" w:cs="Arial"/>
          <w:lang w:eastAsia="ar-SA"/>
        </w:rPr>
        <w:t xml:space="preserve">% wydatków, co wynikało m.in. ze zmiany przepisów prawa (m.in. Ustawy o pomocy osobom uprawnionym do alimentów, która to doprowadziła do zwiększenia potencjalnej liczby beneficjentów świadczeń alimentacyjnych lub Ustawy o wspieraniu rodziny i systemie pieczy zastępczej zgodnie z którą Gmina ma współfinansować pobyt dziecka w rodzinie zastępczej, rodzinnym domu dziecka, placówce opiekuńczo-wychowawczej, regionalnej placówce opiekuńczo-terapeutycznej lub interwencyjnym ośrodku </w:t>
      </w:r>
      <w:proofErr w:type="spellStart"/>
      <w:r w:rsidRPr="002A5027">
        <w:rPr>
          <w:rFonts w:ascii="Arial" w:hAnsi="Arial" w:cs="Arial"/>
          <w:lang w:eastAsia="ar-SA"/>
        </w:rPr>
        <w:t>preadopcyjnym</w:t>
      </w:r>
      <w:proofErr w:type="spellEnd"/>
      <w:r w:rsidRPr="002A5027">
        <w:rPr>
          <w:rFonts w:ascii="Arial" w:hAnsi="Arial" w:cs="Arial"/>
          <w:lang w:eastAsia="ar-SA"/>
        </w:rPr>
        <w:t xml:space="preserve"> oraz współfinansować pieczę zastępczą). Wprawdzie podstawowym źródłem finansowania większości wydatków Gminy były dotacje budżetu państwa przekazywane na realizację zadań zleconych, jednak z upływem czasu zwiększał się także zakres zadań finansowanych środkami własnymi budżetów gmin.</w:t>
      </w:r>
    </w:p>
    <w:p w14:paraId="14B1763D" w14:textId="69B08566" w:rsidR="00686C73" w:rsidRPr="008D47C9" w:rsidRDefault="00686C73" w:rsidP="00686C73">
      <w:pPr>
        <w:numPr>
          <w:ilvl w:val="0"/>
          <w:numId w:val="25"/>
        </w:numPr>
        <w:suppressAutoHyphens/>
        <w:spacing w:after="0" w:line="360" w:lineRule="auto"/>
        <w:jc w:val="both"/>
        <w:rPr>
          <w:rFonts w:ascii="Arial" w:hAnsi="Arial" w:cs="Arial"/>
          <w:lang w:eastAsia="ar-SA"/>
        </w:rPr>
      </w:pPr>
      <w:r w:rsidRPr="002A5027">
        <w:rPr>
          <w:rFonts w:ascii="Arial" w:hAnsi="Arial" w:cs="Arial"/>
          <w:lang w:eastAsia="ar-SA"/>
        </w:rPr>
        <w:t xml:space="preserve">kolejnymi wydatkami z budżetu Gminy </w:t>
      </w:r>
      <w:r w:rsidR="002A5027" w:rsidRPr="002A5027">
        <w:rPr>
          <w:rFonts w:ascii="Arial" w:hAnsi="Arial" w:cs="Arial"/>
          <w:lang w:eastAsia="ar-SA"/>
        </w:rPr>
        <w:t>Poniec</w:t>
      </w:r>
      <w:r w:rsidRPr="002A5027">
        <w:rPr>
          <w:rFonts w:ascii="Arial" w:hAnsi="Arial" w:cs="Arial"/>
          <w:lang w:eastAsia="ar-SA"/>
        </w:rPr>
        <w:t xml:space="preserve"> były wydatki na: </w:t>
      </w:r>
      <w:r w:rsidR="002A5027" w:rsidRPr="002A5027">
        <w:rPr>
          <w:rFonts w:ascii="Arial" w:hAnsi="Arial" w:cs="Arial"/>
          <w:lang w:eastAsia="ar-SA"/>
        </w:rPr>
        <w:t>administracj</w:t>
      </w:r>
      <w:r w:rsidR="00C743E9">
        <w:rPr>
          <w:rFonts w:ascii="Arial" w:hAnsi="Arial" w:cs="Arial"/>
          <w:lang w:eastAsia="ar-SA"/>
        </w:rPr>
        <w:t>ę</w:t>
      </w:r>
      <w:r w:rsidR="002A5027" w:rsidRPr="002A5027">
        <w:rPr>
          <w:rFonts w:ascii="Arial" w:hAnsi="Arial" w:cs="Arial"/>
          <w:lang w:eastAsia="ar-SA"/>
        </w:rPr>
        <w:t xml:space="preserve"> publiczną</w:t>
      </w:r>
      <w:r w:rsidRPr="002A5027">
        <w:rPr>
          <w:rFonts w:ascii="Arial" w:hAnsi="Arial" w:cs="Arial"/>
          <w:lang w:eastAsia="ar-SA"/>
        </w:rPr>
        <w:t xml:space="preserve"> – 9</w:t>
      </w:r>
      <w:r w:rsidR="00C743E9">
        <w:rPr>
          <w:rFonts w:ascii="Arial" w:hAnsi="Arial" w:cs="Arial"/>
          <w:lang w:eastAsia="ar-SA"/>
        </w:rPr>
        <w:t>%</w:t>
      </w:r>
      <w:r w:rsidR="002A5027" w:rsidRPr="002A5027">
        <w:rPr>
          <w:rFonts w:ascii="Arial" w:hAnsi="Arial" w:cs="Arial"/>
          <w:lang w:eastAsia="ar-SA"/>
        </w:rPr>
        <w:t xml:space="preserve"> oraz kultur</w:t>
      </w:r>
      <w:r w:rsidR="00C743E9">
        <w:rPr>
          <w:rFonts w:ascii="Arial" w:hAnsi="Arial" w:cs="Arial"/>
          <w:lang w:eastAsia="ar-SA"/>
        </w:rPr>
        <w:t>ę</w:t>
      </w:r>
      <w:r w:rsidR="002A5027" w:rsidRPr="002A5027">
        <w:rPr>
          <w:rFonts w:ascii="Arial" w:hAnsi="Arial" w:cs="Arial"/>
          <w:lang w:eastAsia="ar-SA"/>
        </w:rPr>
        <w:t xml:space="preserve"> fizyczn</w:t>
      </w:r>
      <w:r w:rsidR="00C743E9">
        <w:rPr>
          <w:rFonts w:ascii="Arial" w:hAnsi="Arial" w:cs="Arial"/>
          <w:lang w:eastAsia="ar-SA"/>
        </w:rPr>
        <w:t>ą</w:t>
      </w:r>
      <w:r w:rsidR="002A5027" w:rsidRPr="002A5027">
        <w:rPr>
          <w:rFonts w:ascii="Arial" w:hAnsi="Arial" w:cs="Arial"/>
          <w:lang w:eastAsia="ar-SA"/>
        </w:rPr>
        <w:t xml:space="preserve"> – 8 </w:t>
      </w:r>
      <w:r w:rsidRPr="002A5027">
        <w:rPr>
          <w:rFonts w:ascii="Arial" w:hAnsi="Arial" w:cs="Arial"/>
          <w:lang w:eastAsia="ar-SA"/>
        </w:rPr>
        <w:t>% wydatków Gminy.</w:t>
      </w:r>
    </w:p>
    <w:p w14:paraId="18526761" w14:textId="14539716" w:rsidR="00686C73" w:rsidRPr="002A5027" w:rsidRDefault="00686C73" w:rsidP="007E2446">
      <w:pPr>
        <w:suppressAutoHyphens/>
        <w:spacing w:after="0" w:line="360" w:lineRule="auto"/>
        <w:jc w:val="both"/>
        <w:rPr>
          <w:rFonts w:ascii="Arial" w:eastAsia="UniversPro-Roman" w:hAnsi="Arial" w:cs="Arial"/>
          <w:lang w:eastAsia="ar-SA"/>
        </w:rPr>
      </w:pPr>
      <w:r w:rsidRPr="002A5027">
        <w:rPr>
          <w:rFonts w:ascii="Arial" w:hAnsi="Arial" w:cs="Arial"/>
          <w:lang w:eastAsia="ar-SA"/>
        </w:rPr>
        <w:t xml:space="preserve">Należy jednak podkreślić, że w latach 2005-2012 władze centralne przekazały gminom nowe zadania albo rozszerzyły zakres dotychczas realizowanych zadań bez odpowiedniego zabezpieczenia ich finansowania. Dodatkowo liczne zmiany ustawowe spowodowały zmniejszenie dochodów własnych jednostek samorządu terytorialnego. </w:t>
      </w:r>
    </w:p>
    <w:p w14:paraId="2C54B188" w14:textId="77777777" w:rsidR="00686C73" w:rsidRPr="002A5027" w:rsidRDefault="00686C73" w:rsidP="00686C73">
      <w:pPr>
        <w:suppressAutoHyphens/>
        <w:spacing w:after="0" w:line="360" w:lineRule="auto"/>
        <w:jc w:val="both"/>
        <w:rPr>
          <w:rFonts w:ascii="Arial" w:hAnsi="Arial" w:cs="Arial"/>
          <w:lang w:eastAsia="ar-SA"/>
        </w:rPr>
      </w:pPr>
      <w:r w:rsidRPr="002A5027">
        <w:rPr>
          <w:rFonts w:ascii="Arial" w:hAnsi="Arial" w:cs="Arial"/>
          <w:lang w:eastAsia="ar-SA"/>
        </w:rPr>
        <w:t xml:space="preserve">Gmina </w:t>
      </w:r>
      <w:r w:rsidR="002A5027" w:rsidRPr="002A5027">
        <w:rPr>
          <w:rFonts w:ascii="Arial" w:hAnsi="Arial" w:cs="Arial"/>
          <w:lang w:eastAsia="ar-SA"/>
        </w:rPr>
        <w:t>Poniec</w:t>
      </w:r>
      <w:r w:rsidRPr="002A5027">
        <w:rPr>
          <w:rFonts w:ascii="Arial" w:hAnsi="Arial" w:cs="Arial"/>
          <w:lang w:eastAsia="ar-SA"/>
        </w:rPr>
        <w:t xml:space="preserve"> (podobnie jak inne gminy w Polsce), zmuszona jest pokrywać koszty związane z realizacją nowych zadań narzuconych przez władze centralne z budżetu własnego. </w:t>
      </w:r>
      <w:r w:rsidRPr="002A5027">
        <w:rPr>
          <w:rFonts w:ascii="Arial" w:hAnsi="Arial" w:cs="Arial"/>
          <w:lang w:eastAsia="ar-SA"/>
        </w:rPr>
        <w:br/>
        <w:t xml:space="preserve">W związku z tym, że zmiany te dotyczą różnych obszarów funkcjonowania Gminy, </w:t>
      </w:r>
      <w:r w:rsidRPr="002A5027">
        <w:rPr>
          <w:rFonts w:ascii="Arial" w:hAnsi="Arial" w:cs="Arial"/>
          <w:lang w:eastAsia="ar-SA"/>
        </w:rPr>
        <w:br/>
        <w:t xml:space="preserve">to konsekwencją tych zmian jest znaczny wzrost wydatków bieżących Gminy </w:t>
      </w:r>
      <w:r w:rsidR="002A5027" w:rsidRPr="002A5027">
        <w:rPr>
          <w:rFonts w:ascii="Arial" w:hAnsi="Arial" w:cs="Arial"/>
          <w:lang w:eastAsia="ar-SA"/>
        </w:rPr>
        <w:t>Poniec</w:t>
      </w:r>
      <w:r w:rsidRPr="002A5027">
        <w:rPr>
          <w:rFonts w:ascii="Arial" w:hAnsi="Arial" w:cs="Arial"/>
          <w:lang w:eastAsia="ar-SA"/>
        </w:rPr>
        <w:t xml:space="preserve"> (zwłaszcza w ramach administracji publicznej, opieki społecznej oraz gospodarki komunalnej), co w konsekwencji wpływa na wzrost udziału tych wydatków w ogólnej strukturze wydatków Gminy. </w:t>
      </w:r>
    </w:p>
    <w:p w14:paraId="482B7836" w14:textId="77777777" w:rsidR="00686C73" w:rsidRPr="00583E6A" w:rsidRDefault="00686C73" w:rsidP="004F67F9">
      <w:pPr>
        <w:pStyle w:val="Nagwek2"/>
        <w:numPr>
          <w:ilvl w:val="1"/>
          <w:numId w:val="28"/>
        </w:numPr>
        <w:spacing w:after="240"/>
        <w:rPr>
          <w:rFonts w:ascii="Arial" w:hAnsi="Arial" w:cs="Arial"/>
          <w:color w:val="000000"/>
          <w:sz w:val="24"/>
        </w:rPr>
      </w:pPr>
      <w:bookmarkStart w:id="212" w:name="_Toc437865523"/>
      <w:r w:rsidRPr="00583E6A">
        <w:rPr>
          <w:rFonts w:ascii="Arial" w:hAnsi="Arial" w:cs="Arial"/>
          <w:color w:val="000000"/>
          <w:sz w:val="24"/>
        </w:rPr>
        <w:t xml:space="preserve">Wynik budżetów Gminy </w:t>
      </w:r>
      <w:r w:rsidR="002A5027" w:rsidRPr="00583E6A">
        <w:rPr>
          <w:rFonts w:ascii="Arial" w:hAnsi="Arial" w:cs="Arial"/>
          <w:color w:val="000000"/>
          <w:sz w:val="24"/>
          <w:lang w:eastAsia="pl-PL"/>
        </w:rPr>
        <w:t>Poniec</w:t>
      </w:r>
      <w:r w:rsidR="002A5027" w:rsidRPr="00583E6A">
        <w:rPr>
          <w:rFonts w:ascii="Arial" w:hAnsi="Arial" w:cs="Arial"/>
          <w:color w:val="000000"/>
          <w:sz w:val="24"/>
        </w:rPr>
        <w:t xml:space="preserve"> w latach 2009</w:t>
      </w:r>
      <w:r w:rsidRPr="00583E6A">
        <w:rPr>
          <w:rFonts w:ascii="Arial" w:hAnsi="Arial" w:cs="Arial"/>
          <w:color w:val="000000"/>
          <w:sz w:val="24"/>
        </w:rPr>
        <w:t>-2014</w:t>
      </w:r>
      <w:bookmarkEnd w:id="212"/>
    </w:p>
    <w:p w14:paraId="56BD84BC" w14:textId="2363D099" w:rsidR="00EC7913" w:rsidRPr="003264A3" w:rsidRDefault="00686C73" w:rsidP="003264A3">
      <w:pPr>
        <w:suppressAutoHyphens/>
        <w:spacing w:after="120" w:line="360" w:lineRule="auto"/>
        <w:jc w:val="both"/>
        <w:rPr>
          <w:rFonts w:ascii="Arial" w:hAnsi="Arial" w:cs="Arial"/>
          <w:lang w:eastAsia="ar-SA"/>
        </w:rPr>
      </w:pPr>
      <w:bookmarkStart w:id="213" w:name="_Toc366234523"/>
      <w:r w:rsidRPr="00583E6A">
        <w:rPr>
          <w:rFonts w:ascii="Arial" w:hAnsi="Arial" w:cs="Arial"/>
          <w:lang w:eastAsia="ar-SA"/>
        </w:rPr>
        <w:t xml:space="preserve">W tabeli </w:t>
      </w:r>
      <w:r w:rsidR="007E2446">
        <w:rPr>
          <w:rFonts w:ascii="Arial" w:hAnsi="Arial" w:cs="Arial"/>
          <w:lang w:eastAsia="ar-SA"/>
        </w:rPr>
        <w:t>30</w:t>
      </w:r>
      <w:r w:rsidRPr="00583E6A">
        <w:rPr>
          <w:rFonts w:ascii="Arial" w:hAnsi="Arial" w:cs="Arial"/>
          <w:lang w:eastAsia="ar-SA"/>
        </w:rPr>
        <w:t xml:space="preserve"> przedstawiono wielkość wydatków budżetowych na tle dochodów Gminy </w:t>
      </w:r>
      <w:r w:rsidR="002A5027" w:rsidRPr="00583E6A">
        <w:rPr>
          <w:rFonts w:ascii="Arial" w:hAnsi="Arial" w:cs="Arial"/>
          <w:lang w:eastAsia="ar-SA"/>
        </w:rPr>
        <w:t>Poniec w latach</w:t>
      </w:r>
      <w:r w:rsidR="002A5027" w:rsidRPr="0007494B">
        <w:rPr>
          <w:rFonts w:ascii="Arial" w:hAnsi="Arial" w:cs="Arial"/>
          <w:lang w:eastAsia="ar-SA"/>
        </w:rPr>
        <w:t xml:space="preserve"> 2009</w:t>
      </w:r>
      <w:r w:rsidRPr="0007494B">
        <w:rPr>
          <w:rFonts w:ascii="Arial" w:hAnsi="Arial" w:cs="Arial"/>
          <w:lang w:eastAsia="ar-SA"/>
        </w:rPr>
        <w:t>-2014, obrazując tym samym wysokość deficytu budżetowego lub nadwyżki budżetowej.</w:t>
      </w:r>
      <w:bookmarkEnd w:id="213"/>
    </w:p>
    <w:p w14:paraId="26B4974C" w14:textId="77777777" w:rsidR="00243693" w:rsidRDefault="00243693">
      <w:pPr>
        <w:rPr>
          <w:rFonts w:ascii="Arial" w:hAnsi="Arial" w:cs="Arial"/>
          <w:b/>
          <w:iCs/>
          <w:sz w:val="20"/>
          <w:szCs w:val="18"/>
        </w:rPr>
      </w:pPr>
      <w:r>
        <w:rPr>
          <w:rFonts w:ascii="Arial" w:hAnsi="Arial" w:cs="Arial"/>
          <w:b/>
          <w:iCs/>
          <w:sz w:val="20"/>
          <w:szCs w:val="18"/>
        </w:rPr>
        <w:br w:type="page"/>
      </w:r>
    </w:p>
    <w:p w14:paraId="3F9A1170" w14:textId="30F79FA7" w:rsidR="00686C73" w:rsidRPr="00EC7913" w:rsidRDefault="00686C73" w:rsidP="00686C73">
      <w:pPr>
        <w:keepNext/>
        <w:spacing w:before="240" w:after="120" w:line="240" w:lineRule="auto"/>
        <w:jc w:val="center"/>
        <w:rPr>
          <w:rFonts w:ascii="Arial" w:hAnsi="Arial" w:cs="Arial"/>
          <w:b/>
          <w:iCs/>
          <w:sz w:val="20"/>
          <w:szCs w:val="18"/>
        </w:rPr>
      </w:pPr>
      <w:bookmarkStart w:id="214" w:name="_Toc437865467"/>
      <w:r w:rsidRPr="00EC7913">
        <w:rPr>
          <w:rFonts w:ascii="Arial" w:hAnsi="Arial" w:cs="Arial"/>
          <w:b/>
          <w:iCs/>
          <w:sz w:val="20"/>
          <w:szCs w:val="18"/>
        </w:rPr>
        <w:lastRenderedPageBreak/>
        <w:t xml:space="preserve">Tabela </w:t>
      </w:r>
      <w:r w:rsidR="00E741D8" w:rsidRPr="00EC7913">
        <w:rPr>
          <w:rFonts w:ascii="Arial" w:hAnsi="Arial" w:cs="Arial"/>
          <w:b/>
          <w:iCs/>
          <w:sz w:val="20"/>
          <w:szCs w:val="18"/>
        </w:rPr>
        <w:fldChar w:fldCharType="begin"/>
      </w:r>
      <w:r w:rsidRPr="00EC7913">
        <w:rPr>
          <w:rFonts w:ascii="Arial" w:hAnsi="Arial" w:cs="Arial"/>
          <w:b/>
          <w:iCs/>
          <w:sz w:val="20"/>
          <w:szCs w:val="18"/>
        </w:rPr>
        <w:instrText xml:space="preserve"> SEQ Tabela \* ARABIC </w:instrText>
      </w:r>
      <w:r w:rsidR="00E741D8" w:rsidRPr="00EC7913">
        <w:rPr>
          <w:rFonts w:ascii="Arial" w:hAnsi="Arial" w:cs="Arial"/>
          <w:b/>
          <w:iCs/>
          <w:sz w:val="20"/>
          <w:szCs w:val="18"/>
        </w:rPr>
        <w:fldChar w:fldCharType="separate"/>
      </w:r>
      <w:r w:rsidR="00860289">
        <w:rPr>
          <w:rFonts w:ascii="Arial" w:hAnsi="Arial" w:cs="Arial"/>
          <w:b/>
          <w:iCs/>
          <w:noProof/>
          <w:sz w:val="20"/>
          <w:szCs w:val="18"/>
        </w:rPr>
        <w:t>30</w:t>
      </w:r>
      <w:r w:rsidR="00E741D8" w:rsidRPr="00EC7913">
        <w:rPr>
          <w:rFonts w:ascii="Arial" w:hAnsi="Arial" w:cs="Arial"/>
          <w:b/>
          <w:iCs/>
          <w:sz w:val="20"/>
          <w:szCs w:val="18"/>
        </w:rPr>
        <w:fldChar w:fldCharType="end"/>
      </w:r>
      <w:r w:rsidRPr="00EC7913">
        <w:rPr>
          <w:rFonts w:ascii="Arial" w:hAnsi="Arial" w:cs="Arial"/>
          <w:b/>
          <w:iCs/>
          <w:sz w:val="20"/>
          <w:szCs w:val="18"/>
        </w:rPr>
        <w:t>. Wyniki budż</w:t>
      </w:r>
      <w:r w:rsidR="002A5027" w:rsidRPr="00EC7913">
        <w:rPr>
          <w:rFonts w:ascii="Arial" w:hAnsi="Arial" w:cs="Arial"/>
          <w:b/>
          <w:iCs/>
          <w:sz w:val="20"/>
          <w:szCs w:val="18"/>
        </w:rPr>
        <w:t xml:space="preserve">etu Gminy </w:t>
      </w:r>
      <w:r w:rsidR="00EC7913" w:rsidRPr="00EC7913">
        <w:rPr>
          <w:rFonts w:ascii="Arial" w:hAnsi="Arial" w:cs="Arial"/>
          <w:b/>
          <w:iCs/>
          <w:sz w:val="20"/>
          <w:szCs w:val="18"/>
        </w:rPr>
        <w:t>Poniec</w:t>
      </w:r>
      <w:r w:rsidR="002A5027" w:rsidRPr="00EC7913">
        <w:rPr>
          <w:rFonts w:ascii="Arial" w:hAnsi="Arial" w:cs="Arial"/>
          <w:b/>
          <w:iCs/>
          <w:sz w:val="20"/>
          <w:szCs w:val="18"/>
        </w:rPr>
        <w:t xml:space="preserve"> w latach 2009</w:t>
      </w:r>
      <w:r w:rsidRPr="00EC7913">
        <w:rPr>
          <w:rFonts w:ascii="Arial" w:hAnsi="Arial" w:cs="Arial"/>
          <w:b/>
          <w:iCs/>
          <w:sz w:val="20"/>
          <w:szCs w:val="18"/>
        </w:rPr>
        <w:t>-2014 [zł]</w:t>
      </w:r>
      <w:bookmarkEnd w:id="21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4"/>
        <w:gridCol w:w="1169"/>
        <w:gridCol w:w="1396"/>
        <w:gridCol w:w="1396"/>
        <w:gridCol w:w="1396"/>
        <w:gridCol w:w="1396"/>
        <w:gridCol w:w="1393"/>
      </w:tblGrid>
      <w:tr w:rsidR="008D47C9" w:rsidRPr="008D47C9" w14:paraId="79C2F298" w14:textId="77777777" w:rsidTr="008D47C9">
        <w:trPr>
          <w:trHeight w:val="510"/>
        </w:trPr>
        <w:tc>
          <w:tcPr>
            <w:tcW w:w="577" w:type="pct"/>
            <w:shd w:val="clear" w:color="auto" w:fill="BFBFBF" w:themeFill="background1" w:themeFillShade="BF"/>
            <w:vAlign w:val="center"/>
            <w:hideMark/>
          </w:tcPr>
          <w:p w14:paraId="6AD0269B" w14:textId="77777777" w:rsidR="008D47C9" w:rsidRPr="008D47C9" w:rsidRDefault="008D47C9" w:rsidP="008D47C9">
            <w:pPr>
              <w:spacing w:before="60" w:after="60" w:line="240" w:lineRule="auto"/>
              <w:jc w:val="center"/>
              <w:rPr>
                <w:rFonts w:ascii="Arial" w:eastAsia="Times New Roman" w:hAnsi="Arial" w:cs="Arial"/>
                <w:b/>
                <w:bCs/>
                <w:sz w:val="20"/>
                <w:szCs w:val="20"/>
                <w:lang w:eastAsia="pl-PL"/>
              </w:rPr>
            </w:pPr>
            <w:r w:rsidRPr="008D47C9">
              <w:rPr>
                <w:rFonts w:ascii="Arial" w:eastAsia="Times New Roman" w:hAnsi="Arial" w:cs="Arial"/>
                <w:b/>
                <w:bCs/>
                <w:sz w:val="20"/>
                <w:szCs w:val="20"/>
                <w:lang w:eastAsia="pl-PL"/>
              </w:rPr>
              <w:t>Budżet</w:t>
            </w:r>
          </w:p>
        </w:tc>
        <w:tc>
          <w:tcPr>
            <w:tcW w:w="634" w:type="pct"/>
            <w:shd w:val="clear" w:color="auto" w:fill="BFBFBF" w:themeFill="background1" w:themeFillShade="BF"/>
            <w:vAlign w:val="center"/>
            <w:hideMark/>
          </w:tcPr>
          <w:p w14:paraId="4E65FA46" w14:textId="77777777" w:rsidR="008D47C9" w:rsidRPr="008D47C9" w:rsidRDefault="008D47C9" w:rsidP="008D47C9">
            <w:pPr>
              <w:spacing w:before="60" w:after="60" w:line="240" w:lineRule="auto"/>
              <w:jc w:val="center"/>
              <w:rPr>
                <w:rFonts w:ascii="Arial" w:eastAsia="Times New Roman" w:hAnsi="Arial" w:cs="Arial"/>
                <w:b/>
                <w:bCs/>
                <w:sz w:val="20"/>
                <w:szCs w:val="20"/>
                <w:lang w:eastAsia="pl-PL"/>
              </w:rPr>
            </w:pPr>
            <w:r w:rsidRPr="008D47C9">
              <w:rPr>
                <w:rFonts w:ascii="Arial" w:eastAsia="Times New Roman" w:hAnsi="Arial" w:cs="Arial"/>
                <w:b/>
                <w:bCs/>
                <w:sz w:val="20"/>
                <w:szCs w:val="20"/>
                <w:lang w:eastAsia="pl-PL"/>
              </w:rPr>
              <w:t>2009</w:t>
            </w:r>
          </w:p>
        </w:tc>
        <w:tc>
          <w:tcPr>
            <w:tcW w:w="758" w:type="pct"/>
            <w:shd w:val="clear" w:color="auto" w:fill="BFBFBF" w:themeFill="background1" w:themeFillShade="BF"/>
            <w:vAlign w:val="center"/>
            <w:hideMark/>
          </w:tcPr>
          <w:p w14:paraId="393F33E9" w14:textId="77777777" w:rsidR="008D47C9" w:rsidRPr="008D47C9" w:rsidRDefault="008D47C9" w:rsidP="008D47C9">
            <w:pPr>
              <w:spacing w:before="60" w:after="60" w:line="240" w:lineRule="auto"/>
              <w:jc w:val="center"/>
              <w:rPr>
                <w:rFonts w:ascii="Arial" w:eastAsia="Times New Roman" w:hAnsi="Arial" w:cs="Arial"/>
                <w:b/>
                <w:bCs/>
                <w:sz w:val="20"/>
                <w:szCs w:val="20"/>
                <w:lang w:eastAsia="pl-PL"/>
              </w:rPr>
            </w:pPr>
            <w:r w:rsidRPr="008D47C9">
              <w:rPr>
                <w:rFonts w:ascii="Arial" w:eastAsia="Times New Roman" w:hAnsi="Arial" w:cs="Arial"/>
                <w:b/>
                <w:bCs/>
                <w:sz w:val="20"/>
                <w:szCs w:val="20"/>
                <w:lang w:eastAsia="pl-PL"/>
              </w:rPr>
              <w:t>2010</w:t>
            </w:r>
          </w:p>
        </w:tc>
        <w:tc>
          <w:tcPr>
            <w:tcW w:w="758" w:type="pct"/>
            <w:shd w:val="clear" w:color="auto" w:fill="BFBFBF" w:themeFill="background1" w:themeFillShade="BF"/>
            <w:vAlign w:val="center"/>
            <w:hideMark/>
          </w:tcPr>
          <w:p w14:paraId="48B73B60" w14:textId="77777777" w:rsidR="008D47C9" w:rsidRPr="008D47C9" w:rsidRDefault="008D47C9" w:rsidP="008D47C9">
            <w:pPr>
              <w:spacing w:before="60" w:after="60" w:line="240" w:lineRule="auto"/>
              <w:jc w:val="center"/>
              <w:rPr>
                <w:rFonts w:ascii="Arial" w:eastAsia="Times New Roman" w:hAnsi="Arial" w:cs="Arial"/>
                <w:b/>
                <w:bCs/>
                <w:sz w:val="20"/>
                <w:szCs w:val="20"/>
                <w:lang w:eastAsia="pl-PL"/>
              </w:rPr>
            </w:pPr>
            <w:r w:rsidRPr="008D47C9">
              <w:rPr>
                <w:rFonts w:ascii="Arial" w:eastAsia="Times New Roman" w:hAnsi="Arial" w:cs="Arial"/>
                <w:b/>
                <w:bCs/>
                <w:sz w:val="20"/>
                <w:szCs w:val="20"/>
                <w:lang w:eastAsia="pl-PL"/>
              </w:rPr>
              <w:t>2011</w:t>
            </w:r>
          </w:p>
        </w:tc>
        <w:tc>
          <w:tcPr>
            <w:tcW w:w="758" w:type="pct"/>
            <w:shd w:val="clear" w:color="auto" w:fill="BFBFBF" w:themeFill="background1" w:themeFillShade="BF"/>
            <w:vAlign w:val="center"/>
            <w:hideMark/>
          </w:tcPr>
          <w:p w14:paraId="386DA186" w14:textId="77777777" w:rsidR="008D47C9" w:rsidRPr="008D47C9" w:rsidRDefault="008D47C9" w:rsidP="008D47C9">
            <w:pPr>
              <w:spacing w:before="60" w:after="60" w:line="240" w:lineRule="auto"/>
              <w:jc w:val="center"/>
              <w:rPr>
                <w:rFonts w:ascii="Arial" w:eastAsia="Times New Roman" w:hAnsi="Arial" w:cs="Arial"/>
                <w:b/>
                <w:bCs/>
                <w:sz w:val="20"/>
                <w:szCs w:val="20"/>
                <w:lang w:eastAsia="pl-PL"/>
              </w:rPr>
            </w:pPr>
            <w:r w:rsidRPr="008D47C9">
              <w:rPr>
                <w:rFonts w:ascii="Arial" w:eastAsia="Times New Roman" w:hAnsi="Arial" w:cs="Arial"/>
                <w:b/>
                <w:bCs/>
                <w:sz w:val="20"/>
                <w:szCs w:val="20"/>
                <w:lang w:eastAsia="pl-PL"/>
              </w:rPr>
              <w:t>2012</w:t>
            </w:r>
          </w:p>
        </w:tc>
        <w:tc>
          <w:tcPr>
            <w:tcW w:w="758" w:type="pct"/>
            <w:shd w:val="clear" w:color="auto" w:fill="BFBFBF" w:themeFill="background1" w:themeFillShade="BF"/>
            <w:vAlign w:val="center"/>
            <w:hideMark/>
          </w:tcPr>
          <w:p w14:paraId="60DA6EBD" w14:textId="77777777" w:rsidR="008D47C9" w:rsidRPr="008D47C9" w:rsidRDefault="008D47C9" w:rsidP="008D47C9">
            <w:pPr>
              <w:spacing w:before="60" w:after="60" w:line="240" w:lineRule="auto"/>
              <w:jc w:val="center"/>
              <w:rPr>
                <w:rFonts w:ascii="Arial" w:eastAsia="Times New Roman" w:hAnsi="Arial" w:cs="Arial"/>
                <w:b/>
                <w:bCs/>
                <w:sz w:val="20"/>
                <w:szCs w:val="20"/>
                <w:lang w:eastAsia="pl-PL"/>
              </w:rPr>
            </w:pPr>
            <w:r w:rsidRPr="008D47C9">
              <w:rPr>
                <w:rFonts w:ascii="Arial" w:eastAsia="Times New Roman" w:hAnsi="Arial" w:cs="Arial"/>
                <w:b/>
                <w:bCs/>
                <w:sz w:val="20"/>
                <w:szCs w:val="20"/>
                <w:lang w:eastAsia="pl-PL"/>
              </w:rPr>
              <w:t>2013</w:t>
            </w:r>
          </w:p>
        </w:tc>
        <w:tc>
          <w:tcPr>
            <w:tcW w:w="756" w:type="pct"/>
            <w:shd w:val="clear" w:color="auto" w:fill="BFBFBF" w:themeFill="background1" w:themeFillShade="BF"/>
            <w:vAlign w:val="center"/>
            <w:hideMark/>
          </w:tcPr>
          <w:p w14:paraId="36D7396E" w14:textId="77777777" w:rsidR="008D47C9" w:rsidRPr="008D47C9" w:rsidRDefault="008D47C9" w:rsidP="008D47C9">
            <w:pPr>
              <w:spacing w:before="60" w:after="60" w:line="240" w:lineRule="auto"/>
              <w:jc w:val="center"/>
              <w:rPr>
                <w:rFonts w:ascii="Arial" w:eastAsia="Times New Roman" w:hAnsi="Arial" w:cs="Arial"/>
                <w:b/>
                <w:bCs/>
                <w:sz w:val="20"/>
                <w:szCs w:val="20"/>
                <w:lang w:eastAsia="pl-PL"/>
              </w:rPr>
            </w:pPr>
            <w:r w:rsidRPr="008D47C9">
              <w:rPr>
                <w:rFonts w:ascii="Arial" w:eastAsia="Times New Roman" w:hAnsi="Arial" w:cs="Arial"/>
                <w:b/>
                <w:bCs/>
                <w:sz w:val="20"/>
                <w:szCs w:val="20"/>
                <w:lang w:eastAsia="pl-PL"/>
              </w:rPr>
              <w:t>2014</w:t>
            </w:r>
          </w:p>
        </w:tc>
      </w:tr>
      <w:tr w:rsidR="008D47C9" w:rsidRPr="008D47C9" w14:paraId="6841A702" w14:textId="77777777" w:rsidTr="008D47C9">
        <w:trPr>
          <w:trHeight w:val="270"/>
        </w:trPr>
        <w:tc>
          <w:tcPr>
            <w:tcW w:w="577" w:type="pct"/>
            <w:shd w:val="clear" w:color="auto" w:fill="auto"/>
            <w:vAlign w:val="center"/>
            <w:hideMark/>
          </w:tcPr>
          <w:p w14:paraId="46E1B5EB" w14:textId="77777777" w:rsidR="008D47C9" w:rsidRPr="008D47C9" w:rsidRDefault="008D47C9" w:rsidP="008D47C9">
            <w:pPr>
              <w:spacing w:before="60" w:after="60" w:line="240" w:lineRule="auto"/>
              <w:jc w:val="center"/>
              <w:rPr>
                <w:rFonts w:ascii="Arial" w:eastAsia="Times New Roman" w:hAnsi="Arial" w:cs="Arial"/>
                <w:sz w:val="20"/>
                <w:szCs w:val="20"/>
                <w:lang w:eastAsia="pl-PL"/>
              </w:rPr>
            </w:pPr>
            <w:r w:rsidRPr="008D47C9">
              <w:rPr>
                <w:rFonts w:ascii="Arial" w:eastAsia="Times New Roman" w:hAnsi="Arial" w:cs="Arial"/>
                <w:sz w:val="20"/>
                <w:szCs w:val="20"/>
                <w:lang w:eastAsia="pl-PL"/>
              </w:rPr>
              <w:t>Dochody</w:t>
            </w:r>
          </w:p>
        </w:tc>
        <w:tc>
          <w:tcPr>
            <w:tcW w:w="634" w:type="pct"/>
            <w:shd w:val="clear" w:color="auto" w:fill="auto"/>
            <w:noWrap/>
            <w:vAlign w:val="center"/>
            <w:hideMark/>
          </w:tcPr>
          <w:p w14:paraId="5C0CC638"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18 221 770,99</w:t>
            </w:r>
          </w:p>
        </w:tc>
        <w:tc>
          <w:tcPr>
            <w:tcW w:w="758" w:type="pct"/>
            <w:shd w:val="clear" w:color="auto" w:fill="auto"/>
            <w:noWrap/>
            <w:vAlign w:val="center"/>
            <w:hideMark/>
          </w:tcPr>
          <w:p w14:paraId="711D47FA"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21 937 326,07</w:t>
            </w:r>
          </w:p>
        </w:tc>
        <w:tc>
          <w:tcPr>
            <w:tcW w:w="758" w:type="pct"/>
            <w:shd w:val="clear" w:color="auto" w:fill="auto"/>
            <w:noWrap/>
            <w:vAlign w:val="center"/>
            <w:hideMark/>
          </w:tcPr>
          <w:p w14:paraId="0B5F48C5"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19 556 648,27</w:t>
            </w:r>
          </w:p>
        </w:tc>
        <w:tc>
          <w:tcPr>
            <w:tcW w:w="758" w:type="pct"/>
            <w:shd w:val="clear" w:color="auto" w:fill="auto"/>
            <w:noWrap/>
            <w:vAlign w:val="center"/>
            <w:hideMark/>
          </w:tcPr>
          <w:p w14:paraId="61776649"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21 317 788,80</w:t>
            </w:r>
          </w:p>
        </w:tc>
        <w:tc>
          <w:tcPr>
            <w:tcW w:w="758" w:type="pct"/>
            <w:shd w:val="clear" w:color="auto" w:fill="auto"/>
            <w:noWrap/>
            <w:vAlign w:val="center"/>
            <w:hideMark/>
          </w:tcPr>
          <w:p w14:paraId="3C9BEB9E"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20 515 879,31</w:t>
            </w:r>
          </w:p>
        </w:tc>
        <w:tc>
          <w:tcPr>
            <w:tcW w:w="756" w:type="pct"/>
            <w:shd w:val="clear" w:color="auto" w:fill="auto"/>
            <w:noWrap/>
            <w:vAlign w:val="center"/>
            <w:hideMark/>
          </w:tcPr>
          <w:p w14:paraId="44AAD1DB"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23 492 897,45</w:t>
            </w:r>
          </w:p>
        </w:tc>
      </w:tr>
      <w:tr w:rsidR="008D47C9" w:rsidRPr="008D47C9" w14:paraId="2A61210B" w14:textId="77777777" w:rsidTr="008D47C9">
        <w:trPr>
          <w:trHeight w:val="285"/>
        </w:trPr>
        <w:tc>
          <w:tcPr>
            <w:tcW w:w="577" w:type="pct"/>
            <w:shd w:val="clear" w:color="auto" w:fill="auto"/>
            <w:vAlign w:val="center"/>
            <w:hideMark/>
          </w:tcPr>
          <w:p w14:paraId="39B0D982" w14:textId="77777777" w:rsidR="008D47C9" w:rsidRPr="008D47C9" w:rsidRDefault="008D47C9" w:rsidP="008D47C9">
            <w:pPr>
              <w:spacing w:before="60" w:after="60" w:line="240" w:lineRule="auto"/>
              <w:jc w:val="center"/>
              <w:rPr>
                <w:rFonts w:ascii="Arial" w:eastAsia="Times New Roman" w:hAnsi="Arial" w:cs="Arial"/>
                <w:sz w:val="20"/>
                <w:szCs w:val="20"/>
                <w:lang w:eastAsia="pl-PL"/>
              </w:rPr>
            </w:pPr>
            <w:r w:rsidRPr="008D47C9">
              <w:rPr>
                <w:rFonts w:ascii="Arial" w:eastAsia="Times New Roman" w:hAnsi="Arial" w:cs="Arial"/>
                <w:sz w:val="20"/>
                <w:szCs w:val="20"/>
                <w:lang w:eastAsia="pl-PL"/>
              </w:rPr>
              <w:t>Wydatki</w:t>
            </w:r>
          </w:p>
        </w:tc>
        <w:tc>
          <w:tcPr>
            <w:tcW w:w="634" w:type="pct"/>
            <w:shd w:val="clear" w:color="auto" w:fill="auto"/>
            <w:noWrap/>
            <w:vAlign w:val="center"/>
            <w:hideMark/>
          </w:tcPr>
          <w:p w14:paraId="50952BA3"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19 343 305,31</w:t>
            </w:r>
          </w:p>
        </w:tc>
        <w:tc>
          <w:tcPr>
            <w:tcW w:w="758" w:type="pct"/>
            <w:shd w:val="clear" w:color="auto" w:fill="auto"/>
            <w:noWrap/>
            <w:vAlign w:val="center"/>
            <w:hideMark/>
          </w:tcPr>
          <w:p w14:paraId="05B7FD23"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19 930 434,25</w:t>
            </w:r>
          </w:p>
        </w:tc>
        <w:tc>
          <w:tcPr>
            <w:tcW w:w="758" w:type="pct"/>
            <w:shd w:val="clear" w:color="auto" w:fill="auto"/>
            <w:noWrap/>
            <w:vAlign w:val="center"/>
            <w:hideMark/>
          </w:tcPr>
          <w:p w14:paraId="7E76D0EC"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22 641 817,61</w:t>
            </w:r>
          </w:p>
        </w:tc>
        <w:tc>
          <w:tcPr>
            <w:tcW w:w="758" w:type="pct"/>
            <w:shd w:val="clear" w:color="auto" w:fill="auto"/>
            <w:noWrap/>
            <w:vAlign w:val="center"/>
            <w:hideMark/>
          </w:tcPr>
          <w:p w14:paraId="2F39EA31"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20 247 059,42</w:t>
            </w:r>
          </w:p>
        </w:tc>
        <w:tc>
          <w:tcPr>
            <w:tcW w:w="758" w:type="pct"/>
            <w:shd w:val="clear" w:color="auto" w:fill="auto"/>
            <w:noWrap/>
            <w:vAlign w:val="center"/>
            <w:hideMark/>
          </w:tcPr>
          <w:p w14:paraId="5BDA2866"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22 389 031,81</w:t>
            </w:r>
          </w:p>
        </w:tc>
        <w:tc>
          <w:tcPr>
            <w:tcW w:w="756" w:type="pct"/>
            <w:shd w:val="clear" w:color="auto" w:fill="auto"/>
            <w:noWrap/>
            <w:vAlign w:val="center"/>
            <w:hideMark/>
          </w:tcPr>
          <w:p w14:paraId="5B4CBFA6" w14:textId="77777777" w:rsidR="008D47C9" w:rsidRPr="00C743E9" w:rsidRDefault="008D47C9" w:rsidP="008D47C9">
            <w:pPr>
              <w:spacing w:before="60" w:after="60" w:line="240" w:lineRule="auto"/>
              <w:jc w:val="center"/>
              <w:rPr>
                <w:rFonts w:ascii="Arial" w:eastAsia="Times New Roman" w:hAnsi="Arial" w:cs="Arial"/>
                <w:sz w:val="16"/>
                <w:szCs w:val="20"/>
                <w:lang w:eastAsia="pl-PL"/>
              </w:rPr>
            </w:pPr>
            <w:r w:rsidRPr="00C743E9">
              <w:rPr>
                <w:rFonts w:ascii="Arial" w:eastAsia="Times New Roman" w:hAnsi="Arial" w:cs="Arial"/>
                <w:sz w:val="16"/>
                <w:szCs w:val="20"/>
                <w:lang w:eastAsia="pl-PL"/>
              </w:rPr>
              <w:t>29 615 540,33</w:t>
            </w:r>
          </w:p>
        </w:tc>
      </w:tr>
      <w:tr w:rsidR="008D47C9" w:rsidRPr="008D47C9" w14:paraId="5DD74116" w14:textId="77777777" w:rsidTr="008D47C9">
        <w:trPr>
          <w:trHeight w:val="270"/>
        </w:trPr>
        <w:tc>
          <w:tcPr>
            <w:tcW w:w="577" w:type="pct"/>
            <w:shd w:val="clear" w:color="auto" w:fill="auto"/>
            <w:vAlign w:val="center"/>
            <w:hideMark/>
          </w:tcPr>
          <w:p w14:paraId="6B3D5F63" w14:textId="77777777" w:rsidR="008D47C9" w:rsidRPr="008D47C9" w:rsidRDefault="008D47C9" w:rsidP="008D47C9">
            <w:pPr>
              <w:spacing w:before="60" w:after="60" w:line="240" w:lineRule="auto"/>
              <w:jc w:val="center"/>
              <w:rPr>
                <w:rFonts w:ascii="Arial" w:eastAsia="Times New Roman" w:hAnsi="Arial" w:cs="Arial"/>
                <w:b/>
                <w:bCs/>
                <w:sz w:val="20"/>
                <w:szCs w:val="20"/>
                <w:lang w:eastAsia="pl-PL"/>
              </w:rPr>
            </w:pPr>
            <w:r w:rsidRPr="008D47C9">
              <w:rPr>
                <w:rFonts w:ascii="Arial" w:eastAsia="Times New Roman" w:hAnsi="Arial" w:cs="Arial"/>
                <w:b/>
                <w:bCs/>
                <w:sz w:val="20"/>
                <w:szCs w:val="20"/>
                <w:lang w:eastAsia="pl-PL"/>
              </w:rPr>
              <w:t>Wynik</w:t>
            </w:r>
          </w:p>
        </w:tc>
        <w:tc>
          <w:tcPr>
            <w:tcW w:w="634" w:type="pct"/>
            <w:shd w:val="clear" w:color="auto" w:fill="auto"/>
            <w:vAlign w:val="center"/>
            <w:hideMark/>
          </w:tcPr>
          <w:p w14:paraId="2C81423E" w14:textId="77777777" w:rsidR="008D47C9" w:rsidRPr="00C743E9" w:rsidRDefault="008D47C9" w:rsidP="008D47C9">
            <w:pPr>
              <w:spacing w:before="60" w:after="60" w:line="240" w:lineRule="auto"/>
              <w:jc w:val="center"/>
              <w:rPr>
                <w:rFonts w:ascii="Arial" w:eastAsia="Times New Roman" w:hAnsi="Arial" w:cs="Arial"/>
                <w:b/>
                <w:bCs/>
                <w:sz w:val="16"/>
                <w:szCs w:val="20"/>
                <w:lang w:eastAsia="pl-PL"/>
              </w:rPr>
            </w:pPr>
            <w:r w:rsidRPr="00C743E9">
              <w:rPr>
                <w:rFonts w:ascii="Arial" w:eastAsia="Times New Roman" w:hAnsi="Arial" w:cs="Arial"/>
                <w:b/>
                <w:bCs/>
                <w:sz w:val="16"/>
                <w:szCs w:val="20"/>
                <w:lang w:eastAsia="pl-PL"/>
              </w:rPr>
              <w:t>-1 121 534,32</w:t>
            </w:r>
          </w:p>
        </w:tc>
        <w:tc>
          <w:tcPr>
            <w:tcW w:w="758" w:type="pct"/>
            <w:shd w:val="clear" w:color="auto" w:fill="auto"/>
            <w:vAlign w:val="center"/>
            <w:hideMark/>
          </w:tcPr>
          <w:p w14:paraId="75D6FFF0" w14:textId="77777777" w:rsidR="008D47C9" w:rsidRPr="00C743E9" w:rsidRDefault="008D47C9" w:rsidP="008D47C9">
            <w:pPr>
              <w:spacing w:before="60" w:after="60" w:line="240" w:lineRule="auto"/>
              <w:jc w:val="center"/>
              <w:rPr>
                <w:rFonts w:ascii="Arial" w:eastAsia="Times New Roman" w:hAnsi="Arial" w:cs="Arial"/>
                <w:b/>
                <w:bCs/>
                <w:sz w:val="16"/>
                <w:szCs w:val="20"/>
                <w:lang w:eastAsia="pl-PL"/>
              </w:rPr>
            </w:pPr>
            <w:r w:rsidRPr="00C743E9">
              <w:rPr>
                <w:rFonts w:ascii="Arial" w:eastAsia="Times New Roman" w:hAnsi="Arial" w:cs="Arial"/>
                <w:b/>
                <w:bCs/>
                <w:sz w:val="16"/>
                <w:szCs w:val="20"/>
                <w:lang w:eastAsia="pl-PL"/>
              </w:rPr>
              <w:t>2 006 891,82</w:t>
            </w:r>
          </w:p>
        </w:tc>
        <w:tc>
          <w:tcPr>
            <w:tcW w:w="758" w:type="pct"/>
            <w:shd w:val="clear" w:color="auto" w:fill="auto"/>
            <w:vAlign w:val="center"/>
            <w:hideMark/>
          </w:tcPr>
          <w:p w14:paraId="54259BF6" w14:textId="77777777" w:rsidR="008D47C9" w:rsidRPr="00C743E9" w:rsidRDefault="008D47C9" w:rsidP="008D47C9">
            <w:pPr>
              <w:spacing w:before="60" w:after="60" w:line="240" w:lineRule="auto"/>
              <w:jc w:val="center"/>
              <w:rPr>
                <w:rFonts w:ascii="Arial" w:eastAsia="Times New Roman" w:hAnsi="Arial" w:cs="Arial"/>
                <w:b/>
                <w:bCs/>
                <w:sz w:val="16"/>
                <w:szCs w:val="20"/>
                <w:lang w:eastAsia="pl-PL"/>
              </w:rPr>
            </w:pPr>
            <w:r w:rsidRPr="00C743E9">
              <w:rPr>
                <w:rFonts w:ascii="Arial" w:eastAsia="Times New Roman" w:hAnsi="Arial" w:cs="Arial"/>
                <w:b/>
                <w:bCs/>
                <w:sz w:val="16"/>
                <w:szCs w:val="20"/>
                <w:lang w:eastAsia="pl-PL"/>
              </w:rPr>
              <w:t>-3 085 169,34</w:t>
            </w:r>
          </w:p>
        </w:tc>
        <w:tc>
          <w:tcPr>
            <w:tcW w:w="758" w:type="pct"/>
            <w:shd w:val="clear" w:color="auto" w:fill="auto"/>
            <w:vAlign w:val="center"/>
            <w:hideMark/>
          </w:tcPr>
          <w:p w14:paraId="41DD1D49" w14:textId="77777777" w:rsidR="008D47C9" w:rsidRPr="00C743E9" w:rsidRDefault="008D47C9" w:rsidP="008D47C9">
            <w:pPr>
              <w:spacing w:before="60" w:after="60" w:line="240" w:lineRule="auto"/>
              <w:jc w:val="center"/>
              <w:rPr>
                <w:rFonts w:ascii="Arial" w:eastAsia="Times New Roman" w:hAnsi="Arial" w:cs="Arial"/>
                <w:b/>
                <w:bCs/>
                <w:sz w:val="16"/>
                <w:szCs w:val="20"/>
                <w:lang w:eastAsia="pl-PL"/>
              </w:rPr>
            </w:pPr>
            <w:r w:rsidRPr="00C743E9">
              <w:rPr>
                <w:rFonts w:ascii="Arial" w:eastAsia="Times New Roman" w:hAnsi="Arial" w:cs="Arial"/>
                <w:b/>
                <w:bCs/>
                <w:sz w:val="16"/>
                <w:szCs w:val="20"/>
                <w:lang w:eastAsia="pl-PL"/>
              </w:rPr>
              <w:t>1 070 729,38</w:t>
            </w:r>
          </w:p>
        </w:tc>
        <w:tc>
          <w:tcPr>
            <w:tcW w:w="758" w:type="pct"/>
            <w:shd w:val="clear" w:color="auto" w:fill="auto"/>
            <w:vAlign w:val="center"/>
            <w:hideMark/>
          </w:tcPr>
          <w:p w14:paraId="5AB94918" w14:textId="77777777" w:rsidR="008D47C9" w:rsidRPr="00C743E9" w:rsidRDefault="008D47C9" w:rsidP="008D47C9">
            <w:pPr>
              <w:spacing w:before="60" w:after="60" w:line="240" w:lineRule="auto"/>
              <w:jc w:val="center"/>
              <w:rPr>
                <w:rFonts w:ascii="Arial" w:eastAsia="Times New Roman" w:hAnsi="Arial" w:cs="Arial"/>
                <w:b/>
                <w:bCs/>
                <w:sz w:val="16"/>
                <w:szCs w:val="20"/>
                <w:lang w:eastAsia="pl-PL"/>
              </w:rPr>
            </w:pPr>
            <w:r w:rsidRPr="00C743E9">
              <w:rPr>
                <w:rFonts w:ascii="Arial" w:eastAsia="Times New Roman" w:hAnsi="Arial" w:cs="Arial"/>
                <w:b/>
                <w:bCs/>
                <w:sz w:val="16"/>
                <w:szCs w:val="20"/>
                <w:lang w:eastAsia="pl-PL"/>
              </w:rPr>
              <w:t>-1 873 152,50</w:t>
            </w:r>
          </w:p>
        </w:tc>
        <w:tc>
          <w:tcPr>
            <w:tcW w:w="756" w:type="pct"/>
            <w:shd w:val="clear" w:color="auto" w:fill="auto"/>
            <w:vAlign w:val="center"/>
            <w:hideMark/>
          </w:tcPr>
          <w:p w14:paraId="1135F3D1" w14:textId="77777777" w:rsidR="008D47C9" w:rsidRPr="00C743E9" w:rsidRDefault="008D47C9" w:rsidP="008D47C9">
            <w:pPr>
              <w:spacing w:before="60" w:after="60" w:line="240" w:lineRule="auto"/>
              <w:jc w:val="center"/>
              <w:rPr>
                <w:rFonts w:ascii="Arial" w:eastAsia="Times New Roman" w:hAnsi="Arial" w:cs="Arial"/>
                <w:b/>
                <w:bCs/>
                <w:sz w:val="16"/>
                <w:szCs w:val="20"/>
                <w:lang w:eastAsia="pl-PL"/>
              </w:rPr>
            </w:pPr>
            <w:r w:rsidRPr="00C743E9">
              <w:rPr>
                <w:rFonts w:ascii="Arial" w:eastAsia="Times New Roman" w:hAnsi="Arial" w:cs="Arial"/>
                <w:b/>
                <w:bCs/>
                <w:sz w:val="16"/>
                <w:szCs w:val="20"/>
                <w:lang w:eastAsia="pl-PL"/>
              </w:rPr>
              <w:t>-6 122 642,88</w:t>
            </w:r>
          </w:p>
        </w:tc>
      </w:tr>
    </w:tbl>
    <w:p w14:paraId="05FA7731" w14:textId="77777777" w:rsidR="00686C73" w:rsidRPr="00EC7913" w:rsidRDefault="00686C73" w:rsidP="00686C73">
      <w:pPr>
        <w:keepNext/>
        <w:spacing w:before="120" w:after="120" w:line="240" w:lineRule="auto"/>
        <w:jc w:val="right"/>
        <w:rPr>
          <w:rFonts w:ascii="Arial" w:hAnsi="Arial" w:cs="Arial"/>
          <w:iCs/>
          <w:sz w:val="18"/>
          <w:szCs w:val="18"/>
        </w:rPr>
      </w:pPr>
      <w:r w:rsidRPr="00EC7913">
        <w:rPr>
          <w:rFonts w:ascii="Arial" w:hAnsi="Arial" w:cs="Arial"/>
          <w:iCs/>
          <w:sz w:val="18"/>
          <w:szCs w:val="18"/>
        </w:rPr>
        <w:t>Źródło: GUS</w:t>
      </w:r>
    </w:p>
    <w:p w14:paraId="74BB3BB5" w14:textId="0503B882" w:rsidR="00686C73" w:rsidRDefault="00686C73" w:rsidP="00686C73">
      <w:pPr>
        <w:suppressAutoHyphens/>
        <w:spacing w:before="240" w:line="360" w:lineRule="auto"/>
        <w:jc w:val="both"/>
        <w:rPr>
          <w:rFonts w:ascii="Arial" w:hAnsi="Arial" w:cs="Arial"/>
          <w:lang w:eastAsia="ar-SA"/>
        </w:rPr>
      </w:pPr>
      <w:r w:rsidRPr="0007494B">
        <w:rPr>
          <w:rFonts w:ascii="Arial" w:hAnsi="Arial" w:cs="Arial"/>
          <w:lang w:eastAsia="ar-SA"/>
        </w:rPr>
        <w:t>Jak widać na powyżs</w:t>
      </w:r>
      <w:r w:rsidR="00594996">
        <w:rPr>
          <w:rFonts w:ascii="Arial" w:hAnsi="Arial" w:cs="Arial"/>
          <w:lang w:eastAsia="ar-SA"/>
        </w:rPr>
        <w:t xml:space="preserve">zym zestawieniu, w </w:t>
      </w:r>
      <w:r w:rsidR="00C743E9">
        <w:rPr>
          <w:rFonts w:ascii="Arial" w:hAnsi="Arial" w:cs="Arial"/>
          <w:lang w:eastAsia="ar-SA"/>
        </w:rPr>
        <w:t>większości analizowanych lat</w:t>
      </w:r>
      <w:r w:rsidRPr="0007494B">
        <w:rPr>
          <w:rFonts w:ascii="Arial" w:hAnsi="Arial" w:cs="Arial"/>
          <w:lang w:eastAsia="ar-SA"/>
        </w:rPr>
        <w:t xml:space="preserve"> Gmina </w:t>
      </w:r>
      <w:r w:rsidR="0007494B" w:rsidRPr="0007494B">
        <w:rPr>
          <w:rFonts w:ascii="Arial" w:hAnsi="Arial" w:cs="Arial"/>
          <w:lang w:eastAsia="ar-SA"/>
        </w:rPr>
        <w:t>Poniec</w:t>
      </w:r>
      <w:r w:rsidRPr="0007494B">
        <w:rPr>
          <w:rFonts w:ascii="Arial" w:hAnsi="Arial" w:cs="Arial"/>
          <w:lang w:eastAsia="ar-SA"/>
        </w:rPr>
        <w:t xml:space="preserve"> osiągnęła deficyt budżetowy, tzn. wydatki Gminy przewyższały jej dochody. Należy jednak podkreślić, że deficyt budżetowy wynikał z aktywnej polityki inwestycyjnej Gminy, nastawionej na maksymalizację działań realizowanych przy wsparciu z funduszy UE. Inwestycje realizowane na terenie Gminy, finansowane ze środków zewnętrznych często wymagały wkładu własnego ze strony Gminy. Wkład ten stanowił wydatki majątkowe z budżetu. Zatem powstały deficyt ma uzasadnienie w zrealizowanych projektach inwestycyjnych, które mają służyć poprawie warunków życia mieszkańców Gminy </w:t>
      </w:r>
      <w:r w:rsidR="0007494B" w:rsidRPr="0007494B">
        <w:rPr>
          <w:rFonts w:ascii="Arial" w:hAnsi="Arial" w:cs="Arial"/>
          <w:lang w:eastAsia="ar-SA"/>
        </w:rPr>
        <w:t>Poniec</w:t>
      </w:r>
      <w:r w:rsidRPr="0007494B">
        <w:rPr>
          <w:rFonts w:ascii="Arial" w:hAnsi="Arial" w:cs="Arial"/>
          <w:lang w:eastAsia="ar-SA"/>
        </w:rPr>
        <w:t>.</w:t>
      </w:r>
    </w:p>
    <w:p w14:paraId="49E6F529" w14:textId="77777777" w:rsidR="003E13AD" w:rsidRPr="0007494B" w:rsidRDefault="003E13AD" w:rsidP="004F67F9">
      <w:pPr>
        <w:pStyle w:val="Nagwek2"/>
        <w:numPr>
          <w:ilvl w:val="1"/>
          <w:numId w:val="28"/>
        </w:numPr>
        <w:spacing w:after="240"/>
        <w:rPr>
          <w:rFonts w:ascii="Arial" w:hAnsi="Arial" w:cs="Arial"/>
          <w:color w:val="000000"/>
          <w:sz w:val="24"/>
        </w:rPr>
      </w:pPr>
      <w:bookmarkStart w:id="215" w:name="_Toc437865524"/>
      <w:r w:rsidRPr="0007494B">
        <w:rPr>
          <w:rFonts w:ascii="Arial" w:hAnsi="Arial" w:cs="Arial"/>
          <w:color w:val="000000"/>
          <w:sz w:val="24"/>
        </w:rPr>
        <w:t>Polityka inwestycyjna Gminy</w:t>
      </w:r>
      <w:bookmarkEnd w:id="215"/>
    </w:p>
    <w:p w14:paraId="3C57F1DF" w14:textId="77777777" w:rsidR="003E13AD" w:rsidRPr="0007494B" w:rsidRDefault="003E13AD" w:rsidP="003E13AD">
      <w:pPr>
        <w:autoSpaceDE w:val="0"/>
        <w:autoSpaceDN w:val="0"/>
        <w:adjustRightInd w:val="0"/>
        <w:spacing w:after="0" w:line="360" w:lineRule="auto"/>
        <w:jc w:val="both"/>
        <w:rPr>
          <w:rFonts w:ascii="Arial" w:hAnsi="Arial" w:cs="Arial"/>
          <w:lang w:eastAsia="pl-PL"/>
        </w:rPr>
      </w:pPr>
      <w:r w:rsidRPr="0007494B">
        <w:rPr>
          <w:rFonts w:ascii="Arial" w:hAnsi="Arial" w:cs="Arial"/>
          <w:lang w:eastAsia="pl-PL"/>
        </w:rPr>
        <w:t xml:space="preserve">Polityka inwestycyjna gminy polega na świadomym i celowym wyborze przedsięwzięć inwestycyjnych według ustalonych kryteriów oraz na odpowiednim doborze źródeł ich finansowania, co znajduje odzwierciedlenie w planowaniu strategicznym – w strategii rozwoju JST oraz w planowaniu wieloletnim. </w:t>
      </w:r>
    </w:p>
    <w:p w14:paraId="14E6D8E6" w14:textId="77777777" w:rsidR="003E13AD" w:rsidRPr="0007494B" w:rsidRDefault="003E13AD" w:rsidP="003E13AD">
      <w:pPr>
        <w:shd w:val="clear" w:color="auto" w:fill="FFFFFF"/>
        <w:spacing w:before="240" w:after="0" w:line="360" w:lineRule="auto"/>
        <w:jc w:val="both"/>
        <w:rPr>
          <w:rFonts w:ascii="Arial" w:eastAsia="Times New Roman" w:hAnsi="Arial" w:cs="Arial"/>
          <w:lang w:eastAsia="pl-PL"/>
        </w:rPr>
      </w:pPr>
      <w:r w:rsidRPr="0007494B">
        <w:rPr>
          <w:rFonts w:ascii="Arial" w:eastAsia="Times New Roman" w:hAnsi="Arial" w:cs="Arial"/>
          <w:lang w:eastAsia="pl-PL"/>
        </w:rPr>
        <w:t>Rozwój społeczno-gospodarczy możliwy jest nie tylko dzięki dochodom własnym gminy, ale również dzięki pozyskanym środkom zewnętrznym. Dlatego też, środki te stanowią niewątpliwe wsparcie dla budżetu samorządu lokalnego.</w:t>
      </w:r>
    </w:p>
    <w:p w14:paraId="771B9DB5" w14:textId="77777777" w:rsidR="003E13AD" w:rsidRPr="0007494B" w:rsidRDefault="003E13AD" w:rsidP="003E13AD">
      <w:pPr>
        <w:shd w:val="clear" w:color="auto" w:fill="FFFFFF"/>
        <w:spacing w:before="240" w:after="0" w:line="360" w:lineRule="auto"/>
        <w:jc w:val="both"/>
        <w:rPr>
          <w:rFonts w:ascii="Arial" w:eastAsia="Times New Roman" w:hAnsi="Arial" w:cs="Arial"/>
          <w:lang w:eastAsia="pl-PL"/>
        </w:rPr>
      </w:pPr>
      <w:r w:rsidRPr="0007494B">
        <w:rPr>
          <w:rFonts w:ascii="Arial" w:eastAsia="Times New Roman" w:hAnsi="Arial" w:cs="Arial"/>
          <w:lang w:eastAsia="pl-PL"/>
        </w:rPr>
        <w:t>Fundusze zewnętrzne można pozyskać z dwóch źródeł, a mianowicie:</w:t>
      </w:r>
    </w:p>
    <w:p w14:paraId="797E24C2" w14:textId="77777777" w:rsidR="003E13AD" w:rsidRPr="0007494B" w:rsidRDefault="003E13AD" w:rsidP="004F67F9">
      <w:pPr>
        <w:numPr>
          <w:ilvl w:val="0"/>
          <w:numId w:val="27"/>
        </w:numPr>
        <w:shd w:val="clear" w:color="auto" w:fill="FFFFFF"/>
        <w:spacing w:after="0" w:line="360" w:lineRule="auto"/>
        <w:jc w:val="both"/>
        <w:rPr>
          <w:rFonts w:ascii="Arial" w:eastAsia="Times New Roman" w:hAnsi="Arial" w:cs="Arial"/>
          <w:lang w:eastAsia="pl-PL"/>
        </w:rPr>
      </w:pPr>
      <w:r w:rsidRPr="0007494B">
        <w:rPr>
          <w:rFonts w:ascii="Arial" w:eastAsia="Times New Roman" w:hAnsi="Arial" w:cs="Arial"/>
          <w:lang w:eastAsia="pl-PL"/>
        </w:rPr>
        <w:t>ze źródeł krajowych (np. Wojewódzki Fundusz Ochrony Środowiska, Narodowy Plan Przebudowy Dróg Lokalnych),</w:t>
      </w:r>
    </w:p>
    <w:p w14:paraId="6987E0B4" w14:textId="3FC2FBEE" w:rsidR="00FF6425" w:rsidRPr="007E2446" w:rsidRDefault="003E13AD" w:rsidP="007E2446">
      <w:pPr>
        <w:numPr>
          <w:ilvl w:val="0"/>
          <w:numId w:val="27"/>
        </w:numPr>
        <w:shd w:val="clear" w:color="auto" w:fill="FFFFFF"/>
        <w:spacing w:after="0" w:line="360" w:lineRule="auto"/>
        <w:jc w:val="both"/>
        <w:rPr>
          <w:rFonts w:ascii="Arial" w:eastAsia="Times New Roman" w:hAnsi="Arial" w:cs="Arial"/>
          <w:lang w:eastAsia="pl-PL"/>
        </w:rPr>
      </w:pPr>
      <w:r w:rsidRPr="0007494B">
        <w:rPr>
          <w:rFonts w:ascii="Arial" w:eastAsia="Times New Roman" w:hAnsi="Arial" w:cs="Arial"/>
          <w:lang w:eastAsia="pl-PL"/>
        </w:rPr>
        <w:t xml:space="preserve">ze </w:t>
      </w:r>
      <w:r w:rsidRPr="007E2446">
        <w:rPr>
          <w:rFonts w:ascii="Arial" w:eastAsia="Times New Roman" w:hAnsi="Arial" w:cs="Arial"/>
          <w:lang w:eastAsia="pl-PL"/>
        </w:rPr>
        <w:t>źródeł unijnych (np. Program Rozwoju Obszarów Wiejskich</w:t>
      </w:r>
      <w:r w:rsidR="007E2446">
        <w:rPr>
          <w:rFonts w:ascii="Arial" w:eastAsia="Times New Roman" w:hAnsi="Arial" w:cs="Arial"/>
          <w:lang w:eastAsia="pl-PL"/>
        </w:rPr>
        <w:t>, WRPO</w:t>
      </w:r>
      <w:r w:rsidR="00243693">
        <w:rPr>
          <w:rFonts w:ascii="Arial" w:eastAsia="Times New Roman" w:hAnsi="Arial" w:cs="Arial"/>
          <w:lang w:eastAsia="pl-PL"/>
        </w:rPr>
        <w:t xml:space="preserve">, czy </w:t>
      </w:r>
      <w:proofErr w:type="spellStart"/>
      <w:r w:rsidR="00243693">
        <w:rPr>
          <w:rFonts w:ascii="Arial" w:eastAsia="Times New Roman" w:hAnsi="Arial" w:cs="Arial"/>
          <w:lang w:eastAsia="pl-PL"/>
        </w:rPr>
        <w:t>Jessica</w:t>
      </w:r>
      <w:proofErr w:type="spellEnd"/>
      <w:r w:rsidR="00243693">
        <w:rPr>
          <w:rFonts w:ascii="Arial" w:eastAsia="Times New Roman" w:hAnsi="Arial" w:cs="Arial"/>
          <w:lang w:eastAsia="pl-PL"/>
        </w:rPr>
        <w:t>, która wdrażana jest</w:t>
      </w:r>
      <w:r w:rsidR="007E2446">
        <w:rPr>
          <w:rFonts w:ascii="Arial" w:eastAsia="Times New Roman" w:hAnsi="Arial" w:cs="Arial"/>
          <w:lang w:eastAsia="pl-PL"/>
        </w:rPr>
        <w:t xml:space="preserve"> w ramach </w:t>
      </w:r>
      <w:r w:rsidR="00243693">
        <w:rPr>
          <w:rFonts w:ascii="Arial" w:eastAsia="Times New Roman" w:hAnsi="Arial" w:cs="Arial"/>
          <w:lang w:eastAsia="pl-PL"/>
        </w:rPr>
        <w:t>WRPO</w:t>
      </w:r>
      <w:r w:rsidR="007E2446">
        <w:rPr>
          <w:rFonts w:ascii="Arial" w:eastAsia="Times New Roman" w:hAnsi="Arial" w:cs="Arial"/>
          <w:lang w:eastAsia="pl-PL"/>
        </w:rPr>
        <w:t>)</w:t>
      </w:r>
      <w:r w:rsidR="007E2446" w:rsidRPr="007E2446">
        <w:rPr>
          <w:rFonts w:ascii="Arial" w:eastAsia="Times New Roman" w:hAnsi="Arial" w:cs="Arial"/>
          <w:lang w:eastAsia="pl-PL"/>
        </w:rPr>
        <w:t>.</w:t>
      </w:r>
    </w:p>
    <w:p w14:paraId="6EEF134D" w14:textId="0ED9DA87" w:rsidR="001602D6" w:rsidRDefault="003E13AD" w:rsidP="001602D6">
      <w:pPr>
        <w:shd w:val="clear" w:color="auto" w:fill="FFFFFF"/>
        <w:spacing w:before="240" w:after="0" w:line="360" w:lineRule="auto"/>
        <w:jc w:val="both"/>
        <w:rPr>
          <w:rFonts w:ascii="Arial" w:eastAsia="Times New Roman" w:hAnsi="Arial" w:cs="Arial"/>
          <w:lang w:eastAsia="pl-PL"/>
        </w:rPr>
      </w:pPr>
      <w:r w:rsidRPr="00064700">
        <w:rPr>
          <w:rFonts w:ascii="Arial" w:eastAsia="Times New Roman" w:hAnsi="Arial" w:cs="Arial"/>
          <w:lang w:eastAsia="pl-PL"/>
        </w:rPr>
        <w:t xml:space="preserve">Gmina </w:t>
      </w:r>
      <w:r w:rsidR="00064700" w:rsidRPr="00064700">
        <w:rPr>
          <w:rFonts w:ascii="Arial" w:eastAsia="Times New Roman" w:hAnsi="Arial" w:cs="Arial"/>
          <w:lang w:eastAsia="pl-PL"/>
        </w:rPr>
        <w:t>Poniec</w:t>
      </w:r>
      <w:r w:rsidRPr="00064700">
        <w:rPr>
          <w:rFonts w:ascii="Arial" w:eastAsia="Times New Roman" w:hAnsi="Arial" w:cs="Arial"/>
          <w:lang w:eastAsia="pl-PL"/>
        </w:rPr>
        <w:t xml:space="preserve"> aplikuje o środki zewnętrzne pozyskując je na rozwój infrastruktury drogowej, edukacyjnej, społecznej, a także inwestycje w sferze rozwoju społeczności lokalnej. </w:t>
      </w:r>
      <w:r w:rsidR="001602D6">
        <w:rPr>
          <w:rFonts w:ascii="Arial" w:eastAsia="Times New Roman" w:hAnsi="Arial" w:cs="Arial"/>
          <w:lang w:eastAsia="pl-PL"/>
        </w:rPr>
        <w:t>Na uwagę zasługuje projekt, w ramach którego do dyspozycji mieszkańców Gminy oddane zostało nowoczesne przedszkole</w:t>
      </w:r>
      <w:r w:rsidR="00D77C3A">
        <w:rPr>
          <w:rFonts w:ascii="Arial" w:eastAsia="Times New Roman" w:hAnsi="Arial" w:cs="Arial"/>
          <w:lang w:eastAsia="pl-PL"/>
        </w:rPr>
        <w:t>, przeznaczone dla 200 dzieci</w:t>
      </w:r>
      <w:r w:rsidR="001602D6">
        <w:rPr>
          <w:rFonts w:ascii="Arial" w:eastAsia="Times New Roman" w:hAnsi="Arial" w:cs="Arial"/>
          <w:lang w:eastAsia="pl-PL"/>
        </w:rPr>
        <w:t>.</w:t>
      </w:r>
      <w:r w:rsidR="001602D6" w:rsidRPr="001602D6">
        <w:t xml:space="preserve"> </w:t>
      </w:r>
      <w:r w:rsidR="001602D6" w:rsidRPr="001602D6">
        <w:rPr>
          <w:rFonts w:ascii="Arial" w:eastAsia="Times New Roman" w:hAnsi="Arial" w:cs="Arial"/>
          <w:lang w:eastAsia="pl-PL"/>
        </w:rPr>
        <w:t>Realizacja tego ważnego społecznie zadania była możliwa dzięki pożyczce na realizację miejskiego projekt</w:t>
      </w:r>
      <w:r w:rsidR="001602D6">
        <w:rPr>
          <w:rFonts w:ascii="Arial" w:eastAsia="Times New Roman" w:hAnsi="Arial" w:cs="Arial"/>
          <w:lang w:eastAsia="pl-PL"/>
        </w:rPr>
        <w:t xml:space="preserve">u rewitalizacyjnego pod nazwą: </w:t>
      </w:r>
      <w:r w:rsidR="001602D6" w:rsidRPr="001602D6">
        <w:rPr>
          <w:rFonts w:ascii="Arial" w:eastAsia="Times New Roman" w:hAnsi="Arial" w:cs="Arial"/>
          <w:lang w:eastAsia="pl-PL"/>
        </w:rPr>
        <w:t xml:space="preserve">„Odnowa i nadanie nowych funkcji zdekapitalizowanym </w:t>
      </w:r>
      <w:r w:rsidR="001602D6" w:rsidRPr="001602D6">
        <w:rPr>
          <w:rFonts w:ascii="Arial" w:eastAsia="Times New Roman" w:hAnsi="Arial" w:cs="Arial"/>
          <w:lang w:eastAsia="pl-PL"/>
        </w:rPr>
        <w:lastRenderedPageBreak/>
        <w:t xml:space="preserve">budynkom poszpitalnym poprzez stworzenie Przedszkola Samorządowego w </w:t>
      </w:r>
      <w:proofErr w:type="spellStart"/>
      <w:r w:rsidR="001602D6" w:rsidRPr="001602D6">
        <w:rPr>
          <w:rFonts w:ascii="Arial" w:eastAsia="Times New Roman" w:hAnsi="Arial" w:cs="Arial"/>
          <w:lang w:eastAsia="pl-PL"/>
        </w:rPr>
        <w:t>Poniecu</w:t>
      </w:r>
      <w:proofErr w:type="spellEnd"/>
      <w:r w:rsidR="001602D6" w:rsidRPr="001602D6">
        <w:rPr>
          <w:rFonts w:ascii="Arial" w:eastAsia="Times New Roman" w:hAnsi="Arial" w:cs="Arial"/>
          <w:lang w:eastAsia="pl-PL"/>
        </w:rPr>
        <w:t xml:space="preserve">” </w:t>
      </w:r>
      <w:r w:rsidR="00421192">
        <w:rPr>
          <w:rFonts w:ascii="Arial" w:eastAsia="Times New Roman" w:hAnsi="Arial" w:cs="Arial"/>
          <w:lang w:eastAsia="pl-PL"/>
        </w:rPr>
        <w:br/>
      </w:r>
      <w:r w:rsidR="001602D6" w:rsidRPr="001602D6">
        <w:rPr>
          <w:rFonts w:ascii="Arial" w:eastAsia="Times New Roman" w:hAnsi="Arial" w:cs="Arial"/>
          <w:lang w:eastAsia="pl-PL"/>
        </w:rPr>
        <w:t xml:space="preserve">w ramach inicjatywy </w:t>
      </w:r>
      <w:proofErr w:type="spellStart"/>
      <w:r w:rsidR="001602D6" w:rsidRPr="001602D6">
        <w:rPr>
          <w:rFonts w:ascii="Arial" w:eastAsia="Times New Roman" w:hAnsi="Arial" w:cs="Arial"/>
          <w:lang w:eastAsia="pl-PL"/>
        </w:rPr>
        <w:t>Jessica</w:t>
      </w:r>
      <w:proofErr w:type="spellEnd"/>
      <w:r w:rsidR="001602D6" w:rsidRPr="001602D6">
        <w:rPr>
          <w:rFonts w:ascii="Arial" w:eastAsia="Times New Roman" w:hAnsi="Arial" w:cs="Arial"/>
          <w:lang w:eastAsia="pl-PL"/>
        </w:rPr>
        <w:t xml:space="preserve"> wdrażanej w ramach WRPO na lata 2007 – 2013 Priorytet IV – Rewitalizacja obszarów problemowych. Działanie 4.1. Rewitalizacji obszarów miejskich. Pożycz</w:t>
      </w:r>
      <w:r w:rsidR="00D77C3A">
        <w:rPr>
          <w:rFonts w:ascii="Arial" w:eastAsia="Times New Roman" w:hAnsi="Arial" w:cs="Arial"/>
          <w:lang w:eastAsia="pl-PL"/>
        </w:rPr>
        <w:t xml:space="preserve">ka udzielona została przez BGK, a jej kwota to </w:t>
      </w:r>
      <w:r w:rsidR="001602D6" w:rsidRPr="001602D6">
        <w:rPr>
          <w:rFonts w:ascii="Arial" w:eastAsia="Times New Roman" w:hAnsi="Arial" w:cs="Arial"/>
          <w:lang w:eastAsia="pl-PL"/>
        </w:rPr>
        <w:t>blisko 6,8 mln zł.</w:t>
      </w:r>
      <w:r w:rsidR="001602D6">
        <w:rPr>
          <w:rFonts w:ascii="Arial" w:eastAsia="Times New Roman" w:hAnsi="Arial" w:cs="Arial"/>
          <w:lang w:eastAsia="pl-PL"/>
        </w:rPr>
        <w:t xml:space="preserve"> </w:t>
      </w:r>
      <w:r w:rsidR="001602D6" w:rsidRPr="001602D6">
        <w:rPr>
          <w:rFonts w:ascii="Arial" w:eastAsia="Times New Roman" w:hAnsi="Arial" w:cs="Arial"/>
          <w:lang w:eastAsia="pl-PL"/>
        </w:rPr>
        <w:t xml:space="preserve">Za pieniądze z pożyczki Gmina Poniec zakupiła całą nieruchomość łącznie z działką o powierzchni 1,017 ha. </w:t>
      </w:r>
      <w:r w:rsidR="001602D6">
        <w:rPr>
          <w:rFonts w:ascii="Arial" w:eastAsia="Times New Roman" w:hAnsi="Arial" w:cs="Arial"/>
          <w:lang w:eastAsia="pl-PL"/>
        </w:rPr>
        <w:t xml:space="preserve">Przeprowadzone zostały również </w:t>
      </w:r>
      <w:r w:rsidR="001602D6" w:rsidRPr="001602D6">
        <w:rPr>
          <w:rFonts w:ascii="Arial" w:eastAsia="Times New Roman" w:hAnsi="Arial" w:cs="Arial"/>
          <w:lang w:eastAsia="pl-PL"/>
        </w:rPr>
        <w:t>prace budowlano – adaptacyjne i zagospodar</w:t>
      </w:r>
      <w:r w:rsidR="001602D6">
        <w:rPr>
          <w:rFonts w:ascii="Arial" w:eastAsia="Times New Roman" w:hAnsi="Arial" w:cs="Arial"/>
          <w:lang w:eastAsia="pl-PL"/>
        </w:rPr>
        <w:t>owano</w:t>
      </w:r>
      <w:r w:rsidR="001602D6" w:rsidRPr="001602D6">
        <w:rPr>
          <w:rFonts w:ascii="Arial" w:eastAsia="Times New Roman" w:hAnsi="Arial" w:cs="Arial"/>
          <w:lang w:eastAsia="pl-PL"/>
        </w:rPr>
        <w:t xml:space="preserve"> obiekt na potrzeby przedszkola. Wyposaż</w:t>
      </w:r>
      <w:r w:rsidR="001602D6">
        <w:rPr>
          <w:rFonts w:ascii="Arial" w:eastAsia="Times New Roman" w:hAnsi="Arial" w:cs="Arial"/>
          <w:lang w:eastAsia="pl-PL"/>
        </w:rPr>
        <w:t>ono</w:t>
      </w:r>
      <w:r w:rsidR="001602D6" w:rsidRPr="001602D6">
        <w:rPr>
          <w:rFonts w:ascii="Arial" w:eastAsia="Times New Roman" w:hAnsi="Arial" w:cs="Arial"/>
          <w:lang w:eastAsia="pl-PL"/>
        </w:rPr>
        <w:t xml:space="preserve"> wszystkie sale, kuchni</w:t>
      </w:r>
      <w:r w:rsidR="001602D6">
        <w:rPr>
          <w:rFonts w:ascii="Arial" w:eastAsia="Times New Roman" w:hAnsi="Arial" w:cs="Arial"/>
          <w:lang w:eastAsia="pl-PL"/>
        </w:rPr>
        <w:t>ę</w:t>
      </w:r>
      <w:r w:rsidR="001602D6" w:rsidRPr="001602D6">
        <w:rPr>
          <w:rFonts w:ascii="Arial" w:eastAsia="Times New Roman" w:hAnsi="Arial" w:cs="Arial"/>
          <w:lang w:eastAsia="pl-PL"/>
        </w:rPr>
        <w:t>, zakupi</w:t>
      </w:r>
      <w:r w:rsidR="001602D6">
        <w:rPr>
          <w:rFonts w:ascii="Arial" w:eastAsia="Times New Roman" w:hAnsi="Arial" w:cs="Arial"/>
          <w:lang w:eastAsia="pl-PL"/>
        </w:rPr>
        <w:t>ono</w:t>
      </w:r>
      <w:r w:rsidR="001602D6" w:rsidRPr="001602D6">
        <w:rPr>
          <w:rFonts w:ascii="Arial" w:eastAsia="Times New Roman" w:hAnsi="Arial" w:cs="Arial"/>
          <w:lang w:eastAsia="pl-PL"/>
        </w:rPr>
        <w:t xml:space="preserve"> sprzęt audiowizualny, monitoring oraz</w:t>
      </w:r>
      <w:r w:rsidR="00D77C3A">
        <w:rPr>
          <w:rFonts w:ascii="Arial" w:eastAsia="Times New Roman" w:hAnsi="Arial" w:cs="Arial"/>
          <w:lang w:eastAsia="pl-PL"/>
        </w:rPr>
        <w:t xml:space="preserve"> zabawki i pomoce dydaktyczne. </w:t>
      </w:r>
    </w:p>
    <w:p w14:paraId="7BE21775" w14:textId="64C45931" w:rsidR="003E13AD" w:rsidRPr="00064700" w:rsidRDefault="003E13AD" w:rsidP="00064700">
      <w:pPr>
        <w:shd w:val="clear" w:color="auto" w:fill="FFFFFF"/>
        <w:spacing w:before="240" w:after="0" w:line="360" w:lineRule="auto"/>
        <w:jc w:val="both"/>
        <w:rPr>
          <w:rFonts w:ascii="Arial" w:hAnsi="Arial" w:cs="Arial"/>
        </w:rPr>
      </w:pPr>
      <w:r w:rsidRPr="00064700">
        <w:rPr>
          <w:rFonts w:ascii="Arial" w:hAnsi="Arial" w:cs="Arial"/>
        </w:rPr>
        <w:t xml:space="preserve">Najważniejsze inwestycje zrealizowane przez Gminę </w:t>
      </w:r>
      <w:r w:rsidR="00064700" w:rsidRPr="00064700">
        <w:rPr>
          <w:rFonts w:ascii="Arial" w:eastAsia="Times New Roman" w:hAnsi="Arial" w:cs="Arial"/>
          <w:lang w:eastAsia="pl-PL"/>
        </w:rPr>
        <w:t>Poniec w latach 2013-2015 to:</w:t>
      </w:r>
      <w:r w:rsidRPr="00064700">
        <w:rPr>
          <w:rFonts w:ascii="Arial" w:hAnsi="Arial" w:cs="Arial"/>
        </w:rPr>
        <w:t xml:space="preserve"> </w:t>
      </w:r>
    </w:p>
    <w:p w14:paraId="3D5BA805" w14:textId="48197FDA" w:rsidR="00064700" w:rsidRPr="00064700" w:rsidRDefault="00064700" w:rsidP="00064700">
      <w:pPr>
        <w:shd w:val="clear" w:color="auto" w:fill="FFFFFF"/>
        <w:spacing w:before="240" w:after="0" w:line="360" w:lineRule="auto"/>
        <w:jc w:val="both"/>
        <w:rPr>
          <w:rFonts w:ascii="Arial" w:hAnsi="Arial" w:cs="Arial"/>
          <w:b/>
          <w:i/>
          <w:u w:val="single"/>
        </w:rPr>
      </w:pPr>
      <w:r w:rsidRPr="00064700">
        <w:rPr>
          <w:rFonts w:ascii="Arial" w:hAnsi="Arial" w:cs="Arial"/>
          <w:b/>
          <w:i/>
          <w:u w:val="single"/>
        </w:rPr>
        <w:t>2013:</w:t>
      </w:r>
    </w:p>
    <w:p w14:paraId="0049A209" w14:textId="62BB5E29"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Przebudowa chodnika w Czarkowie;</w:t>
      </w:r>
    </w:p>
    <w:p w14:paraId="491848A0" w14:textId="358B9400"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 xml:space="preserve">Przebudowa chodnika w </w:t>
      </w:r>
      <w:proofErr w:type="spellStart"/>
      <w:r w:rsidRPr="00064700">
        <w:rPr>
          <w:rFonts w:ascii="Arial" w:hAnsi="Arial" w:cs="Arial"/>
        </w:rPr>
        <w:t>Bączylesie</w:t>
      </w:r>
      <w:proofErr w:type="spellEnd"/>
      <w:r w:rsidRPr="00064700">
        <w:rPr>
          <w:rFonts w:ascii="Arial" w:hAnsi="Arial" w:cs="Arial"/>
        </w:rPr>
        <w:t>;</w:t>
      </w:r>
    </w:p>
    <w:p w14:paraId="46B99140" w14:textId="5FC86D84"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Przebudowa chodnika w Grodzisku;</w:t>
      </w:r>
    </w:p>
    <w:p w14:paraId="08813484" w14:textId="6A5F2990"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Przebudowa drogi gminnej w miejscowości Dzięczyna;</w:t>
      </w:r>
    </w:p>
    <w:p w14:paraId="68E66936" w14:textId="0BFF4696"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Budowa trasy turystycznej Poniec – Janiszewo;</w:t>
      </w:r>
    </w:p>
    <w:p w14:paraId="5B439D77" w14:textId="6BAD9FAD"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Przebudowa chodnika w Rokosowie;</w:t>
      </w:r>
    </w:p>
    <w:p w14:paraId="1590B648" w14:textId="17A7598A"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 xml:space="preserve">Przebudowa ul. Prusa i części ul. Sienkiewicza w </w:t>
      </w:r>
      <w:proofErr w:type="spellStart"/>
      <w:r w:rsidRPr="00064700">
        <w:rPr>
          <w:rFonts w:ascii="Arial" w:hAnsi="Arial" w:cs="Arial"/>
        </w:rPr>
        <w:t>Poniecu</w:t>
      </w:r>
      <w:proofErr w:type="spellEnd"/>
      <w:r w:rsidRPr="00064700">
        <w:rPr>
          <w:rFonts w:ascii="Arial" w:hAnsi="Arial" w:cs="Arial"/>
        </w:rPr>
        <w:t>;</w:t>
      </w:r>
    </w:p>
    <w:p w14:paraId="5D33649A" w14:textId="1B031853"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Przebudowa chodnika w Sarbinowie;</w:t>
      </w:r>
    </w:p>
    <w:p w14:paraId="1314AB7A" w14:textId="1833082A"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Remont nawierzchni odcinka drogi gminnej w Sarbinowie;</w:t>
      </w:r>
    </w:p>
    <w:p w14:paraId="78CCFBC9" w14:textId="48A67D24" w:rsidR="00064700" w:rsidRPr="00064700" w:rsidRDefault="00064700" w:rsidP="00720097">
      <w:pPr>
        <w:pStyle w:val="Akapitzlist"/>
        <w:numPr>
          <w:ilvl w:val="0"/>
          <w:numId w:val="59"/>
        </w:numPr>
        <w:shd w:val="clear" w:color="auto" w:fill="FFFFFF"/>
        <w:spacing w:before="240" w:after="0" w:line="360" w:lineRule="auto"/>
        <w:jc w:val="both"/>
        <w:rPr>
          <w:rFonts w:ascii="Arial" w:hAnsi="Arial" w:cs="Arial"/>
        </w:rPr>
      </w:pPr>
      <w:r w:rsidRPr="00064700">
        <w:rPr>
          <w:rFonts w:ascii="Arial" w:hAnsi="Arial" w:cs="Arial"/>
        </w:rPr>
        <w:t xml:space="preserve">Przebudowa skrzyżowania ul. Krobska z ul. Kościuszki w </w:t>
      </w:r>
      <w:proofErr w:type="spellStart"/>
      <w:r w:rsidRPr="00064700">
        <w:rPr>
          <w:rFonts w:ascii="Arial" w:hAnsi="Arial" w:cs="Arial"/>
        </w:rPr>
        <w:t>Poniecu</w:t>
      </w:r>
      <w:proofErr w:type="spellEnd"/>
      <w:r w:rsidRPr="00064700">
        <w:rPr>
          <w:rFonts w:ascii="Arial" w:hAnsi="Arial" w:cs="Arial"/>
        </w:rPr>
        <w:t>.</w:t>
      </w:r>
    </w:p>
    <w:p w14:paraId="23D9DB0F" w14:textId="361BA765" w:rsidR="00064700" w:rsidRPr="00064700" w:rsidRDefault="00064700" w:rsidP="00064700">
      <w:pPr>
        <w:shd w:val="clear" w:color="auto" w:fill="FFFFFF"/>
        <w:spacing w:before="240" w:after="0" w:line="360" w:lineRule="auto"/>
        <w:jc w:val="both"/>
        <w:rPr>
          <w:rFonts w:ascii="Arial" w:hAnsi="Arial" w:cs="Arial"/>
          <w:b/>
          <w:i/>
          <w:u w:val="single"/>
        </w:rPr>
      </w:pPr>
      <w:r w:rsidRPr="00064700">
        <w:rPr>
          <w:rFonts w:ascii="Arial" w:hAnsi="Arial" w:cs="Arial"/>
          <w:b/>
          <w:i/>
          <w:u w:val="single"/>
        </w:rPr>
        <w:t>2014:</w:t>
      </w:r>
    </w:p>
    <w:p w14:paraId="4E3CA3B3" w14:textId="29F03A62" w:rsidR="00EB3B34" w:rsidRPr="001602D6" w:rsidRDefault="00EB3B34" w:rsidP="00720097">
      <w:pPr>
        <w:pStyle w:val="Akapitzlist"/>
        <w:numPr>
          <w:ilvl w:val="0"/>
          <w:numId w:val="60"/>
        </w:numPr>
        <w:shd w:val="clear" w:color="auto" w:fill="FFFFFF"/>
        <w:spacing w:before="240" w:after="0" w:line="360" w:lineRule="auto"/>
        <w:jc w:val="both"/>
        <w:rPr>
          <w:rFonts w:ascii="Arial" w:hAnsi="Arial" w:cs="Arial"/>
        </w:rPr>
      </w:pPr>
      <w:r w:rsidRPr="001602D6">
        <w:rPr>
          <w:rFonts w:ascii="Arial" w:hAnsi="Arial" w:cs="Arial"/>
        </w:rPr>
        <w:t xml:space="preserve">Rewitalizacja Przedszkola w </w:t>
      </w:r>
      <w:proofErr w:type="spellStart"/>
      <w:r w:rsidRPr="001602D6">
        <w:rPr>
          <w:rFonts w:ascii="Arial" w:hAnsi="Arial" w:cs="Arial"/>
        </w:rPr>
        <w:t>Poniecu</w:t>
      </w:r>
      <w:proofErr w:type="spellEnd"/>
      <w:r w:rsidRPr="001602D6">
        <w:rPr>
          <w:rFonts w:ascii="Arial" w:hAnsi="Arial" w:cs="Arial"/>
        </w:rPr>
        <w:t>;</w:t>
      </w:r>
    </w:p>
    <w:p w14:paraId="17EBFE27" w14:textId="3BFA9031" w:rsidR="00064700" w:rsidRPr="00064700" w:rsidRDefault="00064700" w:rsidP="00720097">
      <w:pPr>
        <w:pStyle w:val="Akapitzlist"/>
        <w:numPr>
          <w:ilvl w:val="0"/>
          <w:numId w:val="60"/>
        </w:numPr>
        <w:shd w:val="clear" w:color="auto" w:fill="FFFFFF"/>
        <w:spacing w:before="240" w:after="0" w:line="360" w:lineRule="auto"/>
        <w:jc w:val="both"/>
        <w:rPr>
          <w:rFonts w:ascii="Arial" w:hAnsi="Arial" w:cs="Arial"/>
        </w:rPr>
      </w:pPr>
      <w:r w:rsidRPr="00064700">
        <w:rPr>
          <w:rFonts w:ascii="Arial" w:hAnsi="Arial" w:cs="Arial"/>
        </w:rPr>
        <w:t>Przebudowa Chodnika w Rokosowie oraz Grodzisku;</w:t>
      </w:r>
    </w:p>
    <w:p w14:paraId="0E49B03B" w14:textId="3F599D4C" w:rsidR="00064700" w:rsidRPr="00064700" w:rsidRDefault="00064700" w:rsidP="00720097">
      <w:pPr>
        <w:pStyle w:val="Akapitzlist"/>
        <w:numPr>
          <w:ilvl w:val="0"/>
          <w:numId w:val="60"/>
        </w:numPr>
        <w:shd w:val="clear" w:color="auto" w:fill="FFFFFF"/>
        <w:spacing w:before="240" w:after="0" w:line="360" w:lineRule="auto"/>
        <w:jc w:val="both"/>
        <w:rPr>
          <w:rFonts w:ascii="Arial" w:hAnsi="Arial" w:cs="Arial"/>
        </w:rPr>
      </w:pPr>
      <w:r w:rsidRPr="00064700">
        <w:rPr>
          <w:rFonts w:ascii="Arial" w:hAnsi="Arial" w:cs="Arial"/>
        </w:rPr>
        <w:t>Przebudowa chodnika w Sarbinowie;</w:t>
      </w:r>
    </w:p>
    <w:p w14:paraId="50008776" w14:textId="616AB427" w:rsidR="00064700" w:rsidRPr="00064700" w:rsidRDefault="00064700" w:rsidP="00720097">
      <w:pPr>
        <w:pStyle w:val="Akapitzlist"/>
        <w:numPr>
          <w:ilvl w:val="0"/>
          <w:numId w:val="60"/>
        </w:numPr>
        <w:shd w:val="clear" w:color="auto" w:fill="FFFFFF"/>
        <w:spacing w:before="240" w:after="0" w:line="360" w:lineRule="auto"/>
        <w:jc w:val="both"/>
        <w:rPr>
          <w:rFonts w:ascii="Arial" w:hAnsi="Arial" w:cs="Arial"/>
        </w:rPr>
      </w:pPr>
      <w:r w:rsidRPr="00064700">
        <w:rPr>
          <w:rFonts w:ascii="Arial" w:hAnsi="Arial" w:cs="Arial"/>
        </w:rPr>
        <w:t xml:space="preserve">Przebudowa ul. Kościuszki w </w:t>
      </w:r>
      <w:proofErr w:type="spellStart"/>
      <w:r w:rsidRPr="00064700">
        <w:rPr>
          <w:rFonts w:ascii="Arial" w:hAnsi="Arial" w:cs="Arial"/>
        </w:rPr>
        <w:t>Poniecu</w:t>
      </w:r>
      <w:proofErr w:type="spellEnd"/>
      <w:r w:rsidRPr="00064700">
        <w:rPr>
          <w:rFonts w:ascii="Arial" w:hAnsi="Arial" w:cs="Arial"/>
        </w:rPr>
        <w:t xml:space="preserve"> – droga powiatowa;</w:t>
      </w:r>
    </w:p>
    <w:p w14:paraId="265D3944" w14:textId="06D5F1DC" w:rsidR="00064700" w:rsidRPr="00064700" w:rsidRDefault="00064700" w:rsidP="00720097">
      <w:pPr>
        <w:pStyle w:val="Akapitzlist"/>
        <w:numPr>
          <w:ilvl w:val="0"/>
          <w:numId w:val="60"/>
        </w:numPr>
        <w:shd w:val="clear" w:color="auto" w:fill="FFFFFF"/>
        <w:spacing w:before="240" w:after="0" w:line="360" w:lineRule="auto"/>
        <w:jc w:val="both"/>
        <w:rPr>
          <w:rFonts w:ascii="Arial" w:hAnsi="Arial" w:cs="Arial"/>
        </w:rPr>
      </w:pPr>
      <w:r w:rsidRPr="00064700">
        <w:rPr>
          <w:rFonts w:ascii="Arial" w:hAnsi="Arial" w:cs="Arial"/>
        </w:rPr>
        <w:t>Przebudowa chodnika oraz placu przed świetlicą w Szurkowie;</w:t>
      </w:r>
    </w:p>
    <w:p w14:paraId="218F0595" w14:textId="77664C92" w:rsidR="00064700" w:rsidRPr="00064700" w:rsidRDefault="00064700" w:rsidP="00720097">
      <w:pPr>
        <w:pStyle w:val="Akapitzlist"/>
        <w:numPr>
          <w:ilvl w:val="0"/>
          <w:numId w:val="60"/>
        </w:numPr>
        <w:shd w:val="clear" w:color="auto" w:fill="FFFFFF"/>
        <w:spacing w:before="240" w:after="0" w:line="360" w:lineRule="auto"/>
        <w:jc w:val="both"/>
        <w:rPr>
          <w:rFonts w:ascii="Arial" w:hAnsi="Arial" w:cs="Arial"/>
        </w:rPr>
      </w:pPr>
      <w:r w:rsidRPr="00064700">
        <w:rPr>
          <w:rFonts w:ascii="Arial" w:hAnsi="Arial" w:cs="Arial"/>
        </w:rPr>
        <w:t>Przebudowa Chodnika na ul. Krobskiej;</w:t>
      </w:r>
    </w:p>
    <w:p w14:paraId="2A946E7B" w14:textId="59BBBDE3" w:rsidR="00064700" w:rsidRPr="00064700" w:rsidRDefault="00064700" w:rsidP="00720097">
      <w:pPr>
        <w:pStyle w:val="Akapitzlist"/>
        <w:numPr>
          <w:ilvl w:val="0"/>
          <w:numId w:val="60"/>
        </w:numPr>
        <w:shd w:val="clear" w:color="auto" w:fill="FFFFFF"/>
        <w:spacing w:before="240" w:after="0" w:line="360" w:lineRule="auto"/>
        <w:jc w:val="both"/>
        <w:rPr>
          <w:rFonts w:ascii="Arial" w:hAnsi="Arial" w:cs="Arial"/>
        </w:rPr>
      </w:pPr>
      <w:r w:rsidRPr="00064700">
        <w:rPr>
          <w:rFonts w:ascii="Arial" w:hAnsi="Arial" w:cs="Arial"/>
        </w:rPr>
        <w:t>Przebudowa chodnika w Zawadzie;</w:t>
      </w:r>
    </w:p>
    <w:p w14:paraId="12709E03" w14:textId="3B502CB1" w:rsidR="00064700" w:rsidRPr="00064700" w:rsidRDefault="00064700" w:rsidP="00720097">
      <w:pPr>
        <w:pStyle w:val="Akapitzlist"/>
        <w:numPr>
          <w:ilvl w:val="0"/>
          <w:numId w:val="60"/>
        </w:numPr>
        <w:shd w:val="clear" w:color="auto" w:fill="FFFFFF"/>
        <w:spacing w:before="240" w:after="0" w:line="360" w:lineRule="auto"/>
        <w:jc w:val="both"/>
        <w:rPr>
          <w:rFonts w:ascii="Arial" w:hAnsi="Arial" w:cs="Arial"/>
        </w:rPr>
      </w:pPr>
      <w:r w:rsidRPr="00064700">
        <w:rPr>
          <w:rFonts w:ascii="Arial" w:hAnsi="Arial" w:cs="Arial"/>
        </w:rPr>
        <w:t xml:space="preserve">Budowa kanalizacji sanitarnej z </w:t>
      </w:r>
      <w:proofErr w:type="spellStart"/>
      <w:r w:rsidRPr="00064700">
        <w:rPr>
          <w:rFonts w:ascii="Arial" w:hAnsi="Arial" w:cs="Arial"/>
        </w:rPr>
        <w:t>przykanalikami</w:t>
      </w:r>
      <w:proofErr w:type="spellEnd"/>
      <w:r w:rsidRPr="00064700">
        <w:rPr>
          <w:rFonts w:ascii="Arial" w:hAnsi="Arial" w:cs="Arial"/>
        </w:rPr>
        <w:t xml:space="preserve"> w Łęce Wielkiej;</w:t>
      </w:r>
    </w:p>
    <w:p w14:paraId="1967B9D0" w14:textId="15CA100B" w:rsidR="00064700" w:rsidRPr="00064700" w:rsidRDefault="00064700" w:rsidP="00064700">
      <w:pPr>
        <w:shd w:val="clear" w:color="auto" w:fill="FFFFFF"/>
        <w:spacing w:before="240" w:after="0" w:line="360" w:lineRule="auto"/>
        <w:jc w:val="both"/>
        <w:rPr>
          <w:rFonts w:ascii="Arial" w:hAnsi="Arial" w:cs="Arial"/>
          <w:b/>
          <w:i/>
          <w:u w:val="single"/>
        </w:rPr>
      </w:pPr>
      <w:r w:rsidRPr="00064700">
        <w:rPr>
          <w:rFonts w:ascii="Arial" w:hAnsi="Arial" w:cs="Arial"/>
          <w:b/>
          <w:i/>
          <w:u w:val="single"/>
        </w:rPr>
        <w:t>2015:</w:t>
      </w:r>
    </w:p>
    <w:p w14:paraId="6635FD5C" w14:textId="077630B3" w:rsidR="00064700" w:rsidRPr="00064700" w:rsidRDefault="00064700" w:rsidP="00720097">
      <w:pPr>
        <w:pStyle w:val="Akapitzlist"/>
        <w:numPr>
          <w:ilvl w:val="0"/>
          <w:numId w:val="61"/>
        </w:numPr>
        <w:shd w:val="clear" w:color="auto" w:fill="FFFFFF"/>
        <w:spacing w:before="240" w:after="0" w:line="360" w:lineRule="auto"/>
        <w:jc w:val="both"/>
        <w:rPr>
          <w:rFonts w:ascii="Arial" w:hAnsi="Arial" w:cs="Arial"/>
        </w:rPr>
      </w:pPr>
      <w:r w:rsidRPr="00064700">
        <w:rPr>
          <w:rFonts w:ascii="Arial" w:hAnsi="Arial" w:cs="Arial"/>
        </w:rPr>
        <w:t xml:space="preserve">Budowa Hali Widowiskowo – Sportowej w </w:t>
      </w:r>
      <w:proofErr w:type="spellStart"/>
      <w:r w:rsidRPr="00064700">
        <w:rPr>
          <w:rFonts w:ascii="Arial" w:hAnsi="Arial" w:cs="Arial"/>
        </w:rPr>
        <w:t>Poniecu</w:t>
      </w:r>
      <w:proofErr w:type="spellEnd"/>
      <w:r w:rsidRPr="00064700">
        <w:rPr>
          <w:rFonts w:ascii="Arial" w:hAnsi="Arial" w:cs="Arial"/>
        </w:rPr>
        <w:t>;</w:t>
      </w:r>
    </w:p>
    <w:p w14:paraId="03D623EE" w14:textId="4575CF32" w:rsidR="00064700" w:rsidRPr="00064700" w:rsidRDefault="00064700" w:rsidP="00720097">
      <w:pPr>
        <w:pStyle w:val="Akapitzlist"/>
        <w:numPr>
          <w:ilvl w:val="0"/>
          <w:numId w:val="61"/>
        </w:numPr>
        <w:shd w:val="clear" w:color="auto" w:fill="FFFFFF"/>
        <w:spacing w:before="240" w:after="0" w:line="360" w:lineRule="auto"/>
        <w:jc w:val="both"/>
        <w:rPr>
          <w:rFonts w:ascii="Arial" w:hAnsi="Arial" w:cs="Arial"/>
        </w:rPr>
      </w:pPr>
      <w:r w:rsidRPr="00064700">
        <w:rPr>
          <w:rFonts w:ascii="Arial" w:hAnsi="Arial" w:cs="Arial"/>
        </w:rPr>
        <w:t>Budowa oświetlenia terenu rekreacyjnego w Sarbinowie;</w:t>
      </w:r>
    </w:p>
    <w:p w14:paraId="5C3702DD" w14:textId="7B6EF4C9" w:rsidR="00064700" w:rsidRPr="00064700" w:rsidRDefault="00064700" w:rsidP="00720097">
      <w:pPr>
        <w:pStyle w:val="Akapitzlist"/>
        <w:numPr>
          <w:ilvl w:val="0"/>
          <w:numId w:val="61"/>
        </w:numPr>
        <w:shd w:val="clear" w:color="auto" w:fill="FFFFFF"/>
        <w:spacing w:before="240" w:after="0" w:line="360" w:lineRule="auto"/>
        <w:jc w:val="both"/>
        <w:rPr>
          <w:rFonts w:ascii="Arial" w:hAnsi="Arial" w:cs="Arial"/>
        </w:rPr>
      </w:pPr>
      <w:r w:rsidRPr="00064700">
        <w:rPr>
          <w:rFonts w:ascii="Arial" w:hAnsi="Arial" w:cs="Arial"/>
        </w:rPr>
        <w:lastRenderedPageBreak/>
        <w:t>Budowa drogi w Rokosowie;</w:t>
      </w:r>
    </w:p>
    <w:p w14:paraId="0B133899" w14:textId="1D5E5C20" w:rsidR="00064700" w:rsidRPr="00064700" w:rsidRDefault="00064700" w:rsidP="00720097">
      <w:pPr>
        <w:pStyle w:val="Akapitzlist"/>
        <w:numPr>
          <w:ilvl w:val="0"/>
          <w:numId w:val="61"/>
        </w:numPr>
        <w:shd w:val="clear" w:color="auto" w:fill="FFFFFF"/>
        <w:spacing w:before="240" w:after="0" w:line="360" w:lineRule="auto"/>
        <w:jc w:val="both"/>
        <w:rPr>
          <w:rFonts w:ascii="Arial" w:hAnsi="Arial" w:cs="Arial"/>
        </w:rPr>
      </w:pPr>
      <w:r w:rsidRPr="00064700">
        <w:rPr>
          <w:rFonts w:ascii="Arial" w:hAnsi="Arial" w:cs="Arial"/>
        </w:rPr>
        <w:t>Wykonanie grodzenia terenu rekreacyjnego w Dzięczynie;</w:t>
      </w:r>
    </w:p>
    <w:p w14:paraId="45CE7B56" w14:textId="75CD3566" w:rsidR="00064700" w:rsidRPr="00064700" w:rsidRDefault="00064700" w:rsidP="00720097">
      <w:pPr>
        <w:pStyle w:val="Akapitzlist"/>
        <w:numPr>
          <w:ilvl w:val="0"/>
          <w:numId w:val="61"/>
        </w:numPr>
        <w:shd w:val="clear" w:color="auto" w:fill="FFFFFF"/>
        <w:spacing w:before="240" w:after="0" w:line="360" w:lineRule="auto"/>
        <w:jc w:val="both"/>
        <w:rPr>
          <w:rFonts w:ascii="Arial" w:hAnsi="Arial" w:cs="Arial"/>
        </w:rPr>
      </w:pPr>
      <w:r w:rsidRPr="00064700">
        <w:rPr>
          <w:rFonts w:ascii="Arial" w:hAnsi="Arial" w:cs="Arial"/>
        </w:rPr>
        <w:t>Przebudowa chodnika w Grodzisku;</w:t>
      </w:r>
    </w:p>
    <w:p w14:paraId="036C88EA" w14:textId="1CDE669D" w:rsidR="00064700" w:rsidRPr="00064700" w:rsidRDefault="00064700" w:rsidP="00720097">
      <w:pPr>
        <w:pStyle w:val="Akapitzlist"/>
        <w:numPr>
          <w:ilvl w:val="0"/>
          <w:numId w:val="61"/>
        </w:numPr>
        <w:shd w:val="clear" w:color="auto" w:fill="FFFFFF"/>
        <w:spacing w:before="240" w:after="0" w:line="360" w:lineRule="auto"/>
        <w:jc w:val="both"/>
        <w:rPr>
          <w:rFonts w:ascii="Arial" w:hAnsi="Arial" w:cs="Arial"/>
        </w:rPr>
      </w:pPr>
      <w:r w:rsidRPr="00064700">
        <w:rPr>
          <w:rFonts w:ascii="Arial" w:hAnsi="Arial" w:cs="Arial"/>
        </w:rPr>
        <w:t xml:space="preserve">Przebudowa chodnika w </w:t>
      </w:r>
      <w:proofErr w:type="spellStart"/>
      <w:r w:rsidRPr="00064700">
        <w:rPr>
          <w:rFonts w:ascii="Arial" w:hAnsi="Arial" w:cs="Arial"/>
        </w:rPr>
        <w:t>Bączylesie</w:t>
      </w:r>
      <w:proofErr w:type="spellEnd"/>
      <w:r w:rsidRPr="00064700">
        <w:rPr>
          <w:rFonts w:ascii="Arial" w:hAnsi="Arial" w:cs="Arial"/>
        </w:rPr>
        <w:t>;</w:t>
      </w:r>
    </w:p>
    <w:p w14:paraId="417411DF" w14:textId="0FE824F9" w:rsidR="00064700" w:rsidRPr="00064700" w:rsidRDefault="00064700" w:rsidP="00720097">
      <w:pPr>
        <w:pStyle w:val="Akapitzlist"/>
        <w:numPr>
          <w:ilvl w:val="0"/>
          <w:numId w:val="61"/>
        </w:numPr>
        <w:shd w:val="clear" w:color="auto" w:fill="FFFFFF"/>
        <w:spacing w:before="240" w:after="0" w:line="360" w:lineRule="auto"/>
        <w:jc w:val="both"/>
        <w:rPr>
          <w:rFonts w:ascii="Arial" w:hAnsi="Arial" w:cs="Arial"/>
        </w:rPr>
      </w:pPr>
      <w:r w:rsidRPr="00064700">
        <w:rPr>
          <w:rFonts w:ascii="Arial" w:hAnsi="Arial" w:cs="Arial"/>
        </w:rPr>
        <w:t xml:space="preserve">Remont elewacji budynku szkoły podstawowej w </w:t>
      </w:r>
      <w:proofErr w:type="spellStart"/>
      <w:r w:rsidRPr="00064700">
        <w:rPr>
          <w:rFonts w:ascii="Arial" w:hAnsi="Arial" w:cs="Arial"/>
        </w:rPr>
        <w:t>Poniecu</w:t>
      </w:r>
      <w:proofErr w:type="spellEnd"/>
      <w:r w:rsidRPr="00064700">
        <w:rPr>
          <w:rFonts w:ascii="Arial" w:hAnsi="Arial" w:cs="Arial"/>
        </w:rPr>
        <w:t>;</w:t>
      </w:r>
    </w:p>
    <w:p w14:paraId="608CAD7B" w14:textId="1FA02320" w:rsidR="00064700" w:rsidRPr="00064700" w:rsidRDefault="00064700" w:rsidP="00720097">
      <w:pPr>
        <w:pStyle w:val="Akapitzlist"/>
        <w:numPr>
          <w:ilvl w:val="0"/>
          <w:numId w:val="61"/>
        </w:numPr>
        <w:shd w:val="clear" w:color="auto" w:fill="FFFFFF"/>
        <w:spacing w:before="240" w:after="0" w:line="360" w:lineRule="auto"/>
        <w:jc w:val="both"/>
        <w:rPr>
          <w:rFonts w:ascii="Arial" w:hAnsi="Arial" w:cs="Arial"/>
        </w:rPr>
      </w:pPr>
      <w:r w:rsidRPr="00064700">
        <w:rPr>
          <w:rFonts w:ascii="Arial" w:hAnsi="Arial" w:cs="Arial"/>
        </w:rPr>
        <w:t xml:space="preserve">Budowa sieci </w:t>
      </w:r>
      <w:proofErr w:type="spellStart"/>
      <w:r w:rsidRPr="00064700">
        <w:rPr>
          <w:rFonts w:ascii="Arial" w:hAnsi="Arial" w:cs="Arial"/>
        </w:rPr>
        <w:t>wodno</w:t>
      </w:r>
      <w:proofErr w:type="spellEnd"/>
      <w:r w:rsidRPr="00064700">
        <w:rPr>
          <w:rFonts w:ascii="Arial" w:hAnsi="Arial" w:cs="Arial"/>
        </w:rPr>
        <w:t xml:space="preserve"> – kanalizacyjnej na terenie nowego osiedla "Berlinek" </w:t>
      </w:r>
      <w:r>
        <w:rPr>
          <w:rFonts w:ascii="Arial" w:hAnsi="Arial" w:cs="Arial"/>
        </w:rPr>
        <w:br/>
      </w:r>
      <w:r w:rsidRPr="00064700">
        <w:rPr>
          <w:rFonts w:ascii="Arial" w:hAnsi="Arial" w:cs="Arial"/>
        </w:rPr>
        <w:t xml:space="preserve">w </w:t>
      </w:r>
      <w:proofErr w:type="spellStart"/>
      <w:r w:rsidRPr="00064700">
        <w:rPr>
          <w:rFonts w:ascii="Arial" w:hAnsi="Arial" w:cs="Arial"/>
        </w:rPr>
        <w:t>Poniecu</w:t>
      </w:r>
      <w:proofErr w:type="spellEnd"/>
      <w:r w:rsidRPr="00064700">
        <w:rPr>
          <w:rFonts w:ascii="Arial" w:hAnsi="Arial" w:cs="Arial"/>
        </w:rPr>
        <w:t>.</w:t>
      </w:r>
    </w:p>
    <w:p w14:paraId="77B5933B" w14:textId="241047D3" w:rsidR="00064700" w:rsidRPr="00064700" w:rsidRDefault="00064700" w:rsidP="00064700">
      <w:pPr>
        <w:shd w:val="clear" w:color="auto" w:fill="FFFFFF"/>
        <w:spacing w:before="120" w:after="120" w:line="240" w:lineRule="auto"/>
        <w:jc w:val="right"/>
        <w:rPr>
          <w:rFonts w:ascii="Arial" w:hAnsi="Arial" w:cs="Arial"/>
          <w:sz w:val="18"/>
          <w:szCs w:val="18"/>
        </w:rPr>
      </w:pPr>
      <w:r w:rsidRPr="00064700">
        <w:rPr>
          <w:rFonts w:ascii="Arial" w:hAnsi="Arial" w:cs="Arial"/>
          <w:sz w:val="18"/>
          <w:szCs w:val="18"/>
        </w:rPr>
        <w:t>Źródło: http://www.poniec.pl/</w:t>
      </w:r>
    </w:p>
    <w:p w14:paraId="48F06888" w14:textId="075E1113" w:rsidR="003E13AD" w:rsidRPr="0007494B" w:rsidRDefault="003E13AD" w:rsidP="006F36AC">
      <w:pPr>
        <w:spacing w:line="360" w:lineRule="auto"/>
        <w:jc w:val="both"/>
        <w:rPr>
          <w:rFonts w:ascii="Arial" w:hAnsi="Arial" w:cs="Arial"/>
        </w:rPr>
      </w:pPr>
      <w:r w:rsidRPr="0007494B">
        <w:rPr>
          <w:rFonts w:ascii="Arial" w:hAnsi="Arial" w:cs="Arial"/>
        </w:rPr>
        <w:t xml:space="preserve">Należy zaznaczyć, że każda inwestycja pociąga za sobą konkretne wydatki z budżetu Gminy Poniec, które znajdują odzwierciedlenie we wzroście wydatków majątkowych. </w:t>
      </w:r>
      <w:r w:rsidRPr="0007494B">
        <w:rPr>
          <w:rFonts w:ascii="Arial" w:hAnsi="Arial" w:cs="Arial"/>
        </w:rPr>
        <w:br/>
        <w:t>Ze względu na ograniczone możliwości finansowe Gminy, nie każda inwestycja była finansowana z</w:t>
      </w:r>
      <w:r w:rsidR="006F36AC">
        <w:rPr>
          <w:rFonts w:ascii="Arial" w:hAnsi="Arial" w:cs="Arial"/>
        </w:rPr>
        <w:t>e</w:t>
      </w:r>
      <w:r w:rsidRPr="0007494B">
        <w:rPr>
          <w:rFonts w:ascii="Arial" w:hAnsi="Arial" w:cs="Arial"/>
        </w:rPr>
        <w:t xml:space="preserve"> środków własnych. Część inwestycji była współfinansowana z funduszy zewnętrznych, jednakże i tego typu projekty, pomimo znacznego dofinansowania w formie bezzwrotnej dotacji, wymagają poniesienia przez Gminę określonego wkładu własnego. Wysoki udział wydatków majątkowych związanych z inwestycjami w ogólnej strukturze wydatków Gminy wynika z tego, że Gmina Poniec wykorzystuje okazje w zakresie pozyskiwania środków zewnętrznych, które wspierają realizację inwestycji najważniejszych z </w:t>
      </w:r>
      <w:r w:rsidR="006F36AC">
        <w:rPr>
          <w:rFonts w:ascii="Arial" w:hAnsi="Arial" w:cs="Arial"/>
        </w:rPr>
        <w:t xml:space="preserve">punktu widzenia rozwoju gminy. </w:t>
      </w:r>
    </w:p>
    <w:p w14:paraId="5B7133FD" w14:textId="77777777" w:rsidR="00686C73" w:rsidRPr="00686C73" w:rsidRDefault="00686C73" w:rsidP="00686C73">
      <w:pPr>
        <w:spacing w:after="0" w:line="360" w:lineRule="auto"/>
        <w:jc w:val="both"/>
        <w:rPr>
          <w:rFonts w:ascii="Arial" w:hAnsi="Arial" w:cs="Arial"/>
          <w:highlight w:val="yellow"/>
        </w:rPr>
      </w:pPr>
    </w:p>
    <w:p w14:paraId="20E448F4" w14:textId="77777777" w:rsidR="00686C73" w:rsidRPr="00686C73" w:rsidRDefault="00686C73" w:rsidP="00686C73">
      <w:pPr>
        <w:spacing w:after="0" w:line="360" w:lineRule="auto"/>
        <w:jc w:val="both"/>
        <w:rPr>
          <w:rFonts w:ascii="Arial" w:hAnsi="Arial" w:cs="Arial"/>
          <w:highlight w:val="yellow"/>
        </w:rPr>
      </w:pPr>
    </w:p>
    <w:p w14:paraId="70CF7C86" w14:textId="77777777" w:rsidR="00686C73" w:rsidRPr="00686C73" w:rsidRDefault="00686C73" w:rsidP="00686C73">
      <w:pPr>
        <w:spacing w:after="0" w:line="360" w:lineRule="auto"/>
        <w:jc w:val="both"/>
        <w:rPr>
          <w:rFonts w:ascii="Arial" w:hAnsi="Arial" w:cs="Arial"/>
          <w:highlight w:val="yellow"/>
        </w:rPr>
      </w:pPr>
    </w:p>
    <w:p w14:paraId="62E9103F" w14:textId="77777777" w:rsidR="00686C73" w:rsidRPr="00686C73" w:rsidRDefault="00686C73" w:rsidP="00686C73">
      <w:pPr>
        <w:spacing w:after="0" w:line="360" w:lineRule="auto"/>
        <w:jc w:val="both"/>
        <w:rPr>
          <w:rFonts w:ascii="Arial" w:hAnsi="Arial" w:cs="Arial"/>
          <w:highlight w:val="yellow"/>
        </w:rPr>
      </w:pPr>
    </w:p>
    <w:p w14:paraId="22212C90" w14:textId="77777777" w:rsidR="00686C73" w:rsidRPr="00686C73" w:rsidRDefault="00686C73" w:rsidP="00686C73">
      <w:pPr>
        <w:spacing w:after="0" w:line="360" w:lineRule="auto"/>
        <w:jc w:val="both"/>
        <w:rPr>
          <w:rFonts w:ascii="Arial" w:hAnsi="Arial" w:cs="Arial"/>
          <w:highlight w:val="yellow"/>
        </w:rPr>
      </w:pPr>
    </w:p>
    <w:p w14:paraId="6DB74476" w14:textId="77777777" w:rsidR="00686C73" w:rsidRPr="00686C73" w:rsidRDefault="00686C73" w:rsidP="00686C73">
      <w:pPr>
        <w:spacing w:after="0" w:line="360" w:lineRule="auto"/>
        <w:jc w:val="both"/>
        <w:rPr>
          <w:rFonts w:ascii="Arial" w:hAnsi="Arial" w:cs="Arial"/>
          <w:highlight w:val="yellow"/>
        </w:rPr>
      </w:pPr>
    </w:p>
    <w:p w14:paraId="2ACA4CE4" w14:textId="77777777" w:rsidR="00686C73" w:rsidRPr="00686C73" w:rsidRDefault="00686C73" w:rsidP="00686C73">
      <w:pPr>
        <w:spacing w:after="0" w:line="360" w:lineRule="auto"/>
        <w:jc w:val="both"/>
        <w:rPr>
          <w:rFonts w:ascii="Arial" w:hAnsi="Arial" w:cs="Arial"/>
          <w:highlight w:val="yellow"/>
        </w:rPr>
      </w:pPr>
    </w:p>
    <w:p w14:paraId="2DF4A191" w14:textId="77777777" w:rsidR="00686C73" w:rsidRPr="00686C73" w:rsidRDefault="00686C73" w:rsidP="00686C73">
      <w:pPr>
        <w:spacing w:after="0" w:line="360" w:lineRule="auto"/>
        <w:jc w:val="both"/>
        <w:rPr>
          <w:rFonts w:ascii="Arial" w:hAnsi="Arial" w:cs="Arial"/>
          <w:highlight w:val="yellow"/>
        </w:rPr>
      </w:pPr>
    </w:p>
    <w:p w14:paraId="1CE7103E" w14:textId="77777777" w:rsidR="00686C73" w:rsidRPr="00686C73" w:rsidRDefault="00686C73" w:rsidP="00686C73">
      <w:pPr>
        <w:spacing w:after="0" w:line="360" w:lineRule="auto"/>
        <w:jc w:val="both"/>
        <w:rPr>
          <w:rFonts w:ascii="Arial" w:hAnsi="Arial" w:cs="Arial"/>
          <w:highlight w:val="yellow"/>
        </w:rPr>
      </w:pPr>
    </w:p>
    <w:p w14:paraId="320938BB" w14:textId="762B2F18" w:rsidR="00E529DE" w:rsidRPr="00AC1F6B" w:rsidRDefault="00614BF1" w:rsidP="00AC1F6B">
      <w:pPr>
        <w:rPr>
          <w:rFonts w:ascii="Arial" w:eastAsia="Times New Roman" w:hAnsi="Arial" w:cs="Arial"/>
          <w:b/>
          <w:bCs/>
          <w:color w:val="000000"/>
          <w:sz w:val="24"/>
          <w:szCs w:val="26"/>
        </w:rPr>
      </w:pPr>
      <w:r>
        <w:rPr>
          <w:rFonts w:ascii="Arial" w:hAnsi="Arial" w:cs="Arial"/>
          <w:color w:val="000000"/>
          <w:sz w:val="24"/>
        </w:rPr>
        <w:br w:type="page"/>
      </w:r>
    </w:p>
    <w:p w14:paraId="41E81BE3" w14:textId="77777777" w:rsidR="002F2951" w:rsidRPr="0007494B" w:rsidRDefault="002F2951" w:rsidP="004F67F9">
      <w:pPr>
        <w:pStyle w:val="Nagwek1"/>
        <w:numPr>
          <w:ilvl w:val="0"/>
          <w:numId w:val="28"/>
        </w:numPr>
        <w:spacing w:after="240" w:line="360" w:lineRule="auto"/>
        <w:rPr>
          <w:rFonts w:ascii="Arial" w:hAnsi="Arial" w:cs="Arial"/>
          <w:color w:val="000000"/>
        </w:rPr>
      </w:pPr>
      <w:bookmarkStart w:id="216" w:name="_Toc437865525"/>
      <w:r w:rsidRPr="0007494B">
        <w:rPr>
          <w:rFonts w:ascii="Arial" w:hAnsi="Arial" w:cs="Arial"/>
          <w:color w:val="000000"/>
        </w:rPr>
        <w:lastRenderedPageBreak/>
        <w:t>Kierunki i szanse rozwojowe Gminy Poniec oraz prognozowane tereny zabudowy mieszkaniowej i usługowej</w:t>
      </w:r>
      <w:bookmarkEnd w:id="216"/>
      <w:r w:rsidRPr="0007494B">
        <w:rPr>
          <w:rFonts w:ascii="Arial" w:hAnsi="Arial" w:cs="Arial"/>
          <w:color w:val="000000"/>
        </w:rPr>
        <w:t xml:space="preserve"> </w:t>
      </w:r>
    </w:p>
    <w:p w14:paraId="0082A464" w14:textId="77777777" w:rsidR="002F2951" w:rsidRPr="0007494B" w:rsidRDefault="002F2951" w:rsidP="002F2951">
      <w:pPr>
        <w:suppressAutoHyphens/>
        <w:spacing w:after="0" w:line="360" w:lineRule="auto"/>
        <w:jc w:val="both"/>
        <w:rPr>
          <w:rFonts w:ascii="Arial" w:hAnsi="Arial" w:cs="Arial"/>
          <w:lang w:eastAsia="ar-SA"/>
        </w:rPr>
      </w:pPr>
      <w:r w:rsidRPr="0007494B">
        <w:rPr>
          <w:rFonts w:ascii="Arial" w:hAnsi="Arial" w:cs="Arial"/>
          <w:lang w:eastAsia="ar-SA"/>
        </w:rPr>
        <w:t>Gmina Poniec</w:t>
      </w:r>
      <w:r w:rsidRPr="0007494B">
        <w:rPr>
          <w:rFonts w:cs="Calibri"/>
          <w:lang w:eastAsia="ar-SA"/>
        </w:rPr>
        <w:t xml:space="preserve"> </w:t>
      </w:r>
      <w:r w:rsidRPr="0007494B">
        <w:rPr>
          <w:rFonts w:ascii="Arial" w:hAnsi="Arial" w:cs="Arial"/>
          <w:lang w:eastAsia="ar-SA"/>
        </w:rPr>
        <w:t xml:space="preserve">ze względu na swoje położenie geograficzne i komunikacyjne oraz uwarunkowania przyrodnicze, posiada duży potencjał do rozwoju </w:t>
      </w:r>
      <w:r>
        <w:rPr>
          <w:rFonts w:ascii="Arial" w:hAnsi="Arial" w:cs="Arial"/>
          <w:lang w:eastAsia="ar-SA"/>
        </w:rPr>
        <w:t xml:space="preserve">rolnictwa, </w:t>
      </w:r>
      <w:r w:rsidRPr="0007494B">
        <w:rPr>
          <w:rFonts w:ascii="Arial" w:hAnsi="Arial" w:cs="Arial"/>
          <w:lang w:eastAsia="ar-SA"/>
        </w:rPr>
        <w:t>mieszkalnictwa</w:t>
      </w:r>
      <w:r>
        <w:rPr>
          <w:rFonts w:ascii="Arial" w:hAnsi="Arial" w:cs="Arial"/>
          <w:lang w:eastAsia="ar-SA"/>
        </w:rPr>
        <w:t xml:space="preserve"> </w:t>
      </w:r>
      <w:r w:rsidRPr="0007494B">
        <w:rPr>
          <w:rFonts w:ascii="Arial" w:hAnsi="Arial" w:cs="Arial"/>
          <w:lang w:eastAsia="ar-SA"/>
        </w:rPr>
        <w:t xml:space="preserve"> </w:t>
      </w:r>
      <w:r>
        <w:rPr>
          <w:rFonts w:ascii="Arial" w:hAnsi="Arial" w:cs="Arial"/>
          <w:lang w:eastAsia="ar-SA"/>
        </w:rPr>
        <w:t xml:space="preserve">oraz </w:t>
      </w:r>
      <w:r w:rsidRPr="0007494B">
        <w:rPr>
          <w:rFonts w:ascii="Arial" w:hAnsi="Arial" w:cs="Arial"/>
          <w:lang w:eastAsia="ar-SA"/>
        </w:rPr>
        <w:t>przedsiębiorczości.</w:t>
      </w:r>
    </w:p>
    <w:p w14:paraId="2EE94A66" w14:textId="77777777" w:rsidR="002F2951" w:rsidRPr="0007494B" w:rsidRDefault="002F2951" w:rsidP="002F2951">
      <w:pPr>
        <w:suppressAutoHyphens/>
        <w:spacing w:before="240" w:after="0" w:line="360" w:lineRule="auto"/>
        <w:jc w:val="both"/>
        <w:rPr>
          <w:rFonts w:ascii="Arial" w:hAnsi="Arial" w:cs="Arial"/>
          <w:lang w:eastAsia="ar-SA"/>
        </w:rPr>
      </w:pPr>
      <w:r w:rsidRPr="0007494B">
        <w:rPr>
          <w:rFonts w:ascii="Arial" w:hAnsi="Arial" w:cs="Arial"/>
          <w:lang w:eastAsia="ar-SA"/>
        </w:rPr>
        <w:t>Do czynników przyrodniczych wpływających na atrakcyjność Gminy należy zaliczyć</w:t>
      </w:r>
      <w:r>
        <w:rPr>
          <w:rFonts w:ascii="Arial" w:hAnsi="Arial" w:cs="Arial"/>
          <w:lang w:eastAsia="ar-SA"/>
        </w:rPr>
        <w:t xml:space="preserve"> przede wszystkim</w:t>
      </w:r>
      <w:r w:rsidRPr="0007494B">
        <w:rPr>
          <w:rFonts w:ascii="Arial" w:hAnsi="Arial" w:cs="Arial"/>
          <w:lang w:eastAsia="ar-SA"/>
        </w:rPr>
        <w:t>:</w:t>
      </w:r>
    </w:p>
    <w:p w14:paraId="46D7FC21" w14:textId="77777777" w:rsidR="002F2951" w:rsidRDefault="002F2951" w:rsidP="004F67F9">
      <w:pPr>
        <w:numPr>
          <w:ilvl w:val="0"/>
          <w:numId w:val="37"/>
        </w:numPr>
        <w:suppressAutoHyphens/>
        <w:spacing w:after="0" w:line="360" w:lineRule="auto"/>
        <w:jc w:val="both"/>
        <w:rPr>
          <w:rFonts w:ascii="Arial" w:hAnsi="Arial" w:cs="Arial"/>
          <w:lang w:eastAsia="ar-SA"/>
        </w:rPr>
      </w:pPr>
      <w:r w:rsidRPr="0007494B">
        <w:rPr>
          <w:rFonts w:ascii="Arial" w:hAnsi="Arial" w:cs="Arial"/>
          <w:lang w:eastAsia="ar-SA"/>
        </w:rPr>
        <w:t>korzystne warunki klimatyczne</w:t>
      </w:r>
      <w:r>
        <w:rPr>
          <w:rFonts w:ascii="Arial" w:hAnsi="Arial" w:cs="Arial"/>
          <w:lang w:eastAsia="ar-SA"/>
        </w:rPr>
        <w:t>;</w:t>
      </w:r>
    </w:p>
    <w:p w14:paraId="66F0517E" w14:textId="77777777" w:rsidR="002F2951" w:rsidRDefault="002F2951" w:rsidP="004F67F9">
      <w:pPr>
        <w:numPr>
          <w:ilvl w:val="0"/>
          <w:numId w:val="37"/>
        </w:numPr>
        <w:suppressAutoHyphens/>
        <w:spacing w:after="0" w:line="360" w:lineRule="auto"/>
        <w:jc w:val="both"/>
        <w:rPr>
          <w:rFonts w:ascii="Arial" w:hAnsi="Arial" w:cs="Arial"/>
          <w:lang w:eastAsia="ar-SA"/>
        </w:rPr>
      </w:pPr>
      <w:r>
        <w:rPr>
          <w:rFonts w:ascii="Arial" w:hAnsi="Arial" w:cs="Arial"/>
          <w:lang w:eastAsia="ar-SA"/>
        </w:rPr>
        <w:t>gleby wysokiej jakości;</w:t>
      </w:r>
    </w:p>
    <w:p w14:paraId="2C734CA8" w14:textId="77777777" w:rsidR="002F2951" w:rsidRPr="00AC1F6B" w:rsidRDefault="002F2951" w:rsidP="004F67F9">
      <w:pPr>
        <w:numPr>
          <w:ilvl w:val="0"/>
          <w:numId w:val="37"/>
        </w:numPr>
        <w:suppressAutoHyphens/>
        <w:spacing w:after="0" w:line="360" w:lineRule="auto"/>
        <w:jc w:val="both"/>
        <w:rPr>
          <w:rFonts w:ascii="Arial" w:hAnsi="Arial" w:cs="Arial"/>
          <w:lang w:eastAsia="ar-SA"/>
        </w:rPr>
      </w:pPr>
      <w:r w:rsidRPr="006F36AC">
        <w:rPr>
          <w:rFonts w:ascii="Arial" w:hAnsi="Arial" w:cs="Arial"/>
          <w:lang w:eastAsia="ar-SA"/>
        </w:rPr>
        <w:t>stan jakości wód, który stopniowo ulega poprawie ze względu na rozbudowę sieci kanalizacyjnej</w:t>
      </w:r>
      <w:r>
        <w:rPr>
          <w:rFonts w:ascii="Arial" w:hAnsi="Arial" w:cs="Arial"/>
          <w:lang w:eastAsia="ar-SA"/>
        </w:rPr>
        <w:t>.</w:t>
      </w:r>
    </w:p>
    <w:p w14:paraId="5E508280" w14:textId="6C03207A" w:rsidR="002F2951" w:rsidRPr="00AC1F6B" w:rsidRDefault="002F2951" w:rsidP="002F2951">
      <w:pPr>
        <w:spacing w:after="0" w:line="360" w:lineRule="auto"/>
        <w:jc w:val="both"/>
        <w:rPr>
          <w:rFonts w:ascii="Arial" w:hAnsi="Arial" w:cs="Arial"/>
          <w:highlight w:val="yellow"/>
        </w:rPr>
      </w:pPr>
      <w:r w:rsidRPr="00D70E99">
        <w:rPr>
          <w:rFonts w:ascii="Arial" w:hAnsi="Arial" w:cs="Arial"/>
        </w:rPr>
        <w:t>Średni wskaźnik bonitacji rzeźby terenu w 10-p</w:t>
      </w:r>
      <w:r>
        <w:rPr>
          <w:rFonts w:ascii="Arial" w:hAnsi="Arial" w:cs="Arial"/>
        </w:rPr>
        <w:t>unktowej skali na terenie Gminy Poniec wynosi 9,3 punktu</w:t>
      </w:r>
      <w:r w:rsidRPr="00D70E99">
        <w:rPr>
          <w:rFonts w:ascii="Arial" w:hAnsi="Arial" w:cs="Arial"/>
        </w:rPr>
        <w:t xml:space="preserve">. Warunki wodne dla celów produkcji rolnej są korzystne. Struktura jakościowa gruntów ornych jest dobra, a 68% gruntów ornych zalicza się do </w:t>
      </w:r>
      <w:proofErr w:type="spellStart"/>
      <w:r w:rsidRPr="00D70E99">
        <w:rPr>
          <w:rFonts w:ascii="Arial" w:hAnsi="Arial" w:cs="Arial"/>
        </w:rPr>
        <w:t>IIIa</w:t>
      </w:r>
      <w:proofErr w:type="spellEnd"/>
      <w:r w:rsidRPr="00D70E99">
        <w:rPr>
          <w:rFonts w:ascii="Arial" w:hAnsi="Arial" w:cs="Arial"/>
        </w:rPr>
        <w:t xml:space="preserve"> - </w:t>
      </w:r>
      <w:proofErr w:type="spellStart"/>
      <w:r w:rsidRPr="00D70E99">
        <w:rPr>
          <w:rFonts w:ascii="Arial" w:hAnsi="Arial" w:cs="Arial"/>
        </w:rPr>
        <w:t>IVa</w:t>
      </w:r>
      <w:proofErr w:type="spellEnd"/>
      <w:r w:rsidRPr="00D70E99">
        <w:rPr>
          <w:rFonts w:ascii="Arial" w:hAnsi="Arial" w:cs="Arial"/>
        </w:rPr>
        <w:t xml:space="preserve"> klasy bonitacji. Ogólny wskaźnik jakości rolniczej przydatności przestrzeni produkcyjnej jest dobry (81,1ha 100 punktów). </w:t>
      </w:r>
      <w:r>
        <w:rPr>
          <w:rFonts w:ascii="Arial" w:hAnsi="Arial" w:cs="Arial"/>
        </w:rPr>
        <w:t>R</w:t>
      </w:r>
      <w:r w:rsidRPr="00D70E99">
        <w:rPr>
          <w:rFonts w:ascii="Arial" w:hAnsi="Arial" w:cs="Arial"/>
        </w:rPr>
        <w:t xml:space="preserve">olnictwo </w:t>
      </w:r>
      <w:r>
        <w:rPr>
          <w:rFonts w:ascii="Arial" w:hAnsi="Arial" w:cs="Arial"/>
        </w:rPr>
        <w:t xml:space="preserve">Gminy Poniec </w:t>
      </w:r>
      <w:r w:rsidRPr="00D70E99">
        <w:rPr>
          <w:rFonts w:ascii="Arial" w:hAnsi="Arial" w:cs="Arial"/>
        </w:rPr>
        <w:t>charakteryzuje się wysoką efektywnością produkcyjną i zajmuje czołowe miejsca zarówno w Wielkopolsce</w:t>
      </w:r>
      <w:r w:rsidR="00FC36E2">
        <w:rPr>
          <w:rFonts w:ascii="Arial" w:hAnsi="Arial" w:cs="Arial"/>
        </w:rPr>
        <w:t>,</w:t>
      </w:r>
      <w:r w:rsidRPr="00D70E99">
        <w:rPr>
          <w:rFonts w:ascii="Arial" w:hAnsi="Arial" w:cs="Arial"/>
        </w:rPr>
        <w:t xml:space="preserve"> jak i w kraju.</w:t>
      </w:r>
    </w:p>
    <w:p w14:paraId="51AB4E8D" w14:textId="77777777" w:rsidR="002F2951" w:rsidRDefault="002F2951" w:rsidP="002F2951">
      <w:pPr>
        <w:suppressAutoHyphens/>
        <w:spacing w:before="240" w:after="0" w:line="360" w:lineRule="auto"/>
        <w:jc w:val="both"/>
        <w:rPr>
          <w:rFonts w:ascii="Arial" w:hAnsi="Arial" w:cs="Arial"/>
          <w:lang w:eastAsia="ar-SA"/>
        </w:rPr>
      </w:pPr>
      <w:r w:rsidRPr="006B15F1">
        <w:rPr>
          <w:rFonts w:ascii="Arial" w:hAnsi="Arial" w:cs="Arial"/>
          <w:lang w:eastAsia="ar-SA"/>
        </w:rPr>
        <w:t xml:space="preserve">Na atrakcyjność osiedleńczą i inwestycyjną Gminy wpływa również stopień uzbrojenia terenów w infrastrukturę techniczną. Mieszkańcy Gminy mają dostęp do wodociągowej czynnej sieci rozdzielczej – w 2014 roku stanowili oni </w:t>
      </w:r>
      <w:r>
        <w:rPr>
          <w:rFonts w:ascii="Arial" w:hAnsi="Arial" w:cs="Arial"/>
          <w:lang w:eastAsia="ar-SA"/>
        </w:rPr>
        <w:t>około 95</w:t>
      </w:r>
      <w:r w:rsidRPr="006B15F1">
        <w:rPr>
          <w:rFonts w:ascii="Arial" w:hAnsi="Arial" w:cs="Arial"/>
          <w:lang w:eastAsia="ar-SA"/>
        </w:rPr>
        <w:t>% ogólnej liczby ludności</w:t>
      </w:r>
      <w:r>
        <w:rPr>
          <w:rFonts w:ascii="Arial" w:hAnsi="Arial" w:cs="Arial"/>
          <w:lang w:eastAsia="ar-SA"/>
        </w:rPr>
        <w:t xml:space="preserve"> (na terenie miasta Poniec do wodociągu podłączeni byli wszyscy mieszkańcy)</w:t>
      </w:r>
      <w:r w:rsidRPr="006B15F1">
        <w:rPr>
          <w:rFonts w:ascii="Arial" w:hAnsi="Arial" w:cs="Arial"/>
          <w:lang w:eastAsia="ar-SA"/>
        </w:rPr>
        <w:t xml:space="preserve">. </w:t>
      </w:r>
    </w:p>
    <w:p w14:paraId="33F16033" w14:textId="77777777" w:rsidR="002F2951" w:rsidRPr="006B15F1" w:rsidRDefault="002F2951" w:rsidP="002F2951">
      <w:pPr>
        <w:suppressAutoHyphens/>
        <w:spacing w:before="240" w:after="0" w:line="360" w:lineRule="auto"/>
        <w:jc w:val="both"/>
        <w:rPr>
          <w:rFonts w:ascii="Arial" w:hAnsi="Arial" w:cs="Arial"/>
          <w:lang w:eastAsia="ar-SA"/>
        </w:rPr>
      </w:pPr>
      <w:r w:rsidRPr="006B15F1">
        <w:rPr>
          <w:rFonts w:ascii="Arial" w:hAnsi="Arial" w:cs="Arial"/>
          <w:lang w:eastAsia="ar-SA"/>
        </w:rPr>
        <w:t xml:space="preserve">Korzystnie kształtuje się </w:t>
      </w:r>
      <w:r>
        <w:rPr>
          <w:rFonts w:ascii="Arial" w:hAnsi="Arial" w:cs="Arial"/>
          <w:lang w:eastAsia="ar-SA"/>
        </w:rPr>
        <w:t xml:space="preserve">również </w:t>
      </w:r>
      <w:r w:rsidRPr="006B15F1">
        <w:rPr>
          <w:rFonts w:ascii="Arial" w:hAnsi="Arial" w:cs="Arial"/>
          <w:lang w:eastAsia="ar-SA"/>
        </w:rPr>
        <w:t xml:space="preserve">sytuacja w przypadku sieci kanalizacyjnej, gdyż na terenie miasta taka sieć występuje i </w:t>
      </w:r>
      <w:r>
        <w:rPr>
          <w:rFonts w:ascii="Arial" w:hAnsi="Arial" w:cs="Arial"/>
          <w:lang w:eastAsia="ar-SA"/>
        </w:rPr>
        <w:t>korzysta z niej około</w:t>
      </w:r>
      <w:r w:rsidRPr="006B15F1">
        <w:rPr>
          <w:rFonts w:ascii="Arial" w:hAnsi="Arial" w:cs="Arial"/>
          <w:lang w:eastAsia="ar-SA"/>
        </w:rPr>
        <w:t xml:space="preserve"> </w:t>
      </w:r>
      <w:r>
        <w:rPr>
          <w:rFonts w:ascii="Arial" w:hAnsi="Arial" w:cs="Arial"/>
          <w:lang w:eastAsia="ar-SA"/>
        </w:rPr>
        <w:t>62</w:t>
      </w:r>
      <w:r w:rsidRPr="006B15F1">
        <w:rPr>
          <w:rFonts w:ascii="Arial" w:hAnsi="Arial" w:cs="Arial"/>
          <w:lang w:eastAsia="ar-SA"/>
        </w:rPr>
        <w:t>%</w:t>
      </w:r>
      <w:r>
        <w:rPr>
          <w:rFonts w:ascii="Arial" w:hAnsi="Arial" w:cs="Arial"/>
          <w:lang w:eastAsia="ar-SA"/>
        </w:rPr>
        <w:t xml:space="preserve"> mieszkańców. Na terenach wiejskich do sieci kanalizacyjnej podłączonych jest jedynie około</w:t>
      </w:r>
      <w:r w:rsidRPr="006B15F1">
        <w:rPr>
          <w:rFonts w:ascii="Arial" w:hAnsi="Arial" w:cs="Arial"/>
          <w:lang w:eastAsia="ar-SA"/>
        </w:rPr>
        <w:t xml:space="preserve"> </w:t>
      </w:r>
      <w:r>
        <w:rPr>
          <w:rFonts w:ascii="Arial" w:hAnsi="Arial" w:cs="Arial"/>
          <w:lang w:eastAsia="ar-SA"/>
        </w:rPr>
        <w:t>22% mieszkańców</w:t>
      </w:r>
      <w:r w:rsidRPr="006B15F1">
        <w:rPr>
          <w:rFonts w:ascii="Arial" w:hAnsi="Arial" w:cs="Arial"/>
          <w:lang w:eastAsia="ar-SA"/>
        </w:rPr>
        <w:t>. Pozostali mieszkańcy korzystają z przydomowych oczyszczalni ścieków oraz zbiorników bezodpływowych. Na bieżąco realizowane są inwestycje mające na celu dalszą rozbudowę systemu przydomowych oczyszczalni ścieków</w:t>
      </w:r>
      <w:r>
        <w:rPr>
          <w:rFonts w:ascii="Arial" w:hAnsi="Arial" w:cs="Arial"/>
          <w:lang w:eastAsia="ar-SA"/>
        </w:rPr>
        <w:t xml:space="preserve"> i kanalizacji</w:t>
      </w:r>
      <w:r w:rsidRPr="006B15F1">
        <w:rPr>
          <w:rFonts w:ascii="Arial" w:hAnsi="Arial" w:cs="Arial"/>
          <w:lang w:eastAsia="ar-SA"/>
        </w:rPr>
        <w:t xml:space="preserve">. Należy zaznaczyć, że istniejące </w:t>
      </w:r>
      <w:r>
        <w:rPr>
          <w:rFonts w:ascii="Arial" w:hAnsi="Arial" w:cs="Arial"/>
          <w:lang w:eastAsia="ar-SA"/>
        </w:rPr>
        <w:br/>
      </w:r>
      <w:r w:rsidRPr="006B15F1">
        <w:rPr>
          <w:rFonts w:ascii="Arial" w:hAnsi="Arial" w:cs="Arial"/>
          <w:lang w:eastAsia="ar-SA"/>
        </w:rPr>
        <w:t>i realizowane inwestycje z zakresu infrastruktury technicznej stanowią ważny element sprzyjający rozwojowi Gminy Poniec, ochronie środowiska oraz podnoszenia standardów życia mieszkańców.</w:t>
      </w:r>
    </w:p>
    <w:p w14:paraId="4E044A5C" w14:textId="77777777" w:rsidR="002F2951" w:rsidRDefault="002F2951" w:rsidP="002F2951">
      <w:pPr>
        <w:autoSpaceDE w:val="0"/>
        <w:autoSpaceDN w:val="0"/>
        <w:adjustRightInd w:val="0"/>
        <w:spacing w:before="240" w:after="0" w:line="360" w:lineRule="auto"/>
        <w:jc w:val="both"/>
        <w:rPr>
          <w:rFonts w:ascii="Arial" w:hAnsi="Arial" w:cs="Arial"/>
        </w:rPr>
      </w:pPr>
      <w:r w:rsidRPr="00F82FD1">
        <w:rPr>
          <w:rFonts w:ascii="Arial" w:hAnsi="Arial" w:cs="Arial"/>
        </w:rPr>
        <w:t>P</w:t>
      </w:r>
      <w:r>
        <w:rPr>
          <w:rFonts w:ascii="Arial" w:hAnsi="Arial" w:cs="Arial"/>
        </w:rPr>
        <w:t>rzez teren Gminy nie przebiega ż</w:t>
      </w:r>
      <w:r w:rsidRPr="00F82FD1">
        <w:rPr>
          <w:rFonts w:ascii="Arial" w:hAnsi="Arial" w:cs="Arial"/>
        </w:rPr>
        <w:t xml:space="preserve">adna droga wojewódzka </w:t>
      </w:r>
      <w:r>
        <w:rPr>
          <w:rFonts w:ascii="Arial" w:hAnsi="Arial" w:cs="Arial"/>
        </w:rPr>
        <w:t xml:space="preserve">i </w:t>
      </w:r>
      <w:r w:rsidRPr="00F82FD1">
        <w:rPr>
          <w:rFonts w:ascii="Arial" w:hAnsi="Arial" w:cs="Arial"/>
        </w:rPr>
        <w:t>krajowa. Znajduje się za</w:t>
      </w:r>
      <w:r>
        <w:rPr>
          <w:rFonts w:ascii="Arial" w:hAnsi="Arial" w:cs="Arial"/>
        </w:rPr>
        <w:t xml:space="preserve"> </w:t>
      </w:r>
      <w:r w:rsidRPr="00E529DE">
        <w:rPr>
          <w:rFonts w:ascii="Arial" w:hAnsi="Arial" w:cs="Arial"/>
        </w:rPr>
        <w:t>to dobrze rozwinięta siec dróg powiatowych i gminnych</w:t>
      </w:r>
      <w:r>
        <w:rPr>
          <w:rFonts w:ascii="Arial" w:hAnsi="Arial" w:cs="Arial"/>
        </w:rPr>
        <w:t xml:space="preserve">. </w:t>
      </w:r>
      <w:r w:rsidRPr="005A4CF8">
        <w:rPr>
          <w:rFonts w:ascii="Arial" w:hAnsi="Arial" w:cs="Arial"/>
        </w:rPr>
        <w:t>W mieście Poniec krzy</w:t>
      </w:r>
      <w:r>
        <w:rPr>
          <w:rFonts w:ascii="Arial" w:hAnsi="Arial" w:cs="Arial"/>
        </w:rPr>
        <w:t xml:space="preserve">żuje się kilka dróg powiatowych, </w:t>
      </w:r>
      <w:r w:rsidRPr="005A4CF8">
        <w:rPr>
          <w:rFonts w:ascii="Arial" w:hAnsi="Arial" w:cs="Arial"/>
        </w:rPr>
        <w:t xml:space="preserve">które </w:t>
      </w:r>
      <w:r>
        <w:rPr>
          <w:rFonts w:ascii="Arial" w:hAnsi="Arial" w:cs="Arial"/>
        </w:rPr>
        <w:t>zapewniają dogodne</w:t>
      </w:r>
      <w:r w:rsidRPr="005A4CF8">
        <w:rPr>
          <w:rFonts w:ascii="Arial" w:hAnsi="Arial" w:cs="Arial"/>
        </w:rPr>
        <w:t xml:space="preserve"> połączenia z drogami krajowymi relacji</w:t>
      </w:r>
      <w:r>
        <w:rPr>
          <w:rFonts w:ascii="Arial" w:hAnsi="Arial" w:cs="Arial"/>
        </w:rPr>
        <w:t>:</w:t>
      </w:r>
      <w:r w:rsidRPr="005A4CF8">
        <w:rPr>
          <w:rFonts w:ascii="Arial" w:hAnsi="Arial" w:cs="Arial"/>
        </w:rPr>
        <w:t xml:space="preserve"> </w:t>
      </w:r>
      <w:r w:rsidRPr="005A4CF8">
        <w:rPr>
          <w:rFonts w:ascii="Arial" w:hAnsi="Arial" w:cs="Arial"/>
        </w:rPr>
        <w:lastRenderedPageBreak/>
        <w:t xml:space="preserve">Leszno – Gostyń, Leszno – Rawicz, Gostyń – Rawicz. </w:t>
      </w:r>
      <w:r w:rsidRPr="006C04AB">
        <w:rPr>
          <w:rFonts w:ascii="Arial" w:hAnsi="Arial" w:cs="Arial"/>
        </w:rPr>
        <w:t xml:space="preserve">Przez Gminę Poniec przebiega także linia kolejowa relacji Głogów – Leszno – Krotoszyn - Ostrów Wlkp. Jest to linia niezelektryfikowana – dwutorowa. Na terenie Gminy znajdują się dwie stacje kolejowe: </w:t>
      </w:r>
      <w:r>
        <w:rPr>
          <w:rFonts w:ascii="Arial" w:hAnsi="Arial" w:cs="Arial"/>
        </w:rPr>
        <w:br/>
      </w:r>
      <w:r w:rsidRPr="006C04AB">
        <w:rPr>
          <w:rFonts w:ascii="Arial" w:hAnsi="Arial" w:cs="Arial"/>
        </w:rPr>
        <w:t xml:space="preserve">w </w:t>
      </w:r>
      <w:proofErr w:type="spellStart"/>
      <w:r w:rsidRPr="006C04AB">
        <w:rPr>
          <w:rFonts w:ascii="Arial" w:hAnsi="Arial" w:cs="Arial"/>
        </w:rPr>
        <w:t>Poniecu</w:t>
      </w:r>
      <w:proofErr w:type="spellEnd"/>
      <w:r w:rsidRPr="006C04AB">
        <w:rPr>
          <w:rFonts w:ascii="Arial" w:hAnsi="Arial" w:cs="Arial"/>
        </w:rPr>
        <w:t xml:space="preserve"> oraz w Dzięczynie. Linie komunikacji autobusowej przebiegają prawie przez wszystkie miejscowości Gminy.</w:t>
      </w:r>
    </w:p>
    <w:p w14:paraId="15A5905A" w14:textId="77777777" w:rsidR="002F2951" w:rsidRPr="00301723" w:rsidRDefault="002F2951" w:rsidP="002F2951">
      <w:pPr>
        <w:autoSpaceDE w:val="0"/>
        <w:autoSpaceDN w:val="0"/>
        <w:adjustRightInd w:val="0"/>
        <w:spacing w:before="240" w:after="0" w:line="360" w:lineRule="auto"/>
        <w:jc w:val="both"/>
        <w:rPr>
          <w:rFonts w:ascii="Arial" w:hAnsi="Arial" w:cs="Arial"/>
          <w:lang w:eastAsia="ar-SA"/>
        </w:rPr>
      </w:pPr>
      <w:r w:rsidRPr="00C0392F">
        <w:rPr>
          <w:rFonts w:ascii="Arial" w:hAnsi="Arial" w:cs="Arial"/>
          <w:lang w:eastAsia="ar-SA"/>
        </w:rPr>
        <w:t>Położenie Gminy Poniec i walory przyrodnicze mają zasadniczy wpływ na jej rozwój. Tereny atrakcy</w:t>
      </w:r>
      <w:r>
        <w:rPr>
          <w:rFonts w:ascii="Arial" w:hAnsi="Arial" w:cs="Arial"/>
          <w:lang w:eastAsia="ar-SA"/>
        </w:rPr>
        <w:t>jne przyrodniczo i</w:t>
      </w:r>
      <w:r w:rsidRPr="00C0392F">
        <w:rPr>
          <w:rFonts w:ascii="Arial" w:hAnsi="Arial" w:cs="Arial"/>
          <w:lang w:eastAsia="ar-SA"/>
        </w:rPr>
        <w:t xml:space="preserve"> połączenie komunikacyjne stanowią interesującą o</w:t>
      </w:r>
      <w:r>
        <w:rPr>
          <w:rFonts w:ascii="Arial" w:hAnsi="Arial" w:cs="Arial"/>
          <w:lang w:eastAsia="ar-SA"/>
        </w:rPr>
        <w:t>fertę dla inwestorów i ludności.</w:t>
      </w:r>
      <w:r w:rsidRPr="00C0392F">
        <w:rPr>
          <w:rFonts w:ascii="Arial" w:hAnsi="Arial" w:cs="Arial"/>
          <w:lang w:eastAsia="ar-SA"/>
        </w:rPr>
        <w:t xml:space="preserve"> Gmina Poniec </w:t>
      </w:r>
      <w:r>
        <w:rPr>
          <w:rFonts w:ascii="Arial" w:hAnsi="Arial" w:cs="Arial"/>
          <w:lang w:eastAsia="ar-SA"/>
        </w:rPr>
        <w:t>posiada zarówno</w:t>
      </w:r>
      <w:r w:rsidRPr="00C0392F">
        <w:rPr>
          <w:rFonts w:ascii="Arial" w:hAnsi="Arial" w:cs="Arial"/>
          <w:lang w:eastAsia="ar-SA"/>
        </w:rPr>
        <w:t xml:space="preserve"> </w:t>
      </w:r>
      <w:r>
        <w:rPr>
          <w:rFonts w:ascii="Arial" w:hAnsi="Arial" w:cs="Arial"/>
          <w:lang w:eastAsia="ar-SA"/>
        </w:rPr>
        <w:t xml:space="preserve">atrakcyjne tereny </w:t>
      </w:r>
      <w:r w:rsidRPr="00C0392F">
        <w:rPr>
          <w:rFonts w:ascii="Arial" w:hAnsi="Arial" w:cs="Arial"/>
          <w:lang w:eastAsia="ar-SA"/>
        </w:rPr>
        <w:t xml:space="preserve">pod zabudowę mieszkaniową, </w:t>
      </w:r>
      <w:r>
        <w:rPr>
          <w:rFonts w:ascii="Arial" w:hAnsi="Arial" w:cs="Arial"/>
          <w:lang w:eastAsia="ar-SA"/>
        </w:rPr>
        <w:t>jak i</w:t>
      </w:r>
      <w:r w:rsidRPr="00C0392F">
        <w:rPr>
          <w:rFonts w:ascii="Arial" w:hAnsi="Arial" w:cs="Arial"/>
          <w:lang w:eastAsia="ar-SA"/>
        </w:rPr>
        <w:t xml:space="preserve"> pod rozwój przedsiębiorczości.</w:t>
      </w:r>
      <w:r w:rsidRPr="00702EDD">
        <w:rPr>
          <w:rFonts w:ascii="Arial" w:hAnsi="Arial" w:cs="Arial"/>
        </w:rPr>
        <w:t xml:space="preserve"> </w:t>
      </w:r>
      <w:r>
        <w:rPr>
          <w:rFonts w:ascii="Arial" w:hAnsi="Arial" w:cs="Arial"/>
        </w:rPr>
        <w:t>N</w:t>
      </w:r>
      <w:r w:rsidRPr="006C04AB">
        <w:rPr>
          <w:rFonts w:ascii="Arial" w:hAnsi="Arial" w:cs="Arial"/>
        </w:rPr>
        <w:t xml:space="preserve">a </w:t>
      </w:r>
      <w:r>
        <w:rPr>
          <w:rFonts w:ascii="Arial" w:hAnsi="Arial" w:cs="Arial"/>
        </w:rPr>
        <w:t>obszarze</w:t>
      </w:r>
      <w:r w:rsidRPr="006C04AB">
        <w:rPr>
          <w:rFonts w:ascii="Arial" w:hAnsi="Arial" w:cs="Arial"/>
        </w:rPr>
        <w:t xml:space="preserve"> </w:t>
      </w:r>
      <w:r>
        <w:rPr>
          <w:rFonts w:ascii="Arial" w:hAnsi="Arial" w:cs="Arial"/>
        </w:rPr>
        <w:t>niniejszej jednostki samorządu terytorialnego</w:t>
      </w:r>
      <w:r w:rsidRPr="006C04AB">
        <w:rPr>
          <w:rFonts w:ascii="Arial" w:hAnsi="Arial" w:cs="Arial"/>
        </w:rPr>
        <w:t xml:space="preserve"> wyznaczono interesujące tereny pod zabudowę mieszkaniową </w:t>
      </w:r>
      <w:r>
        <w:rPr>
          <w:rFonts w:ascii="Arial" w:hAnsi="Arial" w:cs="Arial"/>
        </w:rPr>
        <w:br/>
      </w:r>
      <w:r w:rsidRPr="006C04AB">
        <w:rPr>
          <w:rFonts w:ascii="Arial" w:hAnsi="Arial" w:cs="Arial"/>
        </w:rPr>
        <w:t>w ramach nowego osi</w:t>
      </w:r>
      <w:r>
        <w:rPr>
          <w:rFonts w:ascii="Arial" w:hAnsi="Arial" w:cs="Arial"/>
        </w:rPr>
        <w:t>edla mieszkaniowego „Berlinek” oraz utworzono</w:t>
      </w:r>
      <w:r w:rsidRPr="00702EDD">
        <w:rPr>
          <w:rFonts w:ascii="Arial" w:hAnsi="Arial" w:cs="Arial"/>
        </w:rPr>
        <w:t xml:space="preserve"> Ponieck</w:t>
      </w:r>
      <w:r>
        <w:rPr>
          <w:rFonts w:ascii="Arial" w:hAnsi="Arial" w:cs="Arial"/>
        </w:rPr>
        <w:t>ą</w:t>
      </w:r>
      <w:r w:rsidRPr="00702EDD">
        <w:rPr>
          <w:rFonts w:ascii="Arial" w:hAnsi="Arial" w:cs="Arial"/>
        </w:rPr>
        <w:t xml:space="preserve"> stref</w:t>
      </w:r>
      <w:r>
        <w:rPr>
          <w:rFonts w:ascii="Arial" w:hAnsi="Arial" w:cs="Arial"/>
        </w:rPr>
        <w:t>ę</w:t>
      </w:r>
      <w:r w:rsidRPr="00702EDD">
        <w:rPr>
          <w:rFonts w:ascii="Arial" w:hAnsi="Arial" w:cs="Arial"/>
        </w:rPr>
        <w:t xml:space="preserve"> inwestycyjn</w:t>
      </w:r>
      <w:r>
        <w:rPr>
          <w:rFonts w:ascii="Arial" w:hAnsi="Arial" w:cs="Arial"/>
        </w:rPr>
        <w:t>ą</w:t>
      </w:r>
      <w:r w:rsidRPr="00702EDD">
        <w:rPr>
          <w:rFonts w:ascii="Arial" w:hAnsi="Arial" w:cs="Arial"/>
        </w:rPr>
        <w:t xml:space="preserve">. </w:t>
      </w:r>
      <w:r w:rsidRPr="00603616">
        <w:rPr>
          <w:rFonts w:ascii="Arial" w:hAnsi="Arial" w:cs="Arial"/>
          <w:lang w:eastAsia="ar-SA"/>
        </w:rPr>
        <w:t xml:space="preserve">Udostępnienie nowych obszarów pod zabudowę decyduje o kierunkach rozwoju </w:t>
      </w:r>
      <w:proofErr w:type="spellStart"/>
      <w:r w:rsidRPr="00603616">
        <w:rPr>
          <w:rFonts w:ascii="Arial" w:hAnsi="Arial" w:cs="Arial"/>
          <w:lang w:eastAsia="ar-SA"/>
        </w:rPr>
        <w:t>społeczno</w:t>
      </w:r>
      <w:proofErr w:type="spellEnd"/>
      <w:r w:rsidRPr="00603616">
        <w:rPr>
          <w:rFonts w:ascii="Arial" w:hAnsi="Arial" w:cs="Arial"/>
          <w:lang w:eastAsia="ar-SA"/>
        </w:rPr>
        <w:t xml:space="preserve"> – gospodarczego Gminy Poniec. Dodatkowo warto zaznaczyć, że rozwój mieszkalnictwa oraz usług i działalności gospodarczej na opisywanym terenie będzie zależał od wzrostu liczby ludności Gminy, który przy procesie migracji w przyroście </w:t>
      </w:r>
      <w:r>
        <w:rPr>
          <w:rFonts w:ascii="Arial" w:hAnsi="Arial" w:cs="Arial"/>
          <w:lang w:eastAsia="ar-SA"/>
        </w:rPr>
        <w:t>mieszkańców wiąże się głównie z </w:t>
      </w:r>
      <w:r w:rsidRPr="00603616">
        <w:rPr>
          <w:rFonts w:ascii="Arial" w:hAnsi="Arial" w:cs="Arial"/>
          <w:lang w:eastAsia="ar-SA"/>
        </w:rPr>
        <w:t xml:space="preserve">poprawą standardów zamieszkania, rozwojem gospodarczym Gminy, koniunkturą ekonomiczną, możliwościami finansowymi ludności oraz rozwojem infrastruktury </w:t>
      </w:r>
      <w:r w:rsidRPr="00301723">
        <w:rPr>
          <w:rFonts w:ascii="Arial" w:hAnsi="Arial" w:cs="Arial"/>
          <w:lang w:eastAsia="ar-SA"/>
        </w:rPr>
        <w:t>technicznej.</w:t>
      </w:r>
    </w:p>
    <w:p w14:paraId="5858556A" w14:textId="77777777" w:rsidR="00686C73" w:rsidRPr="00301723" w:rsidRDefault="00686C73" w:rsidP="004F67F9">
      <w:pPr>
        <w:pStyle w:val="Nagwek1"/>
        <w:numPr>
          <w:ilvl w:val="0"/>
          <w:numId w:val="28"/>
        </w:numPr>
        <w:spacing w:after="240"/>
        <w:rPr>
          <w:rFonts w:ascii="Arial" w:hAnsi="Arial" w:cs="Arial"/>
          <w:color w:val="000000"/>
        </w:rPr>
      </w:pPr>
      <w:bookmarkStart w:id="217" w:name="_Toc437865526"/>
      <w:r w:rsidRPr="00301723">
        <w:rPr>
          <w:rFonts w:ascii="Arial" w:hAnsi="Arial" w:cs="Arial"/>
          <w:color w:val="000000"/>
        </w:rPr>
        <w:t>Podsumowanie diagnozy strategicznej – analiza SWOT</w:t>
      </w:r>
      <w:bookmarkEnd w:id="217"/>
    </w:p>
    <w:p w14:paraId="4FD1A4C4" w14:textId="77777777" w:rsidR="00686C73" w:rsidRPr="00301723" w:rsidRDefault="00686C73" w:rsidP="00686C73">
      <w:pPr>
        <w:suppressAutoHyphens/>
        <w:spacing w:after="0" w:line="360" w:lineRule="auto"/>
        <w:jc w:val="both"/>
        <w:rPr>
          <w:rFonts w:ascii="Arial" w:hAnsi="Arial" w:cs="Arial"/>
          <w:lang w:eastAsia="ar-SA"/>
        </w:rPr>
      </w:pPr>
      <w:r w:rsidRPr="00301723">
        <w:rPr>
          <w:rFonts w:ascii="Arial" w:hAnsi="Arial" w:cs="Arial"/>
          <w:lang w:eastAsia="ar-SA"/>
        </w:rPr>
        <w:t>O konkurencyjności gminy decyduje:</w:t>
      </w:r>
    </w:p>
    <w:p w14:paraId="38AAC434" w14:textId="77777777" w:rsidR="00686C73" w:rsidRPr="00301723" w:rsidRDefault="00686C73" w:rsidP="004F67F9">
      <w:pPr>
        <w:numPr>
          <w:ilvl w:val="0"/>
          <w:numId w:val="33"/>
        </w:numPr>
        <w:suppressAutoHyphens/>
        <w:spacing w:after="0" w:line="360" w:lineRule="auto"/>
        <w:jc w:val="both"/>
        <w:rPr>
          <w:rFonts w:ascii="Arial" w:eastAsia="TimesNewRoman" w:hAnsi="Arial" w:cs="Arial"/>
          <w:lang w:eastAsia="ar-SA"/>
        </w:rPr>
      </w:pPr>
      <w:r w:rsidRPr="00301723">
        <w:rPr>
          <w:rFonts w:ascii="Arial" w:eastAsia="TimesNewRoman" w:hAnsi="Arial" w:cs="Arial"/>
          <w:lang w:eastAsia="ar-SA"/>
        </w:rPr>
        <w:t>poziom życia mieszkańców,</w:t>
      </w:r>
    </w:p>
    <w:p w14:paraId="0A35BFEF" w14:textId="77777777" w:rsidR="00686C73" w:rsidRPr="00C0392F" w:rsidRDefault="00686C73" w:rsidP="004F67F9">
      <w:pPr>
        <w:numPr>
          <w:ilvl w:val="0"/>
          <w:numId w:val="33"/>
        </w:numPr>
        <w:suppressAutoHyphens/>
        <w:spacing w:after="0" w:line="360" w:lineRule="auto"/>
        <w:jc w:val="both"/>
        <w:rPr>
          <w:rFonts w:ascii="Arial" w:eastAsia="TimesNewRoman" w:hAnsi="Arial" w:cs="Arial"/>
          <w:lang w:eastAsia="ar-SA"/>
        </w:rPr>
      </w:pPr>
      <w:r w:rsidRPr="00C0392F">
        <w:rPr>
          <w:rFonts w:ascii="Arial" w:eastAsia="TimesNewRoman" w:hAnsi="Arial" w:cs="Arial"/>
          <w:lang w:eastAsia="ar-SA"/>
        </w:rPr>
        <w:t>warunki prowadzenia działalności gospodarczej przedsiębiorstw,</w:t>
      </w:r>
    </w:p>
    <w:p w14:paraId="4B10DA69" w14:textId="77777777" w:rsidR="00686C73" w:rsidRPr="00C0392F" w:rsidRDefault="00686C73" w:rsidP="004F67F9">
      <w:pPr>
        <w:numPr>
          <w:ilvl w:val="0"/>
          <w:numId w:val="33"/>
        </w:numPr>
        <w:suppressAutoHyphens/>
        <w:spacing w:after="0" w:line="360" w:lineRule="auto"/>
        <w:jc w:val="both"/>
        <w:rPr>
          <w:rFonts w:ascii="Arial" w:eastAsia="TimesNewRoman" w:hAnsi="Arial" w:cs="Arial"/>
          <w:lang w:eastAsia="ar-SA"/>
        </w:rPr>
      </w:pPr>
      <w:r w:rsidRPr="00C0392F">
        <w:rPr>
          <w:rFonts w:ascii="Arial" w:eastAsia="TimesNewRoman" w:hAnsi="Arial" w:cs="Arial"/>
          <w:lang w:eastAsia="ar-SA"/>
        </w:rPr>
        <w:t>możliwość przyciągnięcia inwestorów.</w:t>
      </w:r>
    </w:p>
    <w:p w14:paraId="6097DCE3" w14:textId="488F6C7A" w:rsidR="00686C73" w:rsidRPr="00C0392F" w:rsidRDefault="00686C73" w:rsidP="00686C73">
      <w:pPr>
        <w:suppressAutoHyphens/>
        <w:spacing w:line="360" w:lineRule="auto"/>
        <w:jc w:val="both"/>
        <w:rPr>
          <w:rFonts w:ascii="Arial" w:hAnsi="Arial" w:cs="Arial"/>
          <w:lang w:eastAsia="ar-SA"/>
        </w:rPr>
      </w:pPr>
      <w:r w:rsidRPr="00C0392F">
        <w:rPr>
          <w:rFonts w:ascii="Arial" w:hAnsi="Arial" w:cs="Arial"/>
          <w:lang w:eastAsia="ar-SA"/>
        </w:rPr>
        <w:t xml:space="preserve">Gmina </w:t>
      </w:r>
      <w:r w:rsidR="00C0392F" w:rsidRPr="00C0392F">
        <w:rPr>
          <w:rFonts w:ascii="Arial" w:hAnsi="Arial" w:cs="Arial"/>
          <w:lang w:eastAsia="ar-SA"/>
        </w:rPr>
        <w:t>Poniec</w:t>
      </w:r>
      <w:r w:rsidRPr="00C0392F">
        <w:rPr>
          <w:rFonts w:ascii="Arial" w:hAnsi="Arial" w:cs="Arial"/>
          <w:lang w:eastAsia="ar-SA"/>
        </w:rPr>
        <w:t xml:space="preserve"> podejmuje odpowiednie działania wykorzystujące jej potencjał, aby dostosować się do zmieniających się warunków gospodarczych oraz wymagań potencjalnego mieszkańca i inwestora, zwiększając w ten sposób swoją konkurencyjność.</w:t>
      </w:r>
    </w:p>
    <w:p w14:paraId="3D01DC23" w14:textId="01C0B3D9" w:rsidR="00686C73" w:rsidRPr="00C0392F" w:rsidRDefault="00686C73" w:rsidP="00686C73">
      <w:pPr>
        <w:suppressAutoHyphens/>
        <w:spacing w:after="0" w:line="360" w:lineRule="auto"/>
        <w:jc w:val="both"/>
        <w:rPr>
          <w:rFonts w:ascii="Arial" w:hAnsi="Arial" w:cs="Arial"/>
          <w:lang w:eastAsia="ar-SA"/>
        </w:rPr>
      </w:pPr>
      <w:r w:rsidRPr="00C0392F">
        <w:rPr>
          <w:rFonts w:ascii="Arial" w:hAnsi="Arial" w:cs="Arial"/>
          <w:lang w:eastAsia="ar-SA"/>
        </w:rPr>
        <w:t xml:space="preserve">Przeprowadzona diagnoza strategiczna pozwoliła zauważyć, że na terenie Gminy </w:t>
      </w:r>
      <w:r w:rsidR="00C0392F" w:rsidRPr="00C0392F">
        <w:rPr>
          <w:rFonts w:ascii="Arial" w:hAnsi="Arial" w:cs="Arial"/>
          <w:lang w:eastAsia="ar-SA"/>
        </w:rPr>
        <w:t xml:space="preserve">Poniec </w:t>
      </w:r>
      <w:r w:rsidRPr="00C0392F">
        <w:rPr>
          <w:rFonts w:ascii="Arial" w:hAnsi="Arial" w:cs="Arial"/>
          <w:lang w:eastAsia="ar-SA"/>
        </w:rPr>
        <w:t xml:space="preserve">występuje wiele czynników </w:t>
      </w:r>
      <w:r w:rsidRPr="00C0392F">
        <w:rPr>
          <w:rFonts w:ascii="Arial" w:hAnsi="Arial" w:cs="Arial"/>
          <w:u w:val="single"/>
          <w:lang w:eastAsia="ar-SA"/>
        </w:rPr>
        <w:t xml:space="preserve">sprzyjających dalszemu rozwojowi mieszkalnictwa </w:t>
      </w:r>
      <w:r w:rsidRPr="00C0392F">
        <w:rPr>
          <w:rFonts w:ascii="Arial" w:hAnsi="Arial" w:cs="Arial"/>
          <w:lang w:eastAsia="ar-SA"/>
        </w:rPr>
        <w:t xml:space="preserve">(tzw. </w:t>
      </w:r>
      <w:r w:rsidRPr="00C0392F">
        <w:rPr>
          <w:rFonts w:ascii="Arial" w:hAnsi="Arial" w:cs="Arial"/>
          <w:b/>
          <w:lang w:eastAsia="ar-SA"/>
        </w:rPr>
        <w:t>szanse i</w:t>
      </w:r>
      <w:r w:rsidRPr="00C0392F">
        <w:rPr>
          <w:rFonts w:ascii="Arial" w:hAnsi="Arial" w:cs="Arial"/>
          <w:lang w:eastAsia="ar-SA"/>
        </w:rPr>
        <w:t xml:space="preserve"> </w:t>
      </w:r>
      <w:r w:rsidRPr="00C0392F">
        <w:rPr>
          <w:rFonts w:ascii="Arial" w:hAnsi="Arial" w:cs="Arial"/>
          <w:b/>
          <w:lang w:eastAsia="ar-SA"/>
        </w:rPr>
        <w:t>mocne strony</w:t>
      </w:r>
      <w:r w:rsidRPr="00C0392F">
        <w:rPr>
          <w:rFonts w:ascii="Arial" w:hAnsi="Arial" w:cs="Arial"/>
          <w:lang w:eastAsia="ar-SA"/>
        </w:rPr>
        <w:t>). Są to:</w:t>
      </w:r>
    </w:p>
    <w:p w14:paraId="0B67053B" w14:textId="246B46F5" w:rsidR="00686C73" w:rsidRDefault="00686C73" w:rsidP="004F67F9">
      <w:pPr>
        <w:numPr>
          <w:ilvl w:val="0"/>
          <w:numId w:val="30"/>
        </w:numPr>
        <w:suppressAutoHyphens/>
        <w:spacing w:after="0" w:line="360" w:lineRule="auto"/>
        <w:jc w:val="both"/>
        <w:rPr>
          <w:rFonts w:ascii="Arial" w:eastAsia="Times New Roman" w:hAnsi="Arial" w:cs="Arial"/>
          <w:lang w:eastAsia="ar-SA"/>
        </w:rPr>
      </w:pPr>
      <w:r w:rsidRPr="00C0392F">
        <w:rPr>
          <w:rFonts w:ascii="Arial" w:eastAsia="Times New Roman" w:hAnsi="Arial" w:cs="Arial"/>
          <w:lang w:eastAsia="ar-SA"/>
        </w:rPr>
        <w:t xml:space="preserve">atrakcyjne położenie geograficzne Gminy w </w:t>
      </w:r>
      <w:r w:rsidR="00C0392F" w:rsidRPr="00C0392F">
        <w:rPr>
          <w:rFonts w:ascii="Arial" w:eastAsia="Times New Roman" w:hAnsi="Arial" w:cs="Arial"/>
          <w:lang w:eastAsia="ar-SA"/>
        </w:rPr>
        <w:t>południowej</w:t>
      </w:r>
      <w:r w:rsidRPr="00C0392F">
        <w:rPr>
          <w:rFonts w:ascii="Arial" w:eastAsia="Times New Roman" w:hAnsi="Arial" w:cs="Arial"/>
          <w:lang w:eastAsia="ar-SA"/>
        </w:rPr>
        <w:t xml:space="preserve"> części województwa </w:t>
      </w:r>
      <w:r w:rsidR="00C0392F" w:rsidRPr="00C0392F">
        <w:rPr>
          <w:rFonts w:ascii="Arial" w:eastAsia="Times New Roman" w:hAnsi="Arial" w:cs="Arial"/>
          <w:lang w:eastAsia="ar-SA"/>
        </w:rPr>
        <w:t>wielkopolskiego</w:t>
      </w:r>
      <w:r w:rsidRPr="00C0392F">
        <w:rPr>
          <w:rFonts w:ascii="Arial" w:eastAsia="Times New Roman" w:hAnsi="Arial" w:cs="Arial"/>
          <w:lang w:eastAsia="ar-SA"/>
        </w:rPr>
        <w:t>,</w:t>
      </w:r>
    </w:p>
    <w:p w14:paraId="518FC9EA" w14:textId="1441E67C" w:rsidR="00301723" w:rsidRPr="00C0392F" w:rsidRDefault="00301723" w:rsidP="004F67F9">
      <w:pPr>
        <w:numPr>
          <w:ilvl w:val="0"/>
          <w:numId w:val="30"/>
        </w:numPr>
        <w:suppressAutoHyphens/>
        <w:spacing w:after="0" w:line="360" w:lineRule="auto"/>
        <w:jc w:val="both"/>
        <w:rPr>
          <w:rFonts w:ascii="Arial" w:eastAsia="Times New Roman" w:hAnsi="Arial" w:cs="Arial"/>
          <w:lang w:eastAsia="ar-SA"/>
        </w:rPr>
      </w:pPr>
      <w:r>
        <w:rPr>
          <w:rFonts w:ascii="Arial" w:eastAsia="Times New Roman" w:hAnsi="Arial" w:cs="Arial"/>
          <w:lang w:eastAsia="ar-SA"/>
        </w:rPr>
        <w:t>występowanie bardzo dobrych gleb na terenie Gminy,</w:t>
      </w:r>
    </w:p>
    <w:p w14:paraId="11781434" w14:textId="4528BCE7" w:rsidR="00686C73" w:rsidRPr="00C0392F" w:rsidRDefault="00686C73" w:rsidP="004F67F9">
      <w:pPr>
        <w:numPr>
          <w:ilvl w:val="0"/>
          <w:numId w:val="30"/>
        </w:numPr>
        <w:suppressAutoHyphens/>
        <w:spacing w:after="0" w:line="360" w:lineRule="auto"/>
        <w:rPr>
          <w:rFonts w:ascii="Arial" w:eastAsia="Times New Roman" w:hAnsi="Arial" w:cs="Arial"/>
          <w:lang w:eastAsia="ar-SA"/>
        </w:rPr>
      </w:pPr>
      <w:r w:rsidRPr="00C0392F">
        <w:rPr>
          <w:rFonts w:ascii="Arial" w:eastAsia="Times New Roman" w:hAnsi="Arial" w:cs="Arial"/>
          <w:lang w:eastAsia="ar-SA"/>
        </w:rPr>
        <w:lastRenderedPageBreak/>
        <w:t>bardzo dobrze rozwinięta baza oświatowa, w tym zapewniony dostęp do punktów prze</w:t>
      </w:r>
      <w:r w:rsidR="00C0392F" w:rsidRPr="00C0392F">
        <w:rPr>
          <w:rFonts w:ascii="Arial" w:eastAsia="Times New Roman" w:hAnsi="Arial" w:cs="Arial"/>
          <w:lang w:eastAsia="ar-SA"/>
        </w:rPr>
        <w:t>dszkolnych,</w:t>
      </w:r>
    </w:p>
    <w:p w14:paraId="46ABBAF3" w14:textId="77777777" w:rsidR="00686C73" w:rsidRPr="00C0392F" w:rsidRDefault="00686C73" w:rsidP="004F67F9">
      <w:pPr>
        <w:numPr>
          <w:ilvl w:val="0"/>
          <w:numId w:val="30"/>
        </w:numPr>
        <w:suppressAutoHyphens/>
        <w:spacing w:after="0" w:line="360" w:lineRule="auto"/>
        <w:rPr>
          <w:rFonts w:ascii="Arial" w:eastAsia="Times New Roman" w:hAnsi="Arial" w:cs="Arial"/>
          <w:lang w:eastAsia="ar-SA"/>
        </w:rPr>
      </w:pPr>
      <w:r w:rsidRPr="00C0392F">
        <w:rPr>
          <w:rFonts w:ascii="Arial" w:eastAsia="Times New Roman" w:hAnsi="Arial" w:cs="Arial"/>
          <w:lang w:eastAsia="ar-SA"/>
        </w:rPr>
        <w:t>zapewniony dostęp do opieki zdrowotnej,</w:t>
      </w:r>
    </w:p>
    <w:p w14:paraId="452FCEA0" w14:textId="77777777" w:rsidR="00686C73" w:rsidRPr="00C0392F" w:rsidRDefault="00686C73" w:rsidP="004F67F9">
      <w:pPr>
        <w:numPr>
          <w:ilvl w:val="0"/>
          <w:numId w:val="30"/>
        </w:numPr>
        <w:suppressAutoHyphens/>
        <w:spacing w:after="0" w:line="360" w:lineRule="auto"/>
        <w:rPr>
          <w:rFonts w:ascii="Arial" w:eastAsia="Times New Roman" w:hAnsi="Arial" w:cs="Arial"/>
          <w:lang w:eastAsia="ar-SA"/>
        </w:rPr>
      </w:pPr>
      <w:r w:rsidRPr="00C0392F">
        <w:rPr>
          <w:rFonts w:ascii="Arial" w:eastAsia="Times New Roman" w:hAnsi="Arial" w:cs="Arial"/>
          <w:lang w:eastAsia="ar-SA"/>
        </w:rPr>
        <w:t>realizowanie wielu działań kulturalnych i sportowych,</w:t>
      </w:r>
    </w:p>
    <w:p w14:paraId="56169B80" w14:textId="2BA41A40" w:rsidR="00686C73" w:rsidRPr="00C0392F" w:rsidRDefault="00301723" w:rsidP="004F67F9">
      <w:pPr>
        <w:numPr>
          <w:ilvl w:val="0"/>
          <w:numId w:val="30"/>
        </w:numPr>
        <w:suppressAutoHyphens/>
        <w:spacing w:after="0" w:line="360" w:lineRule="auto"/>
        <w:rPr>
          <w:rFonts w:ascii="Arial" w:eastAsia="Times New Roman" w:hAnsi="Arial" w:cs="Arial"/>
          <w:lang w:eastAsia="ar-SA"/>
        </w:rPr>
      </w:pPr>
      <w:r>
        <w:rPr>
          <w:rFonts w:ascii="Arial" w:eastAsia="Times New Roman" w:hAnsi="Arial" w:cs="Arial"/>
          <w:lang w:eastAsia="ar-SA"/>
        </w:rPr>
        <w:t>bardzo dobrze rozbudowana baza kulturalna</w:t>
      </w:r>
      <w:r w:rsidR="00686C73" w:rsidRPr="00C0392F">
        <w:rPr>
          <w:rFonts w:ascii="Arial" w:eastAsia="Times New Roman" w:hAnsi="Arial" w:cs="Arial"/>
          <w:lang w:eastAsia="ar-SA"/>
        </w:rPr>
        <w:t>, sportow</w:t>
      </w:r>
      <w:r>
        <w:rPr>
          <w:rFonts w:ascii="Arial" w:eastAsia="Times New Roman" w:hAnsi="Arial" w:cs="Arial"/>
          <w:lang w:eastAsia="ar-SA"/>
        </w:rPr>
        <w:t>a</w:t>
      </w:r>
      <w:r w:rsidR="00686C73" w:rsidRPr="00C0392F">
        <w:rPr>
          <w:rFonts w:ascii="Arial" w:eastAsia="Times New Roman" w:hAnsi="Arial" w:cs="Arial"/>
          <w:lang w:eastAsia="ar-SA"/>
        </w:rPr>
        <w:t xml:space="preserve"> i rekreacyjn</w:t>
      </w:r>
      <w:r>
        <w:rPr>
          <w:rFonts w:ascii="Arial" w:eastAsia="Times New Roman" w:hAnsi="Arial" w:cs="Arial"/>
          <w:lang w:eastAsia="ar-SA"/>
        </w:rPr>
        <w:t>a</w:t>
      </w:r>
      <w:r w:rsidR="00686C73" w:rsidRPr="00C0392F">
        <w:rPr>
          <w:rFonts w:ascii="Arial" w:eastAsia="Times New Roman" w:hAnsi="Arial" w:cs="Arial"/>
          <w:lang w:eastAsia="ar-SA"/>
        </w:rPr>
        <w:t>,</w:t>
      </w:r>
    </w:p>
    <w:p w14:paraId="3C58735D" w14:textId="77777777" w:rsidR="00686C73" w:rsidRPr="00301723" w:rsidRDefault="00686C73" w:rsidP="004F67F9">
      <w:pPr>
        <w:numPr>
          <w:ilvl w:val="0"/>
          <w:numId w:val="30"/>
        </w:numPr>
        <w:suppressAutoHyphens/>
        <w:spacing w:after="0" w:line="360" w:lineRule="auto"/>
        <w:rPr>
          <w:rFonts w:ascii="Arial" w:eastAsia="Times New Roman" w:hAnsi="Arial" w:cs="Arial"/>
          <w:lang w:eastAsia="ar-SA"/>
        </w:rPr>
      </w:pPr>
      <w:r w:rsidRPr="00301723">
        <w:rPr>
          <w:rFonts w:ascii="Arial" w:eastAsia="Times New Roman" w:hAnsi="Arial" w:cs="Arial"/>
          <w:lang w:eastAsia="ar-SA"/>
        </w:rPr>
        <w:t>dobre wyposażenie w infrastrukturę techniczną (zwłaszcza w sieć wodociągową),</w:t>
      </w:r>
    </w:p>
    <w:p w14:paraId="284E85E9" w14:textId="1B8CDD1E" w:rsidR="00686C73" w:rsidRPr="00301723" w:rsidRDefault="00686C73" w:rsidP="004F67F9">
      <w:pPr>
        <w:numPr>
          <w:ilvl w:val="0"/>
          <w:numId w:val="30"/>
        </w:numPr>
        <w:suppressAutoHyphens/>
        <w:spacing w:after="0" w:line="360" w:lineRule="auto"/>
        <w:rPr>
          <w:rFonts w:ascii="Arial" w:eastAsia="Times New Roman" w:hAnsi="Arial" w:cs="Arial"/>
          <w:lang w:eastAsia="ar-SA"/>
        </w:rPr>
      </w:pPr>
      <w:r w:rsidRPr="00301723">
        <w:rPr>
          <w:rFonts w:ascii="Arial" w:eastAsia="Times New Roman" w:hAnsi="Arial" w:cs="Arial"/>
          <w:lang w:eastAsia="ar-SA"/>
        </w:rPr>
        <w:t>realizacja wielu działań inwestycyjnych, które przyczyniają się do poprawy warunków życia mieszkańców Gminy.</w:t>
      </w:r>
    </w:p>
    <w:p w14:paraId="67740E4A" w14:textId="1A2DC7A9" w:rsidR="00686C73" w:rsidRPr="00C0392F" w:rsidRDefault="00686C73" w:rsidP="00686C73">
      <w:pPr>
        <w:suppressAutoHyphens/>
        <w:spacing w:before="240" w:after="0" w:line="360" w:lineRule="auto"/>
        <w:jc w:val="both"/>
        <w:rPr>
          <w:rFonts w:ascii="Arial" w:hAnsi="Arial" w:cs="Arial"/>
          <w:lang w:eastAsia="ar-SA"/>
        </w:rPr>
      </w:pPr>
      <w:r w:rsidRPr="00583E6A">
        <w:rPr>
          <w:rFonts w:ascii="Arial" w:hAnsi="Arial" w:cs="Arial"/>
          <w:lang w:eastAsia="ar-SA"/>
        </w:rPr>
        <w:t xml:space="preserve">Szczegółowa analiza mocnych i słabych stron Gminy </w:t>
      </w:r>
      <w:r w:rsidR="00C0392F" w:rsidRPr="00583E6A">
        <w:rPr>
          <w:rFonts w:ascii="Arial" w:hAnsi="Arial" w:cs="Arial"/>
          <w:lang w:eastAsia="ar-SA"/>
        </w:rPr>
        <w:t>Poniec</w:t>
      </w:r>
      <w:r w:rsidRPr="00583E6A">
        <w:rPr>
          <w:rFonts w:ascii="Arial" w:hAnsi="Arial" w:cs="Arial"/>
          <w:lang w:eastAsia="ar-SA"/>
        </w:rPr>
        <w:t xml:space="preserve"> została przedst</w:t>
      </w:r>
      <w:r w:rsidR="00271EF5" w:rsidRPr="00583E6A">
        <w:rPr>
          <w:rFonts w:ascii="Arial" w:hAnsi="Arial" w:cs="Arial"/>
          <w:lang w:eastAsia="ar-SA"/>
        </w:rPr>
        <w:t xml:space="preserve">awiona </w:t>
      </w:r>
      <w:r w:rsidR="00271EF5" w:rsidRPr="00583E6A">
        <w:rPr>
          <w:rFonts w:ascii="Arial" w:hAnsi="Arial" w:cs="Arial"/>
          <w:lang w:eastAsia="ar-SA"/>
        </w:rPr>
        <w:br/>
        <w:t>w tabeli 3</w:t>
      </w:r>
      <w:r w:rsidR="00C62F8E">
        <w:rPr>
          <w:rFonts w:ascii="Arial" w:hAnsi="Arial" w:cs="Arial"/>
          <w:lang w:eastAsia="ar-SA"/>
        </w:rPr>
        <w:t>1.</w:t>
      </w:r>
    </w:p>
    <w:p w14:paraId="6A551422" w14:textId="77777777" w:rsidR="00686C73" w:rsidRDefault="00686C73" w:rsidP="00686C73">
      <w:pPr>
        <w:suppressAutoHyphens/>
        <w:spacing w:before="240" w:after="120" w:line="240" w:lineRule="auto"/>
        <w:jc w:val="center"/>
        <w:rPr>
          <w:rFonts w:ascii="Arial" w:hAnsi="Arial" w:cs="Arial"/>
          <w:b/>
          <w:bCs/>
          <w:sz w:val="20"/>
          <w:szCs w:val="20"/>
          <w:lang w:eastAsia="ar-SA"/>
        </w:rPr>
      </w:pPr>
      <w:bookmarkStart w:id="218" w:name="_Toc409094861"/>
      <w:bookmarkStart w:id="219" w:name="_Toc437865468"/>
      <w:r w:rsidRPr="00271EF5">
        <w:rPr>
          <w:rFonts w:ascii="Arial" w:hAnsi="Arial" w:cs="Arial"/>
          <w:b/>
          <w:bCs/>
          <w:sz w:val="20"/>
          <w:szCs w:val="20"/>
          <w:lang w:eastAsia="ar-SA"/>
        </w:rPr>
        <w:t xml:space="preserve">Tabela </w:t>
      </w:r>
      <w:r w:rsidR="00E741D8" w:rsidRPr="00271EF5">
        <w:rPr>
          <w:rFonts w:ascii="Arial" w:hAnsi="Arial" w:cs="Arial"/>
          <w:b/>
          <w:bCs/>
          <w:sz w:val="20"/>
          <w:szCs w:val="20"/>
          <w:lang w:eastAsia="ar-SA"/>
        </w:rPr>
        <w:fldChar w:fldCharType="begin"/>
      </w:r>
      <w:r w:rsidRPr="00271EF5">
        <w:rPr>
          <w:rFonts w:ascii="Arial" w:hAnsi="Arial" w:cs="Arial"/>
          <w:b/>
          <w:bCs/>
          <w:sz w:val="20"/>
          <w:szCs w:val="20"/>
          <w:lang w:eastAsia="ar-SA"/>
        </w:rPr>
        <w:instrText xml:space="preserve"> SEQ Tabela \* ARABIC </w:instrText>
      </w:r>
      <w:r w:rsidR="00E741D8" w:rsidRPr="00271EF5">
        <w:rPr>
          <w:rFonts w:ascii="Arial" w:hAnsi="Arial" w:cs="Arial"/>
          <w:b/>
          <w:bCs/>
          <w:sz w:val="20"/>
          <w:szCs w:val="20"/>
          <w:lang w:eastAsia="ar-SA"/>
        </w:rPr>
        <w:fldChar w:fldCharType="separate"/>
      </w:r>
      <w:r w:rsidR="00860289">
        <w:rPr>
          <w:rFonts w:ascii="Arial" w:hAnsi="Arial" w:cs="Arial"/>
          <w:b/>
          <w:bCs/>
          <w:noProof/>
          <w:sz w:val="20"/>
          <w:szCs w:val="20"/>
          <w:lang w:eastAsia="ar-SA"/>
        </w:rPr>
        <w:t>31</w:t>
      </w:r>
      <w:r w:rsidR="00E741D8" w:rsidRPr="00271EF5">
        <w:rPr>
          <w:rFonts w:ascii="Arial" w:hAnsi="Arial" w:cs="Arial"/>
          <w:b/>
          <w:bCs/>
          <w:sz w:val="20"/>
          <w:szCs w:val="20"/>
          <w:lang w:eastAsia="ar-SA"/>
        </w:rPr>
        <w:fldChar w:fldCharType="end"/>
      </w:r>
      <w:r w:rsidRPr="00271EF5">
        <w:rPr>
          <w:rFonts w:ascii="Arial" w:hAnsi="Arial" w:cs="Arial"/>
          <w:b/>
          <w:bCs/>
          <w:sz w:val="20"/>
          <w:szCs w:val="20"/>
          <w:lang w:eastAsia="ar-SA"/>
        </w:rPr>
        <w:t>. Analiza SWOT</w:t>
      </w:r>
      <w:bookmarkEnd w:id="218"/>
      <w:bookmarkEnd w:id="219"/>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43"/>
        <w:gridCol w:w="4643"/>
      </w:tblGrid>
      <w:tr w:rsidR="00301723" w:rsidRPr="009D0B82" w14:paraId="174F3BC9" w14:textId="77777777" w:rsidTr="006D04B8">
        <w:trPr>
          <w:tblHeader/>
        </w:trPr>
        <w:tc>
          <w:tcPr>
            <w:tcW w:w="2500" w:type="pct"/>
            <w:shd w:val="clear" w:color="auto" w:fill="BFBFBF" w:themeFill="background1" w:themeFillShade="BF"/>
            <w:vAlign w:val="center"/>
          </w:tcPr>
          <w:p w14:paraId="2E833325" w14:textId="77777777" w:rsidR="00301723" w:rsidRPr="009D0B82" w:rsidRDefault="00301723" w:rsidP="009D0B82">
            <w:pPr>
              <w:spacing w:before="60" w:after="60"/>
              <w:jc w:val="center"/>
              <w:rPr>
                <w:rFonts w:ascii="Arial" w:hAnsi="Arial" w:cs="Arial"/>
                <w:b/>
                <w:sz w:val="20"/>
                <w:szCs w:val="20"/>
              </w:rPr>
            </w:pPr>
            <w:r w:rsidRPr="009D0B82">
              <w:rPr>
                <w:rFonts w:ascii="Arial" w:hAnsi="Arial" w:cs="Arial"/>
                <w:b/>
                <w:sz w:val="20"/>
                <w:szCs w:val="20"/>
              </w:rPr>
              <w:t>Mocne strony</w:t>
            </w:r>
          </w:p>
        </w:tc>
        <w:tc>
          <w:tcPr>
            <w:tcW w:w="2500" w:type="pct"/>
            <w:shd w:val="clear" w:color="auto" w:fill="BFBFBF" w:themeFill="background1" w:themeFillShade="BF"/>
            <w:vAlign w:val="center"/>
          </w:tcPr>
          <w:p w14:paraId="7A4DD772" w14:textId="77777777" w:rsidR="00301723" w:rsidRPr="009D0B82" w:rsidRDefault="00301723" w:rsidP="009D0B82">
            <w:pPr>
              <w:spacing w:before="60" w:after="60"/>
              <w:jc w:val="center"/>
              <w:rPr>
                <w:rFonts w:ascii="Arial" w:hAnsi="Arial" w:cs="Arial"/>
                <w:b/>
                <w:sz w:val="20"/>
                <w:szCs w:val="20"/>
              </w:rPr>
            </w:pPr>
            <w:r w:rsidRPr="009D0B82">
              <w:rPr>
                <w:rFonts w:ascii="Arial" w:hAnsi="Arial" w:cs="Arial"/>
                <w:b/>
                <w:sz w:val="20"/>
                <w:szCs w:val="20"/>
              </w:rPr>
              <w:t>Słabe strony</w:t>
            </w:r>
          </w:p>
        </w:tc>
      </w:tr>
      <w:tr w:rsidR="00301723" w:rsidRPr="009D0B82" w14:paraId="237E2441" w14:textId="77777777" w:rsidTr="00B641C9">
        <w:trPr>
          <w:trHeight w:val="987"/>
        </w:trPr>
        <w:tc>
          <w:tcPr>
            <w:tcW w:w="2500" w:type="pct"/>
            <w:vAlign w:val="center"/>
          </w:tcPr>
          <w:p w14:paraId="55B53BCD" w14:textId="437E6550"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wzrastająca liczba ludności;</w:t>
            </w:r>
          </w:p>
          <w:p w14:paraId="24C400A4" w14:textId="0CDEFC7E"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dodatni przyrost naturalny;</w:t>
            </w:r>
          </w:p>
          <w:p w14:paraId="12E7EBAC" w14:textId="01BE076D"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rosnąca liczba po</w:t>
            </w:r>
            <w:r w:rsidR="00AF0EEF" w:rsidRPr="009D0B82">
              <w:rPr>
                <w:rFonts w:ascii="Arial" w:hAnsi="Arial" w:cs="Arial"/>
                <w:sz w:val="20"/>
                <w:szCs w:val="20"/>
              </w:rPr>
              <w:t>dmiotów gospodarczych;</w:t>
            </w:r>
          </w:p>
          <w:p w14:paraId="343414ED" w14:textId="77777777"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duża ilość średnich i małych przedsiębiorców działających na terenie Gminy;</w:t>
            </w:r>
          </w:p>
          <w:p w14:paraId="453666F8" w14:textId="77777777"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bardzo dobrze rozwinięte rolnictwo na terenie gminy;</w:t>
            </w:r>
          </w:p>
          <w:p w14:paraId="7D7B59AF" w14:textId="5C379E7C"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bardzo dobre gleby na terenie gminy;</w:t>
            </w:r>
          </w:p>
          <w:p w14:paraId="5E54F42B" w14:textId="2FA885C9"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baza surowcowa dla przetwórstwa rolno – spożywczego;</w:t>
            </w:r>
          </w:p>
          <w:p w14:paraId="6F2130C1" w14:textId="77777777"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dobre przygotowanie zawodowe rolników;</w:t>
            </w:r>
          </w:p>
          <w:p w14:paraId="675859EA" w14:textId="630178D7"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atrakcyjne ceny gruntów;</w:t>
            </w:r>
          </w:p>
          <w:p w14:paraId="6648F056" w14:textId="6BC09EC8"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spadek bezrobocia w ostatnich latach;</w:t>
            </w:r>
          </w:p>
          <w:p w14:paraId="7C5276B3" w14:textId="339A94F3"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tereny inwestycyjne dla przedsiębiorców (niskie ceny działek, preferencje podatkowe);</w:t>
            </w:r>
          </w:p>
          <w:p w14:paraId="1738FEB1" w14:textId="3518CF9D"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tereny z preferencyjnymi warunkami dla budynków mieszkalnych - atrakcyjne ceny, uzbrojenie działek;</w:t>
            </w:r>
          </w:p>
          <w:p w14:paraId="2EDEE4AA" w14:textId="3D69937A"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linia kolejowa przebiegająca przez teren gminy;</w:t>
            </w:r>
          </w:p>
          <w:p w14:paraId="37F70F0F" w14:textId="511B6496"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 xml:space="preserve">zwodociągowanie gminy w 100%, kanalizacja w mieście w 100%, na terenach </w:t>
            </w:r>
            <w:r w:rsidR="00283ECD" w:rsidRPr="009D0B82">
              <w:rPr>
                <w:rFonts w:ascii="Arial" w:hAnsi="Arial" w:cs="Arial"/>
                <w:sz w:val="20"/>
                <w:szCs w:val="20"/>
              </w:rPr>
              <w:t>wiejskich w mniejszym stopniu;</w:t>
            </w:r>
          </w:p>
          <w:p w14:paraId="1C09849C" w14:textId="3F2CB2B8"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 xml:space="preserve">zadawalający stan dróg gminnych, </w:t>
            </w:r>
          </w:p>
          <w:p w14:paraId="343121D9" w14:textId="5A9C1DE8"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dobrze rozwinięta sieć chodników, ścieżek rowerowych i tra</w:t>
            </w:r>
            <w:r w:rsidR="00283ECD" w:rsidRPr="009D0B82">
              <w:rPr>
                <w:rFonts w:ascii="Arial" w:hAnsi="Arial" w:cs="Arial"/>
                <w:sz w:val="20"/>
                <w:szCs w:val="20"/>
              </w:rPr>
              <w:t>s</w:t>
            </w:r>
            <w:r w:rsidRPr="009D0B82">
              <w:rPr>
                <w:rFonts w:ascii="Arial" w:hAnsi="Arial" w:cs="Arial"/>
                <w:sz w:val="20"/>
                <w:szCs w:val="20"/>
              </w:rPr>
              <w:t xml:space="preserve"> </w:t>
            </w:r>
            <w:proofErr w:type="spellStart"/>
            <w:r w:rsidRPr="009D0B82">
              <w:rPr>
                <w:rFonts w:ascii="Arial" w:hAnsi="Arial" w:cs="Arial"/>
                <w:sz w:val="20"/>
                <w:szCs w:val="20"/>
              </w:rPr>
              <w:t>nordic</w:t>
            </w:r>
            <w:proofErr w:type="spellEnd"/>
            <w:r w:rsidRPr="009D0B82">
              <w:rPr>
                <w:rFonts w:ascii="Arial" w:hAnsi="Arial" w:cs="Arial"/>
                <w:sz w:val="20"/>
                <w:szCs w:val="20"/>
              </w:rPr>
              <w:t xml:space="preserve"> </w:t>
            </w:r>
            <w:proofErr w:type="spellStart"/>
            <w:r w:rsidRPr="009D0B82">
              <w:rPr>
                <w:rFonts w:ascii="Arial" w:hAnsi="Arial" w:cs="Arial"/>
                <w:sz w:val="20"/>
                <w:szCs w:val="20"/>
              </w:rPr>
              <w:t>walking</w:t>
            </w:r>
            <w:proofErr w:type="spellEnd"/>
            <w:r w:rsidRPr="009D0B82">
              <w:rPr>
                <w:rFonts w:ascii="Arial" w:hAnsi="Arial" w:cs="Arial"/>
                <w:sz w:val="20"/>
                <w:szCs w:val="20"/>
              </w:rPr>
              <w:t xml:space="preserve"> - gmina ponadto w dalszym stopniu rozbudowuje infrastrukturę w tym zakresie</w:t>
            </w:r>
            <w:r w:rsidR="00283ECD" w:rsidRPr="009D0B82">
              <w:rPr>
                <w:rFonts w:ascii="Arial" w:hAnsi="Arial" w:cs="Arial"/>
                <w:sz w:val="20"/>
                <w:szCs w:val="20"/>
              </w:rPr>
              <w:t>;</w:t>
            </w:r>
          </w:p>
          <w:p w14:paraId="5BEC5F1E" w14:textId="707545EC"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bardzo dobry dostęp do infrastruktury oświatowej - na terenie Gminy</w:t>
            </w:r>
            <w:r w:rsidR="00283ECD" w:rsidRPr="009D0B82">
              <w:rPr>
                <w:rFonts w:ascii="Arial" w:hAnsi="Arial" w:cs="Arial"/>
                <w:sz w:val="20"/>
                <w:szCs w:val="20"/>
              </w:rPr>
              <w:t xml:space="preserve"> funkcjonują</w:t>
            </w:r>
            <w:r w:rsidRPr="009D0B82">
              <w:rPr>
                <w:rFonts w:ascii="Arial" w:hAnsi="Arial" w:cs="Arial"/>
                <w:sz w:val="20"/>
                <w:szCs w:val="20"/>
              </w:rPr>
              <w:t xml:space="preserve"> 2 przedszkola: jedno nowe drugie całkowicie zmodernizowane. Wszystkie dzieci z terenu gminy mają </w:t>
            </w:r>
            <w:r w:rsidRPr="009D0B82">
              <w:rPr>
                <w:rFonts w:ascii="Arial" w:hAnsi="Arial" w:cs="Arial"/>
                <w:sz w:val="20"/>
                <w:szCs w:val="20"/>
              </w:rPr>
              <w:lastRenderedPageBreak/>
              <w:t>zapewniony darmowy dostęp do opieki przedszkolnej (oba przedszkola są samorządowe).</w:t>
            </w:r>
            <w:r w:rsidR="002F2951" w:rsidRPr="009D0B82">
              <w:rPr>
                <w:rFonts w:ascii="Arial" w:hAnsi="Arial" w:cs="Arial"/>
                <w:sz w:val="20"/>
                <w:szCs w:val="20"/>
              </w:rPr>
              <w:t xml:space="preserve"> Na terenie Gminy zlokalizowano również trzy szkoły podstawowe i dwa gimnazja, które są na bieżąco remontowane; </w:t>
            </w:r>
          </w:p>
          <w:p w14:paraId="141189E5" w14:textId="4F161F4E" w:rsidR="00301723" w:rsidRPr="009D0B82" w:rsidRDefault="002F2951"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 xml:space="preserve">bardzo </w:t>
            </w:r>
            <w:r w:rsidR="00301723" w:rsidRPr="009D0B82">
              <w:rPr>
                <w:rFonts w:ascii="Arial" w:hAnsi="Arial" w:cs="Arial"/>
                <w:sz w:val="20"/>
                <w:szCs w:val="20"/>
              </w:rPr>
              <w:t xml:space="preserve">dobrze rozwinięta infrastruktura sportowo </w:t>
            </w:r>
            <w:r w:rsidR="00AF0EEF" w:rsidRPr="009D0B82">
              <w:rPr>
                <w:rFonts w:ascii="Arial" w:hAnsi="Arial" w:cs="Arial"/>
                <w:sz w:val="20"/>
                <w:szCs w:val="20"/>
              </w:rPr>
              <w:t xml:space="preserve">- </w:t>
            </w:r>
            <w:r w:rsidR="00301723" w:rsidRPr="009D0B82">
              <w:rPr>
                <w:rFonts w:ascii="Arial" w:hAnsi="Arial" w:cs="Arial"/>
                <w:sz w:val="20"/>
                <w:szCs w:val="20"/>
              </w:rPr>
              <w:t>rekreacyjna - nowo wybudowana hala sportowo-rekreacyjna, place zabaw w każdej miejscowości, 2 zewnętrzne siłownie</w:t>
            </w:r>
            <w:r w:rsidR="00AF0EEF" w:rsidRPr="009D0B82">
              <w:rPr>
                <w:rFonts w:ascii="Arial" w:hAnsi="Arial" w:cs="Arial"/>
                <w:sz w:val="20"/>
                <w:szCs w:val="20"/>
              </w:rPr>
              <w:t xml:space="preserve">, duża liczba prężnie działających stowarzyszeń na terenie Gminy, w tym bractwo kurkowe, kompleks rekreacyjny stawów gminnych, którym zarządza stowarzyszenie Perkoz, kluby sportowe działające na terenie Gminy Poniec, bardzo ładny stadion sportowy w </w:t>
            </w:r>
            <w:proofErr w:type="spellStart"/>
            <w:r w:rsidR="00AF0EEF" w:rsidRPr="009D0B82">
              <w:rPr>
                <w:rFonts w:ascii="Arial" w:hAnsi="Arial" w:cs="Arial"/>
                <w:sz w:val="20"/>
                <w:szCs w:val="20"/>
              </w:rPr>
              <w:t>Poniecu</w:t>
            </w:r>
            <w:proofErr w:type="spellEnd"/>
            <w:r w:rsidR="00AF0EEF" w:rsidRPr="009D0B82">
              <w:rPr>
                <w:rFonts w:ascii="Arial" w:hAnsi="Arial" w:cs="Arial"/>
                <w:sz w:val="20"/>
                <w:szCs w:val="20"/>
              </w:rPr>
              <w:t>;</w:t>
            </w:r>
          </w:p>
          <w:p w14:paraId="1EBBE382" w14:textId="75FF0AF4"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bardzo dobrze rozwinięta oferta kulturalna – główn</w:t>
            </w:r>
            <w:r w:rsidR="00C62F8E" w:rsidRPr="009D0B82">
              <w:rPr>
                <w:rFonts w:ascii="Arial" w:hAnsi="Arial" w:cs="Arial"/>
                <w:sz w:val="20"/>
                <w:szCs w:val="20"/>
              </w:rPr>
              <w:t>ą</w:t>
            </w:r>
            <w:r w:rsidRPr="009D0B82">
              <w:rPr>
                <w:rFonts w:ascii="Arial" w:hAnsi="Arial" w:cs="Arial"/>
                <w:sz w:val="20"/>
                <w:szCs w:val="20"/>
              </w:rPr>
              <w:t xml:space="preserve"> imprezą są Dni </w:t>
            </w:r>
            <w:proofErr w:type="spellStart"/>
            <w:r w:rsidRPr="009D0B82">
              <w:rPr>
                <w:rFonts w:ascii="Arial" w:hAnsi="Arial" w:cs="Arial"/>
                <w:sz w:val="20"/>
                <w:szCs w:val="20"/>
              </w:rPr>
              <w:t>Ponieca</w:t>
            </w:r>
            <w:proofErr w:type="spellEnd"/>
            <w:r w:rsidRPr="009D0B82">
              <w:rPr>
                <w:rFonts w:ascii="Arial" w:hAnsi="Arial" w:cs="Arial"/>
                <w:sz w:val="20"/>
                <w:szCs w:val="20"/>
              </w:rPr>
              <w:t xml:space="preserve">, które przyciągają corocznie kilka tysięcy widzów, a także organizowane w poszczególnych miejscowościach  dożynki. Bardzo dobrze funkcjonuje </w:t>
            </w:r>
            <w:r w:rsidR="00243693">
              <w:rPr>
                <w:rFonts w:ascii="Arial" w:hAnsi="Arial" w:cs="Arial"/>
                <w:sz w:val="20"/>
                <w:szCs w:val="20"/>
              </w:rPr>
              <w:t>Gminne Centrum K</w:t>
            </w:r>
            <w:r w:rsidRPr="009D0B82">
              <w:rPr>
                <w:rFonts w:ascii="Arial" w:hAnsi="Arial" w:cs="Arial"/>
                <w:sz w:val="20"/>
                <w:szCs w:val="20"/>
              </w:rPr>
              <w:t>ultury - poszczególne sekcje prężnie działają i zrzeszają wielu zainteresowanych;</w:t>
            </w:r>
          </w:p>
          <w:p w14:paraId="7ADEEE9A" w14:textId="557477A4" w:rsidR="00931788" w:rsidRPr="009D0B82" w:rsidRDefault="00931788"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duża liczba zabytków architektonicznych;</w:t>
            </w:r>
          </w:p>
          <w:p w14:paraId="61940D17" w14:textId="4D9E4A1B"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wzrost zainteresowania OZE - na terenie Gminy powstała farma wiatr</w:t>
            </w:r>
            <w:r w:rsidR="00D227FC" w:rsidRPr="009D0B82">
              <w:rPr>
                <w:rFonts w:ascii="Arial" w:hAnsi="Arial" w:cs="Arial"/>
                <w:sz w:val="20"/>
                <w:szCs w:val="20"/>
              </w:rPr>
              <w:t>owa, a druga jest w realizacji;</w:t>
            </w:r>
          </w:p>
          <w:p w14:paraId="07C72904" w14:textId="4C8DB97C"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budynki użyteczności publicznej są na bieżąco modernizowane i wszystkie są ogrzewane gazem</w:t>
            </w:r>
            <w:r w:rsidR="00D227FC" w:rsidRPr="009D0B82">
              <w:rPr>
                <w:rFonts w:ascii="Arial" w:hAnsi="Arial" w:cs="Arial"/>
                <w:sz w:val="20"/>
                <w:szCs w:val="20"/>
              </w:rPr>
              <w:t>;</w:t>
            </w:r>
          </w:p>
          <w:p w14:paraId="7E7D2304" w14:textId="25168A70" w:rsidR="00301723"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rozbudowana sieć gazowa;</w:t>
            </w:r>
          </w:p>
          <w:p w14:paraId="0F9FD377" w14:textId="25C3F5EA"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 xml:space="preserve">wszyscy mieszkańcy mają dostęp do </w:t>
            </w:r>
            <w:proofErr w:type="spellStart"/>
            <w:r w:rsidRPr="009D0B82">
              <w:rPr>
                <w:rFonts w:ascii="Arial" w:hAnsi="Arial" w:cs="Arial"/>
                <w:sz w:val="20"/>
                <w:szCs w:val="20"/>
              </w:rPr>
              <w:t>internetu</w:t>
            </w:r>
            <w:proofErr w:type="spellEnd"/>
            <w:r w:rsidR="00EE5AF5" w:rsidRPr="009D0B82">
              <w:rPr>
                <w:rFonts w:ascii="Arial" w:hAnsi="Arial" w:cs="Arial"/>
                <w:sz w:val="20"/>
                <w:szCs w:val="20"/>
              </w:rPr>
              <w:t>;</w:t>
            </w:r>
          </w:p>
          <w:p w14:paraId="1D6A0814" w14:textId="36E9298D" w:rsidR="00301723" w:rsidRPr="009D0B82" w:rsidRDefault="00C62F8E"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mieszkańcy są zaangażowani</w:t>
            </w:r>
            <w:r w:rsidR="00301723" w:rsidRPr="009D0B82">
              <w:rPr>
                <w:rFonts w:ascii="Arial" w:hAnsi="Arial" w:cs="Arial"/>
                <w:sz w:val="20"/>
                <w:szCs w:val="20"/>
              </w:rPr>
              <w:t xml:space="preserve"> w życie Gminy - coraz bardziej popularne są centra integracji, koła gospodyń wiejskich, wykorzystywany jest fundusz sołecki zgodnie z preferencjami mieszkańców poszczególnych miejscowości - powstają place zabaw, </w:t>
            </w:r>
            <w:proofErr w:type="spellStart"/>
            <w:r w:rsidR="00301723" w:rsidRPr="009D0B82">
              <w:rPr>
                <w:rFonts w:ascii="Arial" w:hAnsi="Arial" w:cs="Arial"/>
                <w:sz w:val="20"/>
                <w:szCs w:val="20"/>
              </w:rPr>
              <w:t>doposaż</w:t>
            </w:r>
            <w:r w:rsidR="00EE5AF5" w:rsidRPr="009D0B82">
              <w:rPr>
                <w:rFonts w:ascii="Arial" w:hAnsi="Arial" w:cs="Arial"/>
                <w:sz w:val="20"/>
                <w:szCs w:val="20"/>
              </w:rPr>
              <w:t>a</w:t>
            </w:r>
            <w:r w:rsidR="00301723" w:rsidRPr="009D0B82">
              <w:rPr>
                <w:rFonts w:ascii="Arial" w:hAnsi="Arial" w:cs="Arial"/>
                <w:sz w:val="20"/>
                <w:szCs w:val="20"/>
              </w:rPr>
              <w:t>ne</w:t>
            </w:r>
            <w:proofErr w:type="spellEnd"/>
            <w:r w:rsidR="00301723" w:rsidRPr="009D0B82">
              <w:rPr>
                <w:rFonts w:ascii="Arial" w:hAnsi="Arial" w:cs="Arial"/>
                <w:sz w:val="20"/>
                <w:szCs w:val="20"/>
              </w:rPr>
              <w:t xml:space="preserve"> są świetlice wiejskie</w:t>
            </w:r>
            <w:r w:rsidR="00EE5AF5" w:rsidRPr="009D0B82">
              <w:rPr>
                <w:rFonts w:ascii="Arial" w:hAnsi="Arial" w:cs="Arial"/>
                <w:sz w:val="20"/>
                <w:szCs w:val="20"/>
              </w:rPr>
              <w:t>;</w:t>
            </w:r>
          </w:p>
          <w:p w14:paraId="0BDBFF97" w14:textId="3714F9E9" w:rsidR="00931788" w:rsidRPr="009D0B82" w:rsidRDefault="00931788"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aktywnie prowadzona polityka inwestycyjna Gminy;</w:t>
            </w:r>
          </w:p>
        </w:tc>
        <w:tc>
          <w:tcPr>
            <w:tcW w:w="2500" w:type="pct"/>
          </w:tcPr>
          <w:p w14:paraId="618920CC" w14:textId="64BC26B2" w:rsidR="00B641C9" w:rsidRPr="009D0B82" w:rsidRDefault="00B641C9"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lastRenderedPageBreak/>
              <w:t>ujemne saldo migracji;</w:t>
            </w:r>
          </w:p>
          <w:p w14:paraId="2B2A259A" w14:textId="08574F44"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 xml:space="preserve">brak obwodnicy </w:t>
            </w:r>
            <w:proofErr w:type="spellStart"/>
            <w:r w:rsidRPr="009D0B82">
              <w:rPr>
                <w:rFonts w:ascii="Arial" w:hAnsi="Arial" w:cs="Arial"/>
                <w:sz w:val="20"/>
                <w:szCs w:val="20"/>
              </w:rPr>
              <w:t>Ponieca</w:t>
            </w:r>
            <w:proofErr w:type="spellEnd"/>
            <w:r w:rsidR="00AF0EEF" w:rsidRPr="009D0B82">
              <w:rPr>
                <w:rFonts w:ascii="Arial" w:hAnsi="Arial" w:cs="Arial"/>
                <w:sz w:val="20"/>
                <w:szCs w:val="20"/>
              </w:rPr>
              <w:t>;</w:t>
            </w:r>
          </w:p>
          <w:p w14:paraId="0AF14F6D" w14:textId="00D1D657" w:rsidR="00301723"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m</w:t>
            </w:r>
            <w:r w:rsidR="00301723" w:rsidRPr="009D0B82">
              <w:rPr>
                <w:rFonts w:ascii="Arial" w:hAnsi="Arial" w:cs="Arial"/>
                <w:sz w:val="20"/>
                <w:szCs w:val="20"/>
              </w:rPr>
              <w:t>ałe zainteresowanie przedsiębiorców lokalizacją działalności gospodarczej na terenie Gminy Poniec (</w:t>
            </w:r>
            <w:r w:rsidR="00EB3B34" w:rsidRPr="009D0B82">
              <w:rPr>
                <w:rFonts w:ascii="Arial" w:hAnsi="Arial" w:cs="Arial"/>
                <w:sz w:val="20"/>
                <w:szCs w:val="20"/>
              </w:rPr>
              <w:t xml:space="preserve">brak dobrej </w:t>
            </w:r>
            <w:r w:rsidR="00A20605">
              <w:rPr>
                <w:rFonts w:ascii="Arial" w:hAnsi="Arial" w:cs="Arial"/>
                <w:sz w:val="20"/>
                <w:szCs w:val="20"/>
              </w:rPr>
              <w:t xml:space="preserve">jakości </w:t>
            </w:r>
            <w:r w:rsidR="00EB3B34" w:rsidRPr="009D0B82">
              <w:rPr>
                <w:rFonts w:ascii="Arial" w:hAnsi="Arial" w:cs="Arial"/>
                <w:sz w:val="20"/>
                <w:szCs w:val="20"/>
              </w:rPr>
              <w:t>d</w:t>
            </w:r>
            <w:r w:rsidR="00A20605">
              <w:rPr>
                <w:rFonts w:ascii="Arial" w:hAnsi="Arial" w:cs="Arial"/>
                <w:sz w:val="20"/>
                <w:szCs w:val="20"/>
              </w:rPr>
              <w:t>róg</w:t>
            </w:r>
            <w:r w:rsidR="00EB3B34" w:rsidRPr="009D0B82">
              <w:rPr>
                <w:rFonts w:ascii="Arial" w:hAnsi="Arial" w:cs="Arial"/>
                <w:sz w:val="20"/>
                <w:szCs w:val="20"/>
              </w:rPr>
              <w:t xml:space="preserve"> </w:t>
            </w:r>
            <w:r w:rsidR="00A20605">
              <w:rPr>
                <w:rFonts w:ascii="Arial" w:hAnsi="Arial" w:cs="Arial"/>
                <w:sz w:val="20"/>
                <w:szCs w:val="20"/>
              </w:rPr>
              <w:t>ogranicza</w:t>
            </w:r>
            <w:r w:rsidR="00EB3B34" w:rsidRPr="009D0B82">
              <w:rPr>
                <w:rFonts w:ascii="Arial" w:hAnsi="Arial" w:cs="Arial"/>
                <w:sz w:val="20"/>
                <w:szCs w:val="20"/>
              </w:rPr>
              <w:t xml:space="preserve"> rozwój społeczny </w:t>
            </w:r>
            <w:r w:rsidR="00A20605">
              <w:rPr>
                <w:rFonts w:ascii="Arial" w:hAnsi="Arial" w:cs="Arial"/>
                <w:sz w:val="20"/>
                <w:szCs w:val="20"/>
              </w:rPr>
              <w:br/>
            </w:r>
            <w:r w:rsidR="00EB3B34" w:rsidRPr="009D0B82">
              <w:rPr>
                <w:rFonts w:ascii="Arial" w:hAnsi="Arial" w:cs="Arial"/>
                <w:sz w:val="20"/>
                <w:szCs w:val="20"/>
              </w:rPr>
              <w:t>i gospodarczy</w:t>
            </w:r>
            <w:r w:rsidR="00301723" w:rsidRPr="009D0B82">
              <w:rPr>
                <w:rFonts w:ascii="Arial" w:hAnsi="Arial" w:cs="Arial"/>
                <w:sz w:val="20"/>
                <w:szCs w:val="20"/>
              </w:rPr>
              <w:t>)</w:t>
            </w:r>
            <w:r w:rsidRPr="009D0B82">
              <w:rPr>
                <w:rFonts w:ascii="Arial" w:hAnsi="Arial" w:cs="Arial"/>
                <w:sz w:val="20"/>
                <w:szCs w:val="20"/>
              </w:rPr>
              <w:t>;</w:t>
            </w:r>
          </w:p>
          <w:p w14:paraId="4A85B496" w14:textId="37DB625B" w:rsidR="00AF0EEF"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stosunkowo niewielki rozwój innych dziedzin gospodarki, poza dobrze rozwijającym się rolnictwem;</w:t>
            </w:r>
          </w:p>
          <w:p w14:paraId="33D2071F" w14:textId="1B67EE3B" w:rsidR="00931788" w:rsidRPr="009D0B82" w:rsidRDefault="00931788"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zbyt mała liczba firm przetwórstwa rolnego;</w:t>
            </w:r>
          </w:p>
          <w:p w14:paraId="6680D133" w14:textId="4197CEF9" w:rsidR="00301723" w:rsidRPr="009D0B82" w:rsidRDefault="00AF0EEF"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s</w:t>
            </w:r>
            <w:r w:rsidR="00301723" w:rsidRPr="009D0B82">
              <w:rPr>
                <w:rFonts w:ascii="Arial" w:hAnsi="Arial" w:cs="Arial"/>
                <w:sz w:val="20"/>
                <w:szCs w:val="20"/>
              </w:rPr>
              <w:t>łaby dostęp do komunikacji publicznej co stanowi problem szczególnie dla młodzieży dojeżdżającej do szkół (w szczególności do szkół średnich zlokalizowanych w Lesznie)</w:t>
            </w:r>
            <w:r w:rsidRPr="009D0B82">
              <w:rPr>
                <w:rFonts w:ascii="Arial" w:hAnsi="Arial" w:cs="Arial"/>
                <w:sz w:val="20"/>
                <w:szCs w:val="20"/>
              </w:rPr>
              <w:t>;</w:t>
            </w:r>
          </w:p>
          <w:p w14:paraId="76E6921A" w14:textId="77EBF774"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mała liczba połączeń kolejowych</w:t>
            </w:r>
            <w:r w:rsidR="00AF0EEF" w:rsidRPr="009D0B82">
              <w:rPr>
                <w:rFonts w:ascii="Arial" w:hAnsi="Arial" w:cs="Arial"/>
                <w:sz w:val="20"/>
                <w:szCs w:val="20"/>
              </w:rPr>
              <w:t>;</w:t>
            </w:r>
          </w:p>
          <w:p w14:paraId="067FE3F6" w14:textId="3281048B"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tereny inwestycyjne dla przedsiębiorców słabo uzbrojone</w:t>
            </w:r>
            <w:r w:rsidR="00AF0EEF" w:rsidRPr="009D0B82">
              <w:rPr>
                <w:rFonts w:ascii="Arial" w:hAnsi="Arial" w:cs="Arial"/>
                <w:sz w:val="20"/>
                <w:szCs w:val="20"/>
              </w:rPr>
              <w:t>;</w:t>
            </w:r>
          </w:p>
          <w:p w14:paraId="1CFA7C7C" w14:textId="3AFAE853" w:rsidR="003863C2" w:rsidRPr="009D0B82" w:rsidRDefault="003863C2"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zbyt słabe dofinansowanie infrastruktury pełniącej funkcję kultur</w:t>
            </w:r>
            <w:r w:rsidR="007301E9">
              <w:rPr>
                <w:rFonts w:ascii="Arial" w:hAnsi="Arial" w:cs="Arial"/>
                <w:sz w:val="20"/>
                <w:szCs w:val="20"/>
              </w:rPr>
              <w:t>alne</w:t>
            </w:r>
            <w:r w:rsidRPr="009D0B82">
              <w:rPr>
                <w:rFonts w:ascii="Arial" w:hAnsi="Arial" w:cs="Arial"/>
                <w:sz w:val="20"/>
                <w:szCs w:val="20"/>
              </w:rPr>
              <w:t>;</w:t>
            </w:r>
            <w:r w:rsidR="009D0B82" w:rsidRPr="009D0B82">
              <w:rPr>
                <w:rFonts w:ascii="Arial" w:hAnsi="Arial" w:cs="Arial"/>
                <w:sz w:val="20"/>
                <w:szCs w:val="20"/>
              </w:rPr>
              <w:t xml:space="preserve"> </w:t>
            </w:r>
          </w:p>
          <w:p w14:paraId="30D10C1E" w14:textId="577BA528" w:rsidR="00301723" w:rsidRPr="009D0B82" w:rsidRDefault="00301723"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 xml:space="preserve">niedostatecznie wykorzystanie i </w:t>
            </w:r>
            <w:proofErr w:type="spellStart"/>
            <w:r w:rsidRPr="009D0B82">
              <w:rPr>
                <w:rFonts w:ascii="Arial" w:hAnsi="Arial" w:cs="Arial"/>
                <w:sz w:val="20"/>
                <w:szCs w:val="20"/>
              </w:rPr>
              <w:t>rozpromowanie</w:t>
            </w:r>
            <w:proofErr w:type="spellEnd"/>
            <w:r w:rsidRPr="009D0B82">
              <w:rPr>
                <w:rFonts w:ascii="Arial" w:hAnsi="Arial" w:cs="Arial"/>
                <w:sz w:val="20"/>
                <w:szCs w:val="20"/>
              </w:rPr>
              <w:t xml:space="preserve"> historii </w:t>
            </w:r>
            <w:proofErr w:type="spellStart"/>
            <w:r w:rsidRPr="009D0B82">
              <w:rPr>
                <w:rFonts w:ascii="Arial" w:hAnsi="Arial" w:cs="Arial"/>
                <w:sz w:val="20"/>
                <w:szCs w:val="20"/>
              </w:rPr>
              <w:t>Ponieca</w:t>
            </w:r>
            <w:proofErr w:type="spellEnd"/>
            <w:r w:rsidR="00AF0EEF" w:rsidRPr="009D0B82">
              <w:rPr>
                <w:rFonts w:ascii="Arial" w:hAnsi="Arial" w:cs="Arial"/>
                <w:sz w:val="20"/>
                <w:szCs w:val="20"/>
              </w:rPr>
              <w:t>;</w:t>
            </w:r>
          </w:p>
          <w:p w14:paraId="36FCE1B2" w14:textId="3D7BDB34" w:rsidR="00283ECD" w:rsidRPr="009D0B82" w:rsidRDefault="00283ECD"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wymagający poprawy stan dróg powiatowych</w:t>
            </w:r>
            <w:r w:rsidR="00AF0EEF" w:rsidRPr="009D0B82">
              <w:rPr>
                <w:rFonts w:ascii="Arial" w:hAnsi="Arial" w:cs="Arial"/>
                <w:sz w:val="20"/>
                <w:szCs w:val="20"/>
              </w:rPr>
              <w:t>;</w:t>
            </w:r>
          </w:p>
          <w:p w14:paraId="7FFC9538" w14:textId="105FF80E" w:rsidR="00EB3B34" w:rsidRPr="009D0B82" w:rsidRDefault="009D0B82"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małe</w:t>
            </w:r>
            <w:r w:rsidR="00AF0EEF" w:rsidRPr="009D0B82">
              <w:rPr>
                <w:rFonts w:ascii="Arial" w:hAnsi="Arial" w:cs="Arial"/>
                <w:sz w:val="20"/>
                <w:szCs w:val="20"/>
              </w:rPr>
              <w:t xml:space="preserve"> zainteresowanie odnawialnymi źródłami energii </w:t>
            </w:r>
            <w:r w:rsidR="00D227FC" w:rsidRPr="009D0B82">
              <w:rPr>
                <w:rFonts w:ascii="Arial" w:hAnsi="Arial" w:cs="Arial"/>
                <w:sz w:val="20"/>
                <w:szCs w:val="20"/>
              </w:rPr>
              <w:t>wśród właścicieli domków jednorodzinnych -  na terenie Gminy niewiele jest instalacji solarnych i fotowoltaicznych;</w:t>
            </w:r>
          </w:p>
          <w:p w14:paraId="7D2B0939" w14:textId="04CAC569" w:rsidR="00D227FC" w:rsidRPr="009D0B82" w:rsidRDefault="00931788"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 xml:space="preserve">niewystarczające </w:t>
            </w:r>
            <w:r w:rsidR="003863C2" w:rsidRPr="009D0B82">
              <w:rPr>
                <w:rFonts w:ascii="Arial" w:hAnsi="Arial" w:cs="Arial"/>
                <w:sz w:val="20"/>
                <w:szCs w:val="20"/>
              </w:rPr>
              <w:t>wsparcie gospodarki ściekowej;</w:t>
            </w:r>
          </w:p>
          <w:p w14:paraId="701EA56B" w14:textId="77777777" w:rsidR="00931788" w:rsidRPr="009D0B82" w:rsidRDefault="00931788"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niewystarczająca długość chodników i ścieżek rowerowych na terenie Gminy;</w:t>
            </w:r>
          </w:p>
          <w:p w14:paraId="70FB1AA2" w14:textId="77777777" w:rsidR="00931788" w:rsidRPr="009D0B82" w:rsidRDefault="00931788"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słabo rozwinięta baza turystyczna;</w:t>
            </w:r>
          </w:p>
          <w:p w14:paraId="20D697C5" w14:textId="77777777" w:rsidR="00EB3B34" w:rsidRPr="009D0B82" w:rsidRDefault="00EB3B34"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 xml:space="preserve">brak całodobowej opieki nad osobami </w:t>
            </w:r>
            <w:r w:rsidRPr="009D0B82">
              <w:rPr>
                <w:rFonts w:ascii="Arial" w:hAnsi="Arial" w:cs="Arial"/>
                <w:sz w:val="20"/>
                <w:szCs w:val="20"/>
              </w:rPr>
              <w:lastRenderedPageBreak/>
              <w:t>starszymi;</w:t>
            </w:r>
          </w:p>
          <w:p w14:paraId="3C299D23" w14:textId="4D898B5A" w:rsidR="009F7D52" w:rsidRPr="009D0B82" w:rsidRDefault="009F7D52" w:rsidP="009D0B82">
            <w:pPr>
              <w:pStyle w:val="Akapitzlist"/>
              <w:numPr>
                <w:ilvl w:val="0"/>
                <w:numId w:val="78"/>
              </w:numPr>
              <w:spacing w:before="60" w:after="60"/>
              <w:rPr>
                <w:rFonts w:ascii="Arial" w:hAnsi="Arial" w:cs="Arial"/>
                <w:sz w:val="20"/>
                <w:szCs w:val="20"/>
              </w:rPr>
            </w:pPr>
            <w:r w:rsidRPr="009D0B82">
              <w:rPr>
                <w:rFonts w:ascii="Arial" w:hAnsi="Arial" w:cs="Arial"/>
                <w:sz w:val="20"/>
                <w:szCs w:val="20"/>
              </w:rPr>
              <w:t>sieć wodociągowa, która w pewnej części jest zbudowana z rur cementowo-azbestowych</w:t>
            </w:r>
            <w:r w:rsidR="009D0B82">
              <w:rPr>
                <w:rFonts w:ascii="Arial" w:hAnsi="Arial" w:cs="Arial"/>
                <w:sz w:val="20"/>
                <w:szCs w:val="20"/>
              </w:rPr>
              <w:t>.</w:t>
            </w:r>
          </w:p>
        </w:tc>
      </w:tr>
    </w:tbl>
    <w:p w14:paraId="3CFBF702" w14:textId="4797003F" w:rsidR="009D0B82" w:rsidRDefault="009D0B82" w:rsidP="00B641C9">
      <w:pPr>
        <w:tabs>
          <w:tab w:val="left" w:pos="1323"/>
        </w:tabs>
        <w:suppressAutoHyphens/>
        <w:spacing w:before="120" w:after="0" w:line="360" w:lineRule="auto"/>
        <w:jc w:val="right"/>
        <w:rPr>
          <w:rFonts w:ascii="Arial" w:hAnsi="Arial" w:cs="Arial"/>
          <w:sz w:val="18"/>
          <w:szCs w:val="18"/>
          <w:lang w:eastAsia="ar-SA"/>
        </w:rPr>
      </w:pPr>
    </w:p>
    <w:p w14:paraId="06F1572B" w14:textId="77777777" w:rsidR="009D0B82" w:rsidRDefault="009D0B82">
      <w:pPr>
        <w:rPr>
          <w:rFonts w:ascii="Arial" w:hAnsi="Arial" w:cs="Arial"/>
          <w:sz w:val="18"/>
          <w:szCs w:val="18"/>
          <w:lang w:eastAsia="ar-SA"/>
        </w:rPr>
      </w:pPr>
      <w:r>
        <w:rPr>
          <w:rFonts w:ascii="Arial" w:hAnsi="Arial" w:cs="Arial"/>
          <w:sz w:val="18"/>
          <w:szCs w:val="18"/>
          <w:lang w:eastAsia="ar-SA"/>
        </w:rPr>
        <w:br w:type="page"/>
      </w:r>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43"/>
        <w:gridCol w:w="4643"/>
      </w:tblGrid>
      <w:tr w:rsidR="009D0B82" w:rsidRPr="009D0B82" w14:paraId="6CD562A5" w14:textId="77777777" w:rsidTr="00DB085E">
        <w:trPr>
          <w:trHeight w:val="581"/>
        </w:trPr>
        <w:tc>
          <w:tcPr>
            <w:tcW w:w="2500" w:type="pct"/>
            <w:shd w:val="clear" w:color="auto" w:fill="BFBFBF" w:themeFill="background1" w:themeFillShade="BF"/>
            <w:vAlign w:val="center"/>
          </w:tcPr>
          <w:p w14:paraId="49F7647B" w14:textId="77777777" w:rsidR="009D0B82" w:rsidRPr="009D0B82" w:rsidRDefault="009D0B82" w:rsidP="00DB085E">
            <w:pPr>
              <w:spacing w:before="60" w:after="60"/>
              <w:jc w:val="center"/>
              <w:rPr>
                <w:rFonts w:ascii="Arial" w:hAnsi="Arial" w:cs="Arial"/>
                <w:b/>
                <w:sz w:val="20"/>
                <w:szCs w:val="20"/>
              </w:rPr>
            </w:pPr>
            <w:r w:rsidRPr="009D0B82">
              <w:rPr>
                <w:rFonts w:ascii="Arial" w:hAnsi="Arial" w:cs="Arial"/>
                <w:b/>
                <w:sz w:val="20"/>
                <w:szCs w:val="20"/>
              </w:rPr>
              <w:lastRenderedPageBreak/>
              <w:t>Szanse</w:t>
            </w:r>
          </w:p>
        </w:tc>
        <w:tc>
          <w:tcPr>
            <w:tcW w:w="2500" w:type="pct"/>
            <w:shd w:val="clear" w:color="auto" w:fill="BFBFBF" w:themeFill="background1" w:themeFillShade="BF"/>
            <w:vAlign w:val="center"/>
          </w:tcPr>
          <w:p w14:paraId="32D69315" w14:textId="77777777" w:rsidR="009D0B82" w:rsidRPr="009D0B82" w:rsidRDefault="009D0B82" w:rsidP="00DB085E">
            <w:pPr>
              <w:spacing w:before="60" w:after="60"/>
              <w:jc w:val="center"/>
              <w:rPr>
                <w:rFonts w:ascii="Arial" w:hAnsi="Arial" w:cs="Arial"/>
                <w:b/>
                <w:sz w:val="20"/>
                <w:szCs w:val="20"/>
              </w:rPr>
            </w:pPr>
            <w:r w:rsidRPr="009D0B82">
              <w:rPr>
                <w:rFonts w:ascii="Arial" w:hAnsi="Arial" w:cs="Arial"/>
                <w:b/>
                <w:sz w:val="20"/>
                <w:szCs w:val="20"/>
              </w:rPr>
              <w:t>Zagrożenia</w:t>
            </w:r>
          </w:p>
        </w:tc>
      </w:tr>
      <w:tr w:rsidR="009D0B82" w:rsidRPr="009D0B82" w14:paraId="682F7D00" w14:textId="77777777" w:rsidTr="00DB085E">
        <w:trPr>
          <w:trHeight w:val="2671"/>
        </w:trPr>
        <w:tc>
          <w:tcPr>
            <w:tcW w:w="2500" w:type="pct"/>
            <w:vAlign w:val="center"/>
          </w:tcPr>
          <w:p w14:paraId="513641DC" w14:textId="77777777"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eastAsia="Times New Roman" w:hAnsi="Arial" w:cs="Arial"/>
                <w:sz w:val="20"/>
                <w:szCs w:val="20"/>
                <w:lang w:eastAsia="ar-SA"/>
              </w:rPr>
              <w:t>atrakcyjne położenie geograficzne Gminy:</w:t>
            </w:r>
          </w:p>
          <w:p w14:paraId="5B9787C2" w14:textId="77777777" w:rsidR="009D0B82" w:rsidRDefault="009D0B82" w:rsidP="009D0B82">
            <w:pPr>
              <w:pStyle w:val="Akapitzlist"/>
              <w:numPr>
                <w:ilvl w:val="0"/>
                <w:numId w:val="79"/>
              </w:numPr>
              <w:spacing w:before="60" w:after="60"/>
              <w:rPr>
                <w:rFonts w:ascii="Arial" w:eastAsia="Times New Roman" w:hAnsi="Arial" w:cs="Arial"/>
                <w:sz w:val="20"/>
                <w:szCs w:val="20"/>
                <w:lang w:eastAsia="ar-SA"/>
              </w:rPr>
            </w:pPr>
            <w:r w:rsidRPr="009D0B82">
              <w:rPr>
                <w:rFonts w:ascii="Arial" w:eastAsia="Times New Roman" w:hAnsi="Arial" w:cs="Arial"/>
                <w:sz w:val="20"/>
                <w:szCs w:val="20"/>
                <w:lang w:eastAsia="ar-SA"/>
              </w:rPr>
              <w:t>w centralnej części Polski,</w:t>
            </w:r>
          </w:p>
          <w:p w14:paraId="1B1CE17A" w14:textId="5F4015BC" w:rsidR="009D0B82" w:rsidRPr="009D0B82" w:rsidRDefault="009D0B82" w:rsidP="009D0B82">
            <w:pPr>
              <w:pStyle w:val="Akapitzlist"/>
              <w:numPr>
                <w:ilvl w:val="0"/>
                <w:numId w:val="79"/>
              </w:numPr>
              <w:spacing w:before="60" w:after="60"/>
              <w:rPr>
                <w:rFonts w:ascii="Arial" w:eastAsia="Times New Roman" w:hAnsi="Arial" w:cs="Arial"/>
                <w:sz w:val="20"/>
                <w:szCs w:val="20"/>
                <w:lang w:eastAsia="ar-SA"/>
              </w:rPr>
            </w:pPr>
            <w:r w:rsidRPr="009D0B82">
              <w:rPr>
                <w:rFonts w:ascii="Arial" w:eastAsia="Times New Roman" w:hAnsi="Arial" w:cs="Arial"/>
                <w:sz w:val="20"/>
                <w:szCs w:val="20"/>
                <w:lang w:eastAsia="ar-SA"/>
              </w:rPr>
              <w:t xml:space="preserve">w bliskiej odległości od </w:t>
            </w:r>
            <w:r w:rsidRPr="009D0B82">
              <w:rPr>
                <w:rFonts w:ascii="Arial" w:hAnsi="Arial" w:cs="Arial"/>
                <w:sz w:val="20"/>
                <w:szCs w:val="20"/>
                <w:lang w:eastAsia="ar-SA"/>
              </w:rPr>
              <w:t>Leszna, Gostynia i Rawicza</w:t>
            </w:r>
            <w:r w:rsidRPr="009D0B82">
              <w:rPr>
                <w:rFonts w:ascii="Arial" w:eastAsia="Times New Roman" w:hAnsi="Arial" w:cs="Arial"/>
                <w:sz w:val="20"/>
                <w:szCs w:val="20"/>
                <w:lang w:eastAsia="ar-SA"/>
              </w:rPr>
              <w:t>,</w:t>
            </w:r>
          </w:p>
          <w:p w14:paraId="3E02C0BD" w14:textId="77777777"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hAnsi="Arial" w:cs="Arial"/>
                <w:sz w:val="20"/>
                <w:szCs w:val="20"/>
                <w:lang w:eastAsia="ar-SA"/>
              </w:rPr>
              <w:t>wzrost zainteresowania aktywnym wypoczynkiem wśród mieszkańców Gminy;</w:t>
            </w:r>
          </w:p>
          <w:p w14:paraId="0AA8EE14" w14:textId="77777777"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hAnsi="Arial" w:cs="Arial"/>
                <w:sz w:val="20"/>
                <w:szCs w:val="20"/>
                <w:lang w:eastAsia="ar-SA"/>
              </w:rPr>
              <w:t>dostępność zewnętrznych źródeł finansowania, w tym m.in. nowa perspektywa finansowa Unii Europejskiej;</w:t>
            </w:r>
          </w:p>
          <w:p w14:paraId="0DC21976" w14:textId="77777777"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hAnsi="Arial" w:cs="Arial"/>
                <w:sz w:val="20"/>
                <w:szCs w:val="20"/>
                <w:lang w:eastAsia="ar-SA"/>
              </w:rPr>
              <w:t>rozwój współpracy terytorialnej; międzysektorowej i międzyorganizacyjnej;</w:t>
            </w:r>
          </w:p>
          <w:p w14:paraId="6A576D13" w14:textId="77777777"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hAnsi="Arial" w:cs="Arial"/>
                <w:sz w:val="20"/>
                <w:szCs w:val="20"/>
                <w:lang w:eastAsia="ar-SA"/>
              </w:rPr>
              <w:t>różnicowanie działalności rolniczej w zależności od warunków naturalnych i ekonomicznych;</w:t>
            </w:r>
          </w:p>
          <w:p w14:paraId="37006E5C" w14:textId="77777777"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hAnsi="Arial" w:cs="Arial"/>
                <w:sz w:val="20"/>
                <w:szCs w:val="20"/>
                <w:lang w:eastAsia="ar-SA"/>
              </w:rPr>
              <w:t>zainteresowanie zdrowym stylem życia, w tym zmiana przyzwyczajeń żywieniowych (powstanie rynku zbytu dla produkowanej na terenie gminy zdrowej, naturalnej żywności);</w:t>
            </w:r>
          </w:p>
          <w:p w14:paraId="26968DF3" w14:textId="77777777"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hAnsi="Arial" w:cs="Arial"/>
                <w:sz w:val="20"/>
                <w:szCs w:val="20"/>
                <w:lang w:eastAsia="ar-SA"/>
              </w:rPr>
              <w:t>nowe technologie energetyczne, bazujące na odnawialnych źródłach energii.</w:t>
            </w:r>
          </w:p>
          <w:p w14:paraId="78D06489" w14:textId="77777777"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hAnsi="Arial" w:cs="Arial"/>
                <w:sz w:val="20"/>
                <w:szCs w:val="20"/>
              </w:rPr>
              <w:t>podejmowanie przez Gminę działań mających zapobiegać odpływowi mieszkańców - m.in. poprzez tworzenie atrakcyjnych terenów budownictwo mieszkaniowe oraz pod rozwój przedsiębiorczości;</w:t>
            </w:r>
          </w:p>
          <w:p w14:paraId="6DADE3FD" w14:textId="09DA95D1" w:rsidR="009D0B82" w:rsidRPr="009D0B82" w:rsidRDefault="009D0B82" w:rsidP="00DB085E">
            <w:pPr>
              <w:pStyle w:val="Akapitzlist"/>
              <w:numPr>
                <w:ilvl w:val="0"/>
                <w:numId w:val="78"/>
              </w:numPr>
              <w:spacing w:before="60" w:after="60"/>
              <w:rPr>
                <w:rFonts w:ascii="Arial" w:eastAsia="Times New Roman" w:hAnsi="Arial" w:cs="Arial"/>
                <w:sz w:val="20"/>
                <w:szCs w:val="20"/>
                <w:lang w:eastAsia="ar-SA"/>
              </w:rPr>
            </w:pPr>
            <w:r w:rsidRPr="009D0B82">
              <w:rPr>
                <w:rFonts w:ascii="Arial" w:hAnsi="Arial" w:cs="Arial"/>
                <w:sz w:val="20"/>
                <w:szCs w:val="20"/>
              </w:rPr>
              <w:t>możliwość postawienia biogazowni.</w:t>
            </w:r>
          </w:p>
        </w:tc>
        <w:tc>
          <w:tcPr>
            <w:tcW w:w="2500" w:type="pct"/>
          </w:tcPr>
          <w:p w14:paraId="43104371"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zmienny przyrost naturalny i ujemne saldo migracji w większości analizowanych lat;</w:t>
            </w:r>
          </w:p>
          <w:p w14:paraId="61F81A7E"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prognozowany spadek liczby mieszkańców;</w:t>
            </w:r>
          </w:p>
          <w:p w14:paraId="061D48D1"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starzenie się społeczeństwa;</w:t>
            </w:r>
          </w:p>
          <w:p w14:paraId="2C7F22C3"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emigracja młodych i wykształconych osób;</w:t>
            </w:r>
          </w:p>
          <w:p w14:paraId="24656C75"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rosnący odsetek mieszkańców gminy, którzy pozostają bez pracy;</w:t>
            </w:r>
          </w:p>
          <w:p w14:paraId="61FE8145"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zagrożenie wzrostu zjawisk patologicznych w społeczności lokalnej;</w:t>
            </w:r>
          </w:p>
          <w:p w14:paraId="7BB219D1"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niski poziom patriotyzmu lokalnego i ogólnokrajowego (w wymiarze  ekonomicznym);</w:t>
            </w:r>
          </w:p>
          <w:p w14:paraId="7A955A63" w14:textId="48EB60F0"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globalny kryzys gospodarczy, m</w:t>
            </w:r>
            <w:r>
              <w:rPr>
                <w:rFonts w:ascii="Arial" w:hAnsi="Arial" w:cs="Arial"/>
                <w:sz w:val="20"/>
                <w:szCs w:val="20"/>
                <w:lang w:eastAsia="ar-SA"/>
              </w:rPr>
              <w:t>ający wpływ na kondycję/sytuację</w:t>
            </w:r>
            <w:r w:rsidRPr="009D0B82">
              <w:rPr>
                <w:rFonts w:ascii="Arial" w:hAnsi="Arial" w:cs="Arial"/>
                <w:sz w:val="20"/>
                <w:szCs w:val="20"/>
                <w:lang w:eastAsia="ar-SA"/>
              </w:rPr>
              <w:t xml:space="preserve"> przedsiębiorców /zakładów pracy;</w:t>
            </w:r>
          </w:p>
          <w:p w14:paraId="4EB984B8"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niska opłacalność produkcji rolnej;</w:t>
            </w:r>
          </w:p>
          <w:p w14:paraId="3E257151" w14:textId="77777777" w:rsidR="009D0B82" w:rsidRPr="009D0B82" w:rsidRDefault="009D0B82" w:rsidP="00DB085E">
            <w:pPr>
              <w:pStyle w:val="Akapitzlist"/>
              <w:numPr>
                <w:ilvl w:val="0"/>
                <w:numId w:val="78"/>
              </w:numPr>
              <w:spacing w:before="60" w:after="60"/>
              <w:rPr>
                <w:rFonts w:ascii="Arial" w:hAnsi="Arial" w:cs="Arial"/>
                <w:sz w:val="20"/>
                <w:szCs w:val="20"/>
                <w:lang w:eastAsia="ar-SA"/>
              </w:rPr>
            </w:pPr>
            <w:r w:rsidRPr="009D0B82">
              <w:rPr>
                <w:rFonts w:ascii="Arial" w:hAnsi="Arial" w:cs="Arial"/>
                <w:sz w:val="20"/>
                <w:szCs w:val="20"/>
                <w:lang w:eastAsia="ar-SA"/>
              </w:rPr>
              <w:t>niewystarczająca ilość środków na remonty; modernizację i budowę dróg (skutkujące m.in. niską jakością wykonania);</w:t>
            </w:r>
          </w:p>
          <w:p w14:paraId="3D790E89" w14:textId="606A37A1" w:rsidR="009D0B82" w:rsidRPr="009D0B82" w:rsidRDefault="009D0B82" w:rsidP="00DB085E">
            <w:pPr>
              <w:pStyle w:val="Akapitzlist"/>
              <w:numPr>
                <w:ilvl w:val="0"/>
                <w:numId w:val="78"/>
              </w:numPr>
              <w:spacing w:before="60" w:after="60"/>
              <w:rPr>
                <w:rFonts w:ascii="Arial" w:hAnsi="Arial" w:cs="Arial"/>
                <w:sz w:val="20"/>
                <w:szCs w:val="20"/>
                <w:lang w:eastAsia="ar-SA"/>
              </w:rPr>
            </w:pPr>
            <w:r>
              <w:rPr>
                <w:rFonts w:ascii="Arial" w:hAnsi="Arial" w:cs="Arial"/>
                <w:sz w:val="20"/>
                <w:szCs w:val="20"/>
              </w:rPr>
              <w:t>r</w:t>
            </w:r>
            <w:r w:rsidRPr="009D0B82">
              <w:rPr>
                <w:rFonts w:ascii="Arial" w:hAnsi="Arial" w:cs="Arial"/>
                <w:sz w:val="20"/>
                <w:szCs w:val="20"/>
              </w:rPr>
              <w:t>yzyko powstania kopalni węgla brunatnego na terenie sąsiedniej gminy.</w:t>
            </w:r>
          </w:p>
        </w:tc>
      </w:tr>
    </w:tbl>
    <w:p w14:paraId="7A2F61E2" w14:textId="65E500DD" w:rsidR="00686C73" w:rsidRPr="00783FF5" w:rsidRDefault="00686C73" w:rsidP="00B641C9">
      <w:pPr>
        <w:tabs>
          <w:tab w:val="left" w:pos="1323"/>
        </w:tabs>
        <w:suppressAutoHyphens/>
        <w:spacing w:before="120" w:after="0" w:line="360" w:lineRule="auto"/>
        <w:jc w:val="right"/>
        <w:rPr>
          <w:rFonts w:ascii="Arial" w:hAnsi="Arial" w:cs="Arial"/>
          <w:sz w:val="18"/>
          <w:szCs w:val="18"/>
          <w:lang w:eastAsia="ar-SA"/>
        </w:rPr>
      </w:pPr>
      <w:r w:rsidRPr="00783FF5">
        <w:rPr>
          <w:rFonts w:ascii="Arial" w:hAnsi="Arial" w:cs="Arial"/>
          <w:sz w:val="18"/>
          <w:szCs w:val="18"/>
          <w:lang w:eastAsia="ar-SA"/>
        </w:rPr>
        <w:t>Źródło: Opracowanie własne</w:t>
      </w:r>
    </w:p>
    <w:p w14:paraId="06CB16F6" w14:textId="5373E577" w:rsidR="00686C73" w:rsidRPr="00686C73" w:rsidRDefault="00686C73" w:rsidP="00686C73">
      <w:pPr>
        <w:suppressAutoHyphens/>
        <w:spacing w:before="240" w:after="0" w:line="360" w:lineRule="auto"/>
        <w:jc w:val="both"/>
        <w:rPr>
          <w:rFonts w:ascii="Arial" w:hAnsi="Arial" w:cs="Arial"/>
          <w:highlight w:val="yellow"/>
          <w:lang w:eastAsia="ar-SA"/>
        </w:rPr>
      </w:pPr>
      <w:r w:rsidRPr="00783FF5">
        <w:rPr>
          <w:rFonts w:ascii="Arial" w:hAnsi="Arial" w:cs="Arial"/>
          <w:lang w:eastAsia="ar-SA"/>
        </w:rPr>
        <w:t xml:space="preserve">Poniżej przedstawiona tabela prezentuje czynniki wpływające na ogólną konkurencyjność osadniczą, inwestycyjną i turystyczno-rekreacyjną każdej gminy w Polsce (szczegółowy wykaz czynników został przedstawiony w rozdziale III.5. niniejszej </w:t>
      </w:r>
      <w:r w:rsidRPr="00783FF5">
        <w:rPr>
          <w:rFonts w:ascii="Arial" w:hAnsi="Arial" w:cs="Arial"/>
          <w:i/>
          <w:lang w:eastAsia="ar-SA"/>
        </w:rPr>
        <w:t>Strategii</w:t>
      </w:r>
      <w:r w:rsidRPr="00783FF5">
        <w:rPr>
          <w:rFonts w:ascii="Arial" w:hAnsi="Arial" w:cs="Arial"/>
          <w:lang w:eastAsia="ar-SA"/>
        </w:rPr>
        <w:t xml:space="preserve">). Czynniki te mają charakter subiektywny, gdyż w głównej mierze zostały opracowane na podstawie własnych obserwacji i wywiadów przeprowadzonych z osobami, które mogą być: potencjalnymi mieszkańcami Gminy </w:t>
      </w:r>
      <w:r w:rsidR="00783FF5" w:rsidRPr="00783FF5">
        <w:rPr>
          <w:rFonts w:ascii="Arial" w:hAnsi="Arial" w:cs="Arial"/>
          <w:lang w:eastAsia="ar-SA"/>
        </w:rPr>
        <w:t>Poniec</w:t>
      </w:r>
      <w:r w:rsidRPr="00783FF5">
        <w:rPr>
          <w:rFonts w:ascii="Arial" w:hAnsi="Arial" w:cs="Arial"/>
          <w:lang w:eastAsia="ar-SA"/>
        </w:rPr>
        <w:t>, potencjalnymi inwestorami zewnętrznymi prowadzącymi działalność na jej terenie, a także potencjalnymi turystami lub odwiedzającymi Gminę w celach turystyczno-rekreacyjnych. Czynniki te odzwierciedlają zatem oczekiwania poszczególnych grup interesariuszy wzgl</w:t>
      </w:r>
      <w:r w:rsidR="009D0B82">
        <w:rPr>
          <w:rFonts w:ascii="Arial" w:hAnsi="Arial" w:cs="Arial"/>
          <w:lang w:eastAsia="ar-SA"/>
        </w:rPr>
        <w:t>ędem obszaru, na którym chcieli</w:t>
      </w:r>
      <w:r w:rsidRPr="00783FF5">
        <w:rPr>
          <w:rFonts w:ascii="Arial" w:hAnsi="Arial" w:cs="Arial"/>
          <w:lang w:eastAsia="ar-SA"/>
        </w:rPr>
        <w:t xml:space="preserve">by mieszkać i żyć, prowadzić własną działalność gospodarczą lub odpoczywać. Do identyfikacji niektórych czynników konkurencyjności wykorzystano również literaturę fachową i dostępne raporty. Należy jednak podkreślić, że zidentyfikowane czynniki nie stanowią katalogu zamkniętego, </w:t>
      </w:r>
      <w:r w:rsidRPr="00783FF5">
        <w:rPr>
          <w:rFonts w:ascii="Arial" w:hAnsi="Arial" w:cs="Arial"/>
          <w:lang w:eastAsia="ar-SA"/>
        </w:rPr>
        <w:br/>
      </w:r>
      <w:r w:rsidRPr="00783FF5">
        <w:rPr>
          <w:rFonts w:ascii="Arial" w:hAnsi="Arial" w:cs="Arial"/>
          <w:lang w:eastAsia="ar-SA"/>
        </w:rPr>
        <w:lastRenderedPageBreak/>
        <w:t xml:space="preserve">a są jedynie punktem odniesienia do zidentyfikowanych kierunków rozwoju Gminy </w:t>
      </w:r>
      <w:r w:rsidR="00783FF5" w:rsidRPr="00783FF5">
        <w:rPr>
          <w:rFonts w:ascii="Arial" w:hAnsi="Arial" w:cs="Arial"/>
          <w:lang w:eastAsia="ar-SA"/>
        </w:rPr>
        <w:t xml:space="preserve"> Poniec </w:t>
      </w:r>
      <w:r w:rsidR="009D0B82">
        <w:rPr>
          <w:rFonts w:ascii="Arial" w:hAnsi="Arial" w:cs="Arial"/>
          <w:lang w:eastAsia="ar-SA"/>
        </w:rPr>
        <w:br/>
      </w:r>
      <w:r w:rsidRPr="00783FF5">
        <w:rPr>
          <w:rFonts w:ascii="Arial" w:hAnsi="Arial" w:cs="Arial"/>
          <w:lang w:eastAsia="ar-SA"/>
        </w:rPr>
        <w:t xml:space="preserve">i zdefiniowania ewentualnych działań naprawczych. </w:t>
      </w:r>
    </w:p>
    <w:p w14:paraId="383C9896" w14:textId="77777777" w:rsidR="00686C73" w:rsidRPr="00271EF5" w:rsidRDefault="00686C73" w:rsidP="00686C73">
      <w:pPr>
        <w:suppressAutoHyphens/>
        <w:spacing w:before="240" w:after="120" w:line="240" w:lineRule="auto"/>
        <w:jc w:val="center"/>
        <w:rPr>
          <w:rFonts w:ascii="Arial" w:hAnsi="Arial" w:cs="Arial"/>
          <w:b/>
          <w:bCs/>
          <w:sz w:val="20"/>
          <w:szCs w:val="20"/>
          <w:lang w:eastAsia="ar-SA"/>
        </w:rPr>
      </w:pPr>
      <w:bookmarkStart w:id="220" w:name="_Toc409094862"/>
      <w:bookmarkStart w:id="221" w:name="_Toc437865469"/>
      <w:r w:rsidRPr="00271EF5">
        <w:rPr>
          <w:rFonts w:ascii="Arial" w:hAnsi="Arial" w:cs="Arial"/>
          <w:b/>
          <w:bCs/>
          <w:sz w:val="20"/>
          <w:szCs w:val="20"/>
          <w:lang w:eastAsia="ar-SA"/>
        </w:rPr>
        <w:t xml:space="preserve">Tabela </w:t>
      </w:r>
      <w:r w:rsidR="00E741D8" w:rsidRPr="00271EF5">
        <w:rPr>
          <w:rFonts w:ascii="Arial" w:hAnsi="Arial" w:cs="Arial"/>
          <w:b/>
          <w:bCs/>
          <w:sz w:val="20"/>
          <w:szCs w:val="20"/>
          <w:lang w:eastAsia="ar-SA"/>
        </w:rPr>
        <w:fldChar w:fldCharType="begin"/>
      </w:r>
      <w:r w:rsidRPr="00271EF5">
        <w:rPr>
          <w:rFonts w:ascii="Arial" w:hAnsi="Arial" w:cs="Arial"/>
          <w:b/>
          <w:bCs/>
          <w:sz w:val="20"/>
          <w:szCs w:val="20"/>
          <w:lang w:eastAsia="ar-SA"/>
        </w:rPr>
        <w:instrText xml:space="preserve"> SEQ "Tabela" \*Arabic </w:instrText>
      </w:r>
      <w:r w:rsidR="00E741D8" w:rsidRPr="00271EF5">
        <w:rPr>
          <w:rFonts w:ascii="Arial" w:hAnsi="Arial" w:cs="Arial"/>
          <w:b/>
          <w:bCs/>
          <w:sz w:val="20"/>
          <w:szCs w:val="20"/>
          <w:lang w:eastAsia="ar-SA"/>
        </w:rPr>
        <w:fldChar w:fldCharType="separate"/>
      </w:r>
      <w:r w:rsidR="009D0B82">
        <w:rPr>
          <w:rFonts w:ascii="Arial" w:hAnsi="Arial" w:cs="Arial"/>
          <w:b/>
          <w:bCs/>
          <w:noProof/>
          <w:sz w:val="20"/>
          <w:szCs w:val="20"/>
          <w:lang w:eastAsia="ar-SA"/>
        </w:rPr>
        <w:t>32</w:t>
      </w:r>
      <w:r w:rsidR="00E741D8" w:rsidRPr="00271EF5">
        <w:rPr>
          <w:rFonts w:ascii="Arial" w:hAnsi="Arial" w:cs="Arial"/>
          <w:b/>
          <w:bCs/>
          <w:sz w:val="20"/>
          <w:szCs w:val="20"/>
          <w:lang w:eastAsia="ar-SA"/>
        </w:rPr>
        <w:fldChar w:fldCharType="end"/>
      </w:r>
      <w:r w:rsidRPr="00271EF5">
        <w:rPr>
          <w:rFonts w:ascii="Arial" w:hAnsi="Arial" w:cs="Arial"/>
          <w:b/>
          <w:bCs/>
          <w:sz w:val="20"/>
          <w:szCs w:val="20"/>
          <w:lang w:eastAsia="ar-SA"/>
        </w:rPr>
        <w:t>. Czynniki atrakcyjności osadniczej, inwestycyjnej i turystycznej</w:t>
      </w:r>
      <w:bookmarkEnd w:id="220"/>
      <w:bookmarkEnd w:id="221"/>
    </w:p>
    <w:tbl>
      <w:tblPr>
        <w:tblW w:w="0" w:type="auto"/>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070"/>
        <w:gridCol w:w="3070"/>
        <w:gridCol w:w="3100"/>
      </w:tblGrid>
      <w:tr w:rsidR="00686C73" w:rsidRPr="00686C73" w14:paraId="4BEB3329" w14:textId="77777777" w:rsidTr="00333ACB">
        <w:tc>
          <w:tcPr>
            <w:tcW w:w="3070" w:type="dxa"/>
            <w:shd w:val="clear" w:color="auto" w:fill="BFBFBF"/>
            <w:vAlign w:val="center"/>
          </w:tcPr>
          <w:p w14:paraId="07B67555" w14:textId="77777777" w:rsidR="00686C73" w:rsidRPr="00210E1F" w:rsidRDefault="00686C73" w:rsidP="00333ACB">
            <w:pPr>
              <w:suppressAutoHyphens/>
              <w:snapToGrid w:val="0"/>
              <w:spacing w:before="60" w:after="60" w:line="240" w:lineRule="auto"/>
              <w:jc w:val="center"/>
              <w:rPr>
                <w:rFonts w:ascii="Arial" w:hAnsi="Arial" w:cs="Arial"/>
                <w:b/>
                <w:sz w:val="20"/>
                <w:szCs w:val="20"/>
                <w:lang w:eastAsia="ar-SA"/>
              </w:rPr>
            </w:pPr>
            <w:r w:rsidRPr="00210E1F">
              <w:rPr>
                <w:rFonts w:ascii="Arial" w:hAnsi="Arial" w:cs="Arial"/>
                <w:b/>
                <w:sz w:val="20"/>
                <w:szCs w:val="20"/>
                <w:lang w:eastAsia="ar-SA"/>
              </w:rPr>
              <w:t>Czynniki konkurencyjności osadniczej (mieszkaniowej)</w:t>
            </w:r>
          </w:p>
        </w:tc>
        <w:tc>
          <w:tcPr>
            <w:tcW w:w="3070" w:type="dxa"/>
            <w:shd w:val="clear" w:color="auto" w:fill="BFBFBF"/>
            <w:vAlign w:val="center"/>
          </w:tcPr>
          <w:p w14:paraId="7DBFF240" w14:textId="77777777" w:rsidR="00686C73" w:rsidRPr="00210E1F" w:rsidRDefault="00686C73" w:rsidP="00333ACB">
            <w:pPr>
              <w:suppressAutoHyphens/>
              <w:snapToGrid w:val="0"/>
              <w:spacing w:before="60" w:after="60" w:line="240" w:lineRule="auto"/>
              <w:jc w:val="center"/>
              <w:rPr>
                <w:rFonts w:ascii="Arial" w:hAnsi="Arial" w:cs="Arial"/>
                <w:b/>
                <w:sz w:val="20"/>
                <w:szCs w:val="20"/>
                <w:lang w:eastAsia="ar-SA"/>
              </w:rPr>
            </w:pPr>
            <w:r w:rsidRPr="00210E1F">
              <w:rPr>
                <w:rFonts w:ascii="Arial" w:hAnsi="Arial" w:cs="Arial"/>
                <w:b/>
                <w:sz w:val="20"/>
                <w:szCs w:val="20"/>
                <w:lang w:eastAsia="ar-SA"/>
              </w:rPr>
              <w:t>Czynniki konkurencyjności inwestycyjnej</w:t>
            </w:r>
          </w:p>
        </w:tc>
        <w:tc>
          <w:tcPr>
            <w:tcW w:w="3100" w:type="dxa"/>
            <w:shd w:val="clear" w:color="auto" w:fill="BFBFBF"/>
            <w:vAlign w:val="center"/>
          </w:tcPr>
          <w:p w14:paraId="47BD802E" w14:textId="77777777" w:rsidR="00686C73" w:rsidRPr="00686C73" w:rsidRDefault="00686C73" w:rsidP="00333ACB">
            <w:pPr>
              <w:suppressAutoHyphens/>
              <w:snapToGrid w:val="0"/>
              <w:spacing w:before="60" w:after="60" w:line="240" w:lineRule="auto"/>
              <w:jc w:val="center"/>
              <w:rPr>
                <w:rFonts w:ascii="Arial" w:hAnsi="Arial" w:cs="Arial"/>
                <w:b/>
                <w:sz w:val="20"/>
                <w:szCs w:val="20"/>
                <w:highlight w:val="yellow"/>
                <w:lang w:eastAsia="ar-SA"/>
              </w:rPr>
            </w:pPr>
            <w:r w:rsidRPr="00271EF5">
              <w:rPr>
                <w:rFonts w:ascii="Arial" w:hAnsi="Arial" w:cs="Arial"/>
                <w:b/>
                <w:sz w:val="20"/>
                <w:szCs w:val="20"/>
                <w:lang w:eastAsia="ar-SA"/>
              </w:rPr>
              <w:t>Czynniki konkurencyjności turystycznej</w:t>
            </w:r>
          </w:p>
        </w:tc>
      </w:tr>
      <w:tr w:rsidR="00686C73" w:rsidRPr="00686C73" w14:paraId="06919D01" w14:textId="77777777" w:rsidTr="00333ACB">
        <w:tc>
          <w:tcPr>
            <w:tcW w:w="3070" w:type="dxa"/>
            <w:shd w:val="clear" w:color="auto" w:fill="auto"/>
          </w:tcPr>
          <w:p w14:paraId="19168C8E" w14:textId="77777777" w:rsidR="00686C73" w:rsidRPr="00210E1F" w:rsidRDefault="00686C73" w:rsidP="00333ACB">
            <w:pPr>
              <w:suppressAutoHyphens/>
              <w:snapToGrid w:val="0"/>
              <w:spacing w:before="60" w:after="60" w:line="240" w:lineRule="auto"/>
              <w:rPr>
                <w:rFonts w:ascii="Arial" w:eastAsia="Times New Roman" w:hAnsi="Arial" w:cs="Arial"/>
                <w:sz w:val="20"/>
                <w:szCs w:val="20"/>
                <w:lang w:eastAsia="ar-SA"/>
              </w:rPr>
            </w:pPr>
            <w:r w:rsidRPr="00210E1F">
              <w:rPr>
                <w:rFonts w:ascii="Arial" w:eastAsia="Times New Roman" w:hAnsi="Arial" w:cs="Arial"/>
                <w:sz w:val="20"/>
                <w:szCs w:val="20"/>
                <w:lang w:eastAsia="ar-SA"/>
              </w:rPr>
              <w:t xml:space="preserve">- dostępność terenów </w:t>
            </w:r>
            <w:r w:rsidRPr="00210E1F">
              <w:rPr>
                <w:rFonts w:ascii="Arial" w:eastAsia="Times New Roman" w:hAnsi="Arial" w:cs="Arial"/>
                <w:sz w:val="20"/>
                <w:szCs w:val="20"/>
                <w:lang w:eastAsia="ar-SA"/>
              </w:rPr>
              <w:br/>
              <w:t>i obiektów mieszkaniowych,</w:t>
            </w:r>
          </w:p>
          <w:p w14:paraId="111AE334" w14:textId="77777777" w:rsidR="00686C73" w:rsidRPr="00210E1F" w:rsidRDefault="00686C73" w:rsidP="00333ACB">
            <w:pPr>
              <w:suppressAutoHyphens/>
              <w:spacing w:before="60" w:after="60" w:line="240" w:lineRule="auto"/>
              <w:rPr>
                <w:rFonts w:ascii="Arial" w:eastAsia="Times New Roman" w:hAnsi="Arial" w:cs="Arial"/>
                <w:sz w:val="20"/>
                <w:szCs w:val="20"/>
                <w:lang w:eastAsia="ar-SA"/>
              </w:rPr>
            </w:pPr>
            <w:r w:rsidRPr="00210E1F">
              <w:rPr>
                <w:rFonts w:ascii="Arial" w:eastAsia="Times New Roman" w:hAnsi="Arial" w:cs="Arial"/>
                <w:sz w:val="20"/>
                <w:szCs w:val="20"/>
                <w:lang w:eastAsia="ar-SA"/>
              </w:rPr>
              <w:t xml:space="preserve">- poziom rozwoju infrastruktury społecznej </w:t>
            </w:r>
            <w:r w:rsidRPr="00210E1F">
              <w:rPr>
                <w:rFonts w:ascii="Arial" w:eastAsia="Times New Roman" w:hAnsi="Arial" w:cs="Arial"/>
                <w:sz w:val="20"/>
                <w:szCs w:val="20"/>
                <w:lang w:eastAsia="ar-SA"/>
              </w:rPr>
              <w:br/>
              <w:t>(w tym dostęp do oświaty, kultury, rozrywki),</w:t>
            </w:r>
          </w:p>
          <w:p w14:paraId="4F8AFD88" w14:textId="77777777" w:rsidR="00686C73" w:rsidRPr="00210E1F" w:rsidRDefault="00686C73" w:rsidP="00333ACB">
            <w:pPr>
              <w:suppressAutoHyphens/>
              <w:spacing w:before="60" w:after="60" w:line="240" w:lineRule="auto"/>
              <w:rPr>
                <w:rFonts w:ascii="Arial" w:eastAsia="Times New Roman" w:hAnsi="Arial" w:cs="Arial"/>
                <w:sz w:val="20"/>
                <w:szCs w:val="20"/>
                <w:lang w:eastAsia="ar-SA"/>
              </w:rPr>
            </w:pPr>
            <w:r w:rsidRPr="00210E1F">
              <w:rPr>
                <w:rFonts w:ascii="Arial" w:eastAsia="Times New Roman" w:hAnsi="Arial" w:cs="Arial"/>
                <w:sz w:val="20"/>
                <w:szCs w:val="20"/>
                <w:lang w:eastAsia="ar-SA"/>
              </w:rPr>
              <w:t>- dostępność infrastruktury technicznej (wodno-kanalizacyjnej, energetycznej),</w:t>
            </w:r>
          </w:p>
          <w:p w14:paraId="222D3ABA" w14:textId="77777777" w:rsidR="00686C73" w:rsidRPr="00210E1F" w:rsidRDefault="00686C73" w:rsidP="00333ACB">
            <w:pPr>
              <w:suppressAutoHyphens/>
              <w:spacing w:before="60" w:after="60" w:line="240" w:lineRule="auto"/>
              <w:rPr>
                <w:rFonts w:ascii="Arial" w:eastAsia="Times New Roman" w:hAnsi="Arial" w:cs="Arial"/>
                <w:sz w:val="20"/>
                <w:szCs w:val="20"/>
                <w:lang w:eastAsia="ar-SA"/>
              </w:rPr>
            </w:pPr>
            <w:r w:rsidRPr="00210E1F">
              <w:rPr>
                <w:rFonts w:ascii="Arial" w:eastAsia="Times New Roman" w:hAnsi="Arial" w:cs="Arial"/>
                <w:sz w:val="20"/>
                <w:szCs w:val="20"/>
                <w:lang w:eastAsia="ar-SA"/>
              </w:rPr>
              <w:t>- dostępność do rynku pracy,</w:t>
            </w:r>
          </w:p>
          <w:p w14:paraId="3C32AFC3" w14:textId="77777777" w:rsidR="00686C73" w:rsidRPr="00210E1F" w:rsidRDefault="00686C73" w:rsidP="00333ACB">
            <w:pPr>
              <w:suppressAutoHyphens/>
              <w:spacing w:before="60" w:after="60" w:line="240" w:lineRule="auto"/>
              <w:rPr>
                <w:rFonts w:ascii="Arial" w:eastAsia="Times New Roman" w:hAnsi="Arial" w:cs="Arial"/>
                <w:sz w:val="20"/>
                <w:szCs w:val="20"/>
                <w:lang w:eastAsia="ar-SA"/>
              </w:rPr>
            </w:pPr>
            <w:r w:rsidRPr="00210E1F">
              <w:rPr>
                <w:rFonts w:ascii="Arial" w:eastAsia="Times New Roman" w:hAnsi="Arial" w:cs="Arial"/>
                <w:sz w:val="20"/>
                <w:szCs w:val="20"/>
                <w:lang w:eastAsia="ar-SA"/>
              </w:rPr>
              <w:t>- połączenia komunikacyjne (szlaki drogowe, transport publiczny),</w:t>
            </w:r>
          </w:p>
          <w:p w14:paraId="7F8D9C89" w14:textId="77777777" w:rsidR="00686C73" w:rsidRPr="00210E1F" w:rsidRDefault="00686C73" w:rsidP="00333ACB">
            <w:pPr>
              <w:suppressAutoHyphens/>
              <w:spacing w:before="60" w:after="60" w:line="240" w:lineRule="auto"/>
              <w:rPr>
                <w:rFonts w:ascii="Arial" w:eastAsia="Times New Roman" w:hAnsi="Arial" w:cs="Arial"/>
                <w:sz w:val="20"/>
                <w:szCs w:val="20"/>
                <w:lang w:eastAsia="ar-SA"/>
              </w:rPr>
            </w:pPr>
            <w:r w:rsidRPr="00210E1F">
              <w:rPr>
                <w:rFonts w:ascii="Arial" w:eastAsia="Times New Roman" w:hAnsi="Arial" w:cs="Arial"/>
                <w:sz w:val="20"/>
                <w:szCs w:val="20"/>
                <w:lang w:eastAsia="ar-SA"/>
              </w:rPr>
              <w:t>- walory przyrodnicze danego obszaru,</w:t>
            </w:r>
          </w:p>
          <w:p w14:paraId="76BB25A8" w14:textId="77777777" w:rsidR="00686C73" w:rsidRPr="00210E1F" w:rsidRDefault="00686C73" w:rsidP="00333ACB">
            <w:pPr>
              <w:suppressAutoHyphens/>
              <w:spacing w:before="60" w:after="60" w:line="240" w:lineRule="auto"/>
              <w:rPr>
                <w:rFonts w:ascii="Arial" w:eastAsia="Times New Roman" w:hAnsi="Arial" w:cs="Arial"/>
                <w:sz w:val="20"/>
                <w:szCs w:val="20"/>
                <w:lang w:eastAsia="ar-SA"/>
              </w:rPr>
            </w:pPr>
            <w:r w:rsidRPr="00210E1F">
              <w:rPr>
                <w:rFonts w:ascii="Arial" w:eastAsia="Times New Roman" w:hAnsi="Arial" w:cs="Arial"/>
                <w:sz w:val="20"/>
                <w:szCs w:val="20"/>
                <w:lang w:eastAsia="ar-SA"/>
              </w:rPr>
              <w:t>- poziom bezpieczeństwa publicznego,</w:t>
            </w:r>
          </w:p>
          <w:p w14:paraId="04A0A1D6" w14:textId="77777777" w:rsidR="00686C73" w:rsidRPr="00210E1F" w:rsidRDefault="00686C73" w:rsidP="00333ACB">
            <w:pPr>
              <w:suppressAutoHyphens/>
              <w:spacing w:before="60" w:after="60" w:line="240" w:lineRule="auto"/>
              <w:rPr>
                <w:rFonts w:ascii="Arial" w:eastAsia="Times New Roman" w:hAnsi="Arial" w:cs="Arial"/>
                <w:sz w:val="20"/>
                <w:szCs w:val="20"/>
                <w:lang w:eastAsia="ar-SA"/>
              </w:rPr>
            </w:pPr>
            <w:r w:rsidRPr="00210E1F">
              <w:rPr>
                <w:rFonts w:ascii="Arial" w:eastAsia="Times New Roman" w:hAnsi="Arial" w:cs="Arial"/>
                <w:sz w:val="20"/>
                <w:szCs w:val="20"/>
                <w:lang w:eastAsia="ar-SA"/>
              </w:rPr>
              <w:t xml:space="preserve">- potencjał gospodarczy </w:t>
            </w:r>
            <w:r w:rsidRPr="00210E1F">
              <w:rPr>
                <w:rFonts w:ascii="Arial" w:eastAsia="Times New Roman" w:hAnsi="Arial" w:cs="Arial"/>
                <w:sz w:val="20"/>
                <w:szCs w:val="20"/>
                <w:lang w:eastAsia="ar-SA"/>
              </w:rPr>
              <w:br/>
              <w:t>i trendy rozwoju gminy.</w:t>
            </w:r>
          </w:p>
          <w:p w14:paraId="216D2F57" w14:textId="77777777" w:rsidR="00686C73" w:rsidRPr="00210E1F" w:rsidRDefault="00686C73" w:rsidP="00333ACB">
            <w:pPr>
              <w:suppressAutoHyphens/>
              <w:spacing w:before="60" w:after="60" w:line="240" w:lineRule="auto"/>
              <w:rPr>
                <w:rFonts w:ascii="Arial" w:hAnsi="Arial" w:cs="Arial"/>
                <w:sz w:val="20"/>
                <w:szCs w:val="20"/>
                <w:lang w:eastAsia="ar-SA"/>
              </w:rPr>
            </w:pPr>
          </w:p>
        </w:tc>
        <w:tc>
          <w:tcPr>
            <w:tcW w:w="3070" w:type="dxa"/>
            <w:shd w:val="clear" w:color="auto" w:fill="auto"/>
          </w:tcPr>
          <w:p w14:paraId="74BDD09A" w14:textId="77777777" w:rsidR="00686C73" w:rsidRPr="00210E1F" w:rsidRDefault="00686C73" w:rsidP="00333ACB">
            <w:pPr>
              <w:suppressAutoHyphens/>
              <w:snapToGrid w:val="0"/>
              <w:spacing w:before="60" w:after="60" w:line="240" w:lineRule="auto"/>
              <w:rPr>
                <w:rFonts w:ascii="Arial" w:hAnsi="Arial" w:cs="Arial"/>
                <w:sz w:val="20"/>
                <w:szCs w:val="20"/>
                <w:lang w:eastAsia="ar-SA"/>
              </w:rPr>
            </w:pPr>
            <w:r w:rsidRPr="00210E1F">
              <w:rPr>
                <w:rFonts w:ascii="Arial" w:hAnsi="Arial" w:cs="Arial"/>
                <w:sz w:val="20"/>
                <w:szCs w:val="20"/>
                <w:lang w:eastAsia="ar-SA"/>
              </w:rPr>
              <w:t xml:space="preserve">- lokalizacja geograficzna </w:t>
            </w:r>
            <w:r w:rsidRPr="00210E1F">
              <w:rPr>
                <w:rFonts w:ascii="Arial" w:hAnsi="Arial" w:cs="Arial"/>
                <w:sz w:val="20"/>
                <w:szCs w:val="20"/>
                <w:lang w:eastAsia="ar-SA"/>
              </w:rPr>
              <w:br/>
              <w:t>i komunikacyjna Gminy,</w:t>
            </w:r>
          </w:p>
          <w:p w14:paraId="30F8A666" w14:textId="77777777" w:rsidR="00686C73" w:rsidRPr="00210E1F" w:rsidRDefault="00686C73" w:rsidP="00333ACB">
            <w:pPr>
              <w:suppressAutoHyphens/>
              <w:spacing w:before="60" w:after="60" w:line="240" w:lineRule="auto"/>
              <w:rPr>
                <w:rFonts w:ascii="Arial" w:hAnsi="Arial" w:cs="Arial"/>
                <w:sz w:val="20"/>
                <w:szCs w:val="20"/>
                <w:lang w:eastAsia="ar-SA"/>
              </w:rPr>
            </w:pPr>
            <w:r w:rsidRPr="00210E1F">
              <w:rPr>
                <w:rFonts w:ascii="Arial" w:hAnsi="Arial" w:cs="Arial"/>
                <w:sz w:val="20"/>
                <w:szCs w:val="20"/>
                <w:lang w:eastAsia="ar-SA"/>
              </w:rPr>
              <w:t>- występowanie stref gospodarczych (terenów inwestycyjnych) na terenie Gminy,</w:t>
            </w:r>
          </w:p>
          <w:p w14:paraId="4E1453AC" w14:textId="77777777" w:rsidR="00686C73" w:rsidRPr="00210E1F" w:rsidRDefault="00686C73" w:rsidP="00333ACB">
            <w:pPr>
              <w:suppressAutoHyphens/>
              <w:spacing w:before="60" w:after="60" w:line="240" w:lineRule="auto"/>
              <w:rPr>
                <w:rFonts w:ascii="Arial" w:hAnsi="Arial" w:cs="Arial"/>
                <w:sz w:val="20"/>
                <w:szCs w:val="20"/>
                <w:lang w:eastAsia="ar-SA"/>
              </w:rPr>
            </w:pPr>
            <w:r w:rsidRPr="00210E1F">
              <w:rPr>
                <w:rFonts w:ascii="Arial" w:hAnsi="Arial" w:cs="Arial"/>
                <w:sz w:val="20"/>
                <w:szCs w:val="20"/>
                <w:lang w:eastAsia="ar-SA"/>
              </w:rPr>
              <w:t>- uzbrojenie terenu (działek) pod rozwój przedsiębiorczości,</w:t>
            </w:r>
          </w:p>
          <w:p w14:paraId="7CDAC54C" w14:textId="77777777" w:rsidR="00686C73" w:rsidRPr="00210E1F" w:rsidRDefault="00686C73" w:rsidP="00333ACB">
            <w:pPr>
              <w:suppressAutoHyphens/>
              <w:spacing w:before="60" w:after="60" w:line="240" w:lineRule="auto"/>
              <w:rPr>
                <w:rFonts w:ascii="Arial" w:hAnsi="Arial" w:cs="Arial"/>
                <w:sz w:val="20"/>
                <w:szCs w:val="20"/>
                <w:lang w:eastAsia="ar-SA"/>
              </w:rPr>
            </w:pPr>
            <w:r w:rsidRPr="00210E1F">
              <w:rPr>
                <w:rFonts w:ascii="Arial" w:hAnsi="Arial" w:cs="Arial"/>
                <w:sz w:val="20"/>
                <w:szCs w:val="20"/>
                <w:lang w:eastAsia="ar-SA"/>
              </w:rPr>
              <w:t>- lokalne przepisy,</w:t>
            </w:r>
          </w:p>
          <w:p w14:paraId="6FCFF050" w14:textId="77777777" w:rsidR="00686C73" w:rsidRPr="00210E1F" w:rsidRDefault="00686C73" w:rsidP="00333ACB">
            <w:pPr>
              <w:suppressAutoHyphens/>
              <w:spacing w:before="60" w:after="60" w:line="240" w:lineRule="auto"/>
              <w:rPr>
                <w:rFonts w:ascii="Arial" w:hAnsi="Arial" w:cs="Arial"/>
                <w:sz w:val="20"/>
                <w:szCs w:val="20"/>
                <w:lang w:eastAsia="ar-SA"/>
              </w:rPr>
            </w:pPr>
            <w:r w:rsidRPr="00210E1F">
              <w:rPr>
                <w:rFonts w:ascii="Arial" w:hAnsi="Arial" w:cs="Arial"/>
                <w:sz w:val="20"/>
                <w:szCs w:val="20"/>
                <w:lang w:eastAsia="ar-SA"/>
              </w:rPr>
              <w:t>- wysokość podatków,</w:t>
            </w:r>
          </w:p>
          <w:p w14:paraId="17432912" w14:textId="77777777" w:rsidR="00686C73" w:rsidRPr="00210E1F" w:rsidRDefault="00686C73" w:rsidP="00333ACB">
            <w:pPr>
              <w:suppressAutoHyphens/>
              <w:spacing w:before="60" w:after="60" w:line="240" w:lineRule="auto"/>
              <w:rPr>
                <w:rFonts w:ascii="Arial" w:hAnsi="Arial" w:cs="Arial"/>
                <w:sz w:val="20"/>
                <w:szCs w:val="20"/>
                <w:lang w:eastAsia="ar-SA"/>
              </w:rPr>
            </w:pPr>
            <w:r w:rsidRPr="00210E1F">
              <w:rPr>
                <w:rFonts w:ascii="Arial" w:hAnsi="Arial" w:cs="Arial"/>
                <w:sz w:val="20"/>
                <w:szCs w:val="20"/>
                <w:lang w:eastAsia="ar-SA"/>
              </w:rPr>
              <w:t>- stosowanie ulg inwestycyjnych,</w:t>
            </w:r>
          </w:p>
          <w:p w14:paraId="068B62B2" w14:textId="77777777" w:rsidR="00686C73" w:rsidRPr="00210E1F" w:rsidRDefault="00686C73" w:rsidP="00333ACB">
            <w:pPr>
              <w:suppressAutoHyphens/>
              <w:spacing w:before="60" w:after="60" w:line="240" w:lineRule="auto"/>
              <w:rPr>
                <w:rFonts w:ascii="Arial" w:hAnsi="Arial" w:cs="Arial"/>
                <w:sz w:val="20"/>
                <w:szCs w:val="20"/>
                <w:lang w:eastAsia="ar-SA"/>
              </w:rPr>
            </w:pPr>
            <w:r w:rsidRPr="00210E1F">
              <w:rPr>
                <w:rFonts w:ascii="Arial" w:hAnsi="Arial" w:cs="Arial"/>
                <w:sz w:val="20"/>
                <w:szCs w:val="20"/>
                <w:lang w:eastAsia="ar-SA"/>
              </w:rPr>
              <w:t>- posiadanie miejscowych planów zagospodarowania przestrzennego,</w:t>
            </w:r>
          </w:p>
          <w:p w14:paraId="2C560142" w14:textId="77777777" w:rsidR="00686C73" w:rsidRPr="00210E1F" w:rsidRDefault="00686C73" w:rsidP="00333ACB">
            <w:pPr>
              <w:suppressAutoHyphens/>
              <w:spacing w:before="60" w:after="60" w:line="240" w:lineRule="auto"/>
              <w:rPr>
                <w:rFonts w:ascii="Arial" w:hAnsi="Arial" w:cs="Arial"/>
                <w:sz w:val="20"/>
                <w:szCs w:val="20"/>
                <w:lang w:eastAsia="ar-SA"/>
              </w:rPr>
            </w:pPr>
            <w:r w:rsidRPr="00210E1F">
              <w:rPr>
                <w:rFonts w:ascii="Arial" w:hAnsi="Arial" w:cs="Arial"/>
                <w:sz w:val="20"/>
                <w:szCs w:val="20"/>
                <w:lang w:eastAsia="ar-SA"/>
              </w:rPr>
              <w:t>- dostęp do siły roboczej.</w:t>
            </w:r>
          </w:p>
          <w:p w14:paraId="7A7B1C76" w14:textId="77777777" w:rsidR="00686C73" w:rsidRPr="00210E1F" w:rsidRDefault="00686C73" w:rsidP="00333ACB">
            <w:pPr>
              <w:suppressAutoHyphens/>
              <w:spacing w:before="60" w:after="60" w:line="240" w:lineRule="auto"/>
              <w:rPr>
                <w:rFonts w:ascii="Arial" w:hAnsi="Arial" w:cs="Arial"/>
                <w:sz w:val="20"/>
                <w:szCs w:val="20"/>
                <w:lang w:eastAsia="ar-SA"/>
              </w:rPr>
            </w:pPr>
          </w:p>
        </w:tc>
        <w:tc>
          <w:tcPr>
            <w:tcW w:w="3100" w:type="dxa"/>
            <w:shd w:val="clear" w:color="auto" w:fill="auto"/>
          </w:tcPr>
          <w:p w14:paraId="5FFFD2C0" w14:textId="77777777" w:rsidR="00686C73" w:rsidRPr="00271EF5" w:rsidRDefault="00686C73" w:rsidP="00333ACB">
            <w:pPr>
              <w:suppressAutoHyphens/>
              <w:snapToGrid w:val="0"/>
              <w:spacing w:before="60" w:after="60" w:line="240" w:lineRule="auto"/>
              <w:rPr>
                <w:rFonts w:ascii="Arial" w:eastAsia="Times New Roman" w:hAnsi="Arial" w:cs="Arial"/>
                <w:sz w:val="20"/>
                <w:szCs w:val="20"/>
                <w:lang w:eastAsia="ar-SA"/>
              </w:rPr>
            </w:pPr>
            <w:r w:rsidRPr="00271EF5">
              <w:rPr>
                <w:rFonts w:ascii="Arial" w:eastAsia="Times New Roman" w:hAnsi="Arial" w:cs="Arial"/>
                <w:sz w:val="20"/>
                <w:szCs w:val="20"/>
                <w:lang w:eastAsia="ar-SA"/>
              </w:rPr>
              <w:t xml:space="preserve">- walory środowiskowe (tereny o atrakcyjnym środowisku przyrodniczym, urozmaiconym ukształtowaniu powierzchni, </w:t>
            </w:r>
            <w:r w:rsidRPr="00271EF5">
              <w:rPr>
                <w:rFonts w:ascii="Arial" w:hAnsi="Arial" w:cs="Arial"/>
                <w:bCs/>
                <w:sz w:val="20"/>
                <w:szCs w:val="20"/>
                <w:lang w:eastAsia="ar-SA"/>
              </w:rPr>
              <w:t>obszary chronione</w:t>
            </w:r>
            <w:r w:rsidRPr="00271EF5">
              <w:rPr>
                <w:rFonts w:ascii="Arial" w:hAnsi="Arial" w:cs="Arial"/>
                <w:sz w:val="20"/>
                <w:szCs w:val="20"/>
                <w:lang w:eastAsia="ar-SA"/>
              </w:rPr>
              <w:t xml:space="preserve"> i formy ochrony przyrody</w:t>
            </w:r>
            <w:r w:rsidRPr="00271EF5">
              <w:rPr>
                <w:rFonts w:ascii="Arial" w:eastAsia="Times New Roman" w:hAnsi="Arial" w:cs="Arial"/>
                <w:sz w:val="20"/>
                <w:szCs w:val="20"/>
                <w:lang w:eastAsia="ar-SA"/>
              </w:rPr>
              <w:t>).</w:t>
            </w:r>
          </w:p>
          <w:p w14:paraId="74450190" w14:textId="77777777" w:rsidR="00686C73" w:rsidRPr="00271EF5" w:rsidRDefault="00686C73" w:rsidP="00333ACB">
            <w:pPr>
              <w:suppressAutoHyphens/>
              <w:spacing w:before="60" w:after="60" w:line="240" w:lineRule="auto"/>
              <w:rPr>
                <w:rFonts w:ascii="Arial" w:eastAsia="Times New Roman" w:hAnsi="Arial" w:cs="Arial"/>
                <w:sz w:val="20"/>
                <w:szCs w:val="20"/>
                <w:lang w:eastAsia="ar-SA"/>
              </w:rPr>
            </w:pPr>
            <w:r w:rsidRPr="00271EF5">
              <w:rPr>
                <w:rFonts w:ascii="Arial" w:eastAsia="Times New Roman" w:hAnsi="Arial" w:cs="Arial"/>
                <w:sz w:val="20"/>
                <w:szCs w:val="20"/>
                <w:lang w:eastAsia="ar-SA"/>
              </w:rPr>
              <w:t xml:space="preserve">- obiekty kultury materialnej </w:t>
            </w:r>
            <w:r w:rsidRPr="00271EF5">
              <w:rPr>
                <w:rFonts w:ascii="Arial" w:eastAsia="Times New Roman" w:hAnsi="Arial" w:cs="Arial"/>
                <w:sz w:val="20"/>
                <w:szCs w:val="20"/>
                <w:lang w:eastAsia="ar-SA"/>
              </w:rPr>
              <w:br/>
              <w:t>i duchowej (tj. zabytki),</w:t>
            </w:r>
          </w:p>
          <w:p w14:paraId="1659EE25" w14:textId="77777777" w:rsidR="00686C73" w:rsidRPr="00271EF5" w:rsidRDefault="00686C73" w:rsidP="00333ACB">
            <w:pPr>
              <w:suppressAutoHyphens/>
              <w:spacing w:before="60" w:after="60" w:line="240" w:lineRule="auto"/>
              <w:rPr>
                <w:rFonts w:ascii="Arial" w:eastAsia="Times New Roman" w:hAnsi="Arial" w:cs="Arial"/>
                <w:sz w:val="20"/>
                <w:szCs w:val="20"/>
                <w:lang w:eastAsia="ar-SA"/>
              </w:rPr>
            </w:pPr>
            <w:r w:rsidRPr="00271EF5">
              <w:rPr>
                <w:rFonts w:ascii="Arial" w:eastAsia="Times New Roman" w:hAnsi="Arial" w:cs="Arial"/>
                <w:sz w:val="20"/>
                <w:szCs w:val="20"/>
                <w:lang w:eastAsia="ar-SA"/>
              </w:rPr>
              <w:t>- specjalistyczne obszary umożliwiające uprawianie hobby, np. wędkarstwa, myślistwa, jeździectwa, kajakarstwa oraz wypożyczalnie sprzętu umożliwiające uprawianie tego hobby,</w:t>
            </w:r>
          </w:p>
          <w:p w14:paraId="1311CC99" w14:textId="77777777" w:rsidR="00686C73" w:rsidRPr="00271EF5" w:rsidRDefault="00686C73" w:rsidP="00333ACB">
            <w:pPr>
              <w:suppressAutoHyphens/>
              <w:spacing w:before="60" w:after="60" w:line="240" w:lineRule="auto"/>
              <w:rPr>
                <w:rFonts w:ascii="Arial" w:hAnsi="Arial" w:cs="Arial"/>
                <w:bCs/>
                <w:sz w:val="20"/>
                <w:szCs w:val="20"/>
                <w:lang w:eastAsia="ar-SA"/>
              </w:rPr>
            </w:pPr>
            <w:r w:rsidRPr="00271EF5">
              <w:rPr>
                <w:rFonts w:ascii="Arial" w:hAnsi="Arial" w:cs="Arial"/>
                <w:bCs/>
                <w:sz w:val="20"/>
                <w:szCs w:val="20"/>
                <w:lang w:eastAsia="ar-SA"/>
              </w:rPr>
              <w:t>- czystość i jakość środowiska naturalnego (powietrza, wód),</w:t>
            </w:r>
          </w:p>
          <w:p w14:paraId="2CE2C42D" w14:textId="77777777" w:rsidR="00686C73" w:rsidRPr="00271EF5" w:rsidRDefault="00686C73" w:rsidP="00333ACB">
            <w:pPr>
              <w:suppressAutoHyphens/>
              <w:spacing w:before="60" w:after="60" w:line="240" w:lineRule="auto"/>
              <w:rPr>
                <w:rFonts w:ascii="Arial" w:hAnsi="Arial" w:cs="Arial"/>
                <w:sz w:val="20"/>
                <w:szCs w:val="20"/>
                <w:lang w:eastAsia="ar-SA"/>
              </w:rPr>
            </w:pPr>
            <w:r w:rsidRPr="00271EF5">
              <w:rPr>
                <w:rFonts w:ascii="Arial" w:hAnsi="Arial" w:cs="Arial"/>
                <w:sz w:val="20"/>
                <w:szCs w:val="20"/>
                <w:lang w:eastAsia="ar-SA"/>
              </w:rPr>
              <w:t xml:space="preserve">- dostępność komunikacyjna w odniesieniu do dróg </w:t>
            </w:r>
            <w:r w:rsidRPr="00271EF5">
              <w:rPr>
                <w:rFonts w:ascii="Arial" w:hAnsi="Arial" w:cs="Arial"/>
                <w:sz w:val="20"/>
                <w:szCs w:val="20"/>
                <w:lang w:eastAsia="ar-SA"/>
              </w:rPr>
              <w:br/>
              <w:t>i środków komunikacji publicznej,</w:t>
            </w:r>
          </w:p>
          <w:p w14:paraId="128CCDD7" w14:textId="77777777" w:rsidR="00686C73" w:rsidRPr="00271EF5" w:rsidRDefault="00686C73" w:rsidP="00333ACB">
            <w:pPr>
              <w:suppressAutoHyphens/>
              <w:spacing w:before="60" w:after="60" w:line="240" w:lineRule="auto"/>
              <w:rPr>
                <w:rFonts w:ascii="Arial" w:eastAsia="Times New Roman" w:hAnsi="Arial" w:cs="Arial"/>
                <w:sz w:val="20"/>
                <w:szCs w:val="20"/>
                <w:lang w:eastAsia="ar-SA"/>
              </w:rPr>
            </w:pPr>
            <w:r w:rsidRPr="00271EF5">
              <w:rPr>
                <w:rFonts w:ascii="Arial" w:eastAsia="Times New Roman" w:hAnsi="Arial" w:cs="Arial"/>
                <w:sz w:val="20"/>
                <w:szCs w:val="20"/>
                <w:lang w:eastAsia="ar-SA"/>
              </w:rPr>
              <w:t xml:space="preserve">- baza noclegowa </w:t>
            </w:r>
            <w:r w:rsidRPr="00271EF5">
              <w:rPr>
                <w:rFonts w:ascii="Arial" w:eastAsia="Times New Roman" w:hAnsi="Arial" w:cs="Arial"/>
                <w:sz w:val="20"/>
                <w:szCs w:val="20"/>
                <w:lang w:eastAsia="ar-SA"/>
              </w:rPr>
              <w:br/>
              <w:t>i gastronomiczna,</w:t>
            </w:r>
          </w:p>
          <w:p w14:paraId="1E0094D8" w14:textId="77777777" w:rsidR="00271EF5" w:rsidRDefault="00686C73" w:rsidP="00271EF5">
            <w:pPr>
              <w:suppressAutoHyphens/>
              <w:spacing w:before="60" w:after="60" w:line="240" w:lineRule="auto"/>
              <w:rPr>
                <w:rFonts w:ascii="Arial" w:eastAsia="Times New Roman" w:hAnsi="Arial" w:cs="Arial"/>
                <w:sz w:val="20"/>
                <w:szCs w:val="20"/>
                <w:lang w:eastAsia="ar-SA"/>
              </w:rPr>
            </w:pPr>
            <w:r w:rsidRPr="00271EF5">
              <w:rPr>
                <w:rFonts w:ascii="Arial" w:eastAsia="Times New Roman" w:hAnsi="Arial" w:cs="Arial"/>
                <w:sz w:val="20"/>
                <w:szCs w:val="20"/>
                <w:lang w:eastAsia="ar-SA"/>
              </w:rPr>
              <w:t xml:space="preserve">- dostęp do rozrywki </w:t>
            </w:r>
            <w:r w:rsidRPr="00271EF5">
              <w:rPr>
                <w:rFonts w:ascii="Arial" w:eastAsia="Times New Roman" w:hAnsi="Arial" w:cs="Arial"/>
                <w:sz w:val="20"/>
                <w:szCs w:val="20"/>
                <w:lang w:eastAsia="ar-SA"/>
              </w:rPr>
              <w:br/>
              <w:t xml:space="preserve">(tj. imprezy kulturalne) </w:t>
            </w:r>
            <w:r w:rsidRPr="00271EF5">
              <w:rPr>
                <w:rFonts w:ascii="Arial" w:eastAsia="Times New Roman" w:hAnsi="Arial" w:cs="Arial"/>
                <w:sz w:val="20"/>
                <w:szCs w:val="20"/>
                <w:lang w:eastAsia="ar-SA"/>
              </w:rPr>
              <w:br/>
              <w:t xml:space="preserve">i rekreacji </w:t>
            </w:r>
          </w:p>
          <w:p w14:paraId="1AFD6829" w14:textId="175AE070" w:rsidR="00686C73" w:rsidRPr="00686C73" w:rsidRDefault="00686C73" w:rsidP="00271EF5">
            <w:pPr>
              <w:suppressAutoHyphens/>
              <w:spacing w:before="60" w:after="60" w:line="240" w:lineRule="auto"/>
              <w:rPr>
                <w:rFonts w:ascii="Arial" w:hAnsi="Arial" w:cs="Arial"/>
                <w:sz w:val="20"/>
                <w:szCs w:val="20"/>
                <w:highlight w:val="yellow"/>
                <w:lang w:eastAsia="ar-SA"/>
              </w:rPr>
            </w:pPr>
            <w:r w:rsidRPr="00271EF5">
              <w:rPr>
                <w:rFonts w:ascii="Arial" w:hAnsi="Arial" w:cs="Arial"/>
                <w:sz w:val="20"/>
                <w:szCs w:val="20"/>
                <w:lang w:eastAsia="ar-SA"/>
              </w:rPr>
              <w:t>- promocja gminy w zakresie turystyki.</w:t>
            </w:r>
          </w:p>
        </w:tc>
      </w:tr>
    </w:tbl>
    <w:p w14:paraId="1B40D401" w14:textId="77777777" w:rsidR="00686C73" w:rsidRPr="00271EF5" w:rsidRDefault="00686C73" w:rsidP="00686C73">
      <w:pPr>
        <w:suppressAutoHyphens/>
        <w:spacing w:before="120" w:after="0" w:line="360" w:lineRule="auto"/>
        <w:jc w:val="right"/>
        <w:rPr>
          <w:rFonts w:ascii="Arial" w:hAnsi="Arial" w:cs="Arial"/>
          <w:sz w:val="18"/>
          <w:szCs w:val="18"/>
          <w:lang w:eastAsia="ar-SA"/>
        </w:rPr>
      </w:pPr>
      <w:r w:rsidRPr="00271EF5">
        <w:rPr>
          <w:rFonts w:ascii="Arial" w:hAnsi="Arial" w:cs="Arial"/>
          <w:sz w:val="18"/>
          <w:szCs w:val="18"/>
          <w:lang w:eastAsia="ar-SA"/>
        </w:rPr>
        <w:t xml:space="preserve">Źródło: Opracowanie własne </w:t>
      </w:r>
    </w:p>
    <w:p w14:paraId="4A327C55" w14:textId="25FA54F3" w:rsidR="00686C73" w:rsidRPr="00271EF5" w:rsidRDefault="00686C73" w:rsidP="00686C73">
      <w:pPr>
        <w:suppressAutoHyphens/>
        <w:spacing w:before="120" w:after="0" w:line="360" w:lineRule="auto"/>
        <w:jc w:val="both"/>
        <w:rPr>
          <w:rFonts w:ascii="Arial" w:hAnsi="Arial" w:cs="Arial"/>
          <w:lang w:eastAsia="ar-SA"/>
        </w:rPr>
      </w:pPr>
      <w:r w:rsidRPr="00271EF5">
        <w:rPr>
          <w:rFonts w:ascii="Arial" w:hAnsi="Arial" w:cs="Arial"/>
          <w:lang w:eastAsia="ar-SA"/>
        </w:rPr>
        <w:t>Analizując obecny stan zagospodarowania i wyposażenia Gminy</w:t>
      </w:r>
      <w:r w:rsidR="00271EF5" w:rsidRPr="00271EF5">
        <w:rPr>
          <w:rFonts w:ascii="Arial" w:hAnsi="Arial" w:cs="Arial"/>
          <w:lang w:eastAsia="ar-SA"/>
        </w:rPr>
        <w:t xml:space="preserve"> Poniec</w:t>
      </w:r>
      <w:r w:rsidRPr="00271EF5">
        <w:rPr>
          <w:rFonts w:ascii="Arial" w:hAnsi="Arial" w:cs="Arial"/>
          <w:lang w:eastAsia="ar-SA"/>
        </w:rPr>
        <w:t xml:space="preserve"> w niezbędną infrastrukturę należy stwierdzić, że aby móc realizować politykę skoncentrowaną </w:t>
      </w:r>
      <w:r w:rsidRPr="00271EF5">
        <w:rPr>
          <w:rFonts w:ascii="Arial" w:hAnsi="Arial" w:cs="Arial"/>
          <w:lang w:eastAsia="ar-SA"/>
        </w:rPr>
        <w:br/>
        <w:t>na podniesieniu atrakcyjności osiedleńczej, inwestycyjnej i turystycznej, Gmina powinna zintensyfikować swoje działania inwestycyjne i rozwojowe w następujących obszar</w:t>
      </w:r>
      <w:r w:rsidR="00271EF5">
        <w:rPr>
          <w:rFonts w:ascii="Arial" w:hAnsi="Arial" w:cs="Arial"/>
          <w:lang w:eastAsia="ar-SA"/>
        </w:rPr>
        <w:t>ach:</w:t>
      </w:r>
    </w:p>
    <w:p w14:paraId="0DD899A8" w14:textId="77777777" w:rsidR="00686C73" w:rsidRPr="00271EF5" w:rsidRDefault="00686C73" w:rsidP="004F67F9">
      <w:pPr>
        <w:numPr>
          <w:ilvl w:val="0"/>
          <w:numId w:val="29"/>
        </w:numPr>
        <w:suppressAutoHyphens/>
        <w:spacing w:before="240" w:after="0" w:line="360" w:lineRule="auto"/>
        <w:jc w:val="both"/>
        <w:rPr>
          <w:rFonts w:ascii="Arial" w:hAnsi="Arial" w:cs="Arial"/>
          <w:lang w:eastAsia="ar-SA"/>
        </w:rPr>
      </w:pPr>
      <w:r w:rsidRPr="00271EF5">
        <w:rPr>
          <w:rFonts w:ascii="Arial" w:hAnsi="Arial" w:cs="Arial"/>
          <w:lang w:eastAsia="ar-SA"/>
        </w:rPr>
        <w:t xml:space="preserve">działania zmierzające do wzrostu znaczenia </w:t>
      </w:r>
      <w:r w:rsidRPr="00271EF5">
        <w:rPr>
          <w:rFonts w:ascii="Arial" w:hAnsi="Arial" w:cs="Arial"/>
          <w:u w:val="single"/>
          <w:lang w:eastAsia="ar-SA"/>
        </w:rPr>
        <w:t>funkcji mieszkaniowej</w:t>
      </w:r>
      <w:r w:rsidRPr="00271EF5">
        <w:rPr>
          <w:rFonts w:ascii="Arial" w:hAnsi="Arial" w:cs="Arial"/>
          <w:lang w:eastAsia="ar-SA"/>
        </w:rPr>
        <w:t xml:space="preserve"> powinny dotyczyć: </w:t>
      </w:r>
    </w:p>
    <w:p w14:paraId="498B6E2A" w14:textId="77777777" w:rsidR="00686C73" w:rsidRPr="00271EF5" w:rsidRDefault="00686C73" w:rsidP="004F67F9">
      <w:pPr>
        <w:numPr>
          <w:ilvl w:val="0"/>
          <w:numId w:val="32"/>
        </w:numPr>
        <w:suppressAutoHyphens/>
        <w:spacing w:after="0" w:line="360" w:lineRule="auto"/>
        <w:jc w:val="both"/>
        <w:rPr>
          <w:rFonts w:ascii="Arial" w:eastAsia="Times New Roman" w:hAnsi="Arial" w:cs="Arial"/>
          <w:lang w:eastAsia="ar-SA"/>
        </w:rPr>
      </w:pPr>
      <w:r w:rsidRPr="00271EF5">
        <w:rPr>
          <w:rFonts w:ascii="Arial" w:eastAsia="Times New Roman" w:hAnsi="Arial" w:cs="Arial"/>
          <w:lang w:eastAsia="ar-SA"/>
        </w:rPr>
        <w:t>dalszego rozwijania i modernizacji infrastruktury sportowej i rekreacyjnej zachęcającej do aktywnego spędzania czasu wolnego (w tym: boisk i obiektów sportowych, placów zabaw, siłowni na powietrzu itp.) oraz zapewnienie jej równomiernego rozmieszczenia na terenie całej Gminy,</w:t>
      </w:r>
    </w:p>
    <w:p w14:paraId="050E1A94" w14:textId="77777777" w:rsidR="00686C73" w:rsidRPr="00271EF5" w:rsidRDefault="00686C73" w:rsidP="004F67F9">
      <w:pPr>
        <w:numPr>
          <w:ilvl w:val="0"/>
          <w:numId w:val="32"/>
        </w:numPr>
        <w:suppressAutoHyphens/>
        <w:spacing w:after="0" w:line="360" w:lineRule="auto"/>
        <w:jc w:val="both"/>
        <w:rPr>
          <w:rFonts w:ascii="Arial" w:hAnsi="Arial" w:cs="Arial"/>
          <w:lang w:eastAsia="ar-SA"/>
        </w:rPr>
      </w:pPr>
      <w:r w:rsidRPr="00271EF5">
        <w:rPr>
          <w:rFonts w:ascii="Arial" w:hAnsi="Arial" w:cs="Arial"/>
          <w:lang w:eastAsia="ar-SA"/>
        </w:rPr>
        <w:t>pobudzenia budownictwa mieszkaniowego,</w:t>
      </w:r>
    </w:p>
    <w:p w14:paraId="091E40AA" w14:textId="77777777" w:rsidR="00686C73" w:rsidRPr="00271EF5" w:rsidRDefault="00686C73" w:rsidP="004F67F9">
      <w:pPr>
        <w:numPr>
          <w:ilvl w:val="0"/>
          <w:numId w:val="32"/>
        </w:numPr>
        <w:suppressAutoHyphens/>
        <w:spacing w:after="0" w:line="360" w:lineRule="auto"/>
        <w:jc w:val="both"/>
        <w:rPr>
          <w:rFonts w:ascii="Arial" w:hAnsi="Arial" w:cs="Arial"/>
          <w:lang w:eastAsia="ar-SA"/>
        </w:rPr>
      </w:pPr>
      <w:r w:rsidRPr="00271EF5">
        <w:rPr>
          <w:rFonts w:ascii="Arial" w:hAnsi="Arial" w:cs="Arial"/>
          <w:lang w:eastAsia="ar-SA"/>
        </w:rPr>
        <w:t>zwiększenia bezpieczeństwa publicznego mieszkańców,</w:t>
      </w:r>
    </w:p>
    <w:p w14:paraId="68A36344" w14:textId="77777777" w:rsidR="00686C73" w:rsidRPr="00271EF5" w:rsidRDefault="00686C73" w:rsidP="004F67F9">
      <w:pPr>
        <w:numPr>
          <w:ilvl w:val="0"/>
          <w:numId w:val="32"/>
        </w:numPr>
        <w:suppressAutoHyphens/>
        <w:spacing w:after="0" w:line="360" w:lineRule="auto"/>
        <w:jc w:val="both"/>
        <w:rPr>
          <w:rFonts w:ascii="Arial" w:hAnsi="Arial" w:cs="Arial"/>
          <w:lang w:eastAsia="ar-SA"/>
        </w:rPr>
      </w:pPr>
      <w:r w:rsidRPr="00271EF5">
        <w:rPr>
          <w:rFonts w:ascii="Arial" w:hAnsi="Arial" w:cs="Arial"/>
          <w:lang w:eastAsia="ar-SA"/>
        </w:rPr>
        <w:lastRenderedPageBreak/>
        <w:t xml:space="preserve">dalszego rozwoju bazy oświatowej (m.in. w zakresie wyposażenia szkół </w:t>
      </w:r>
      <w:r w:rsidRPr="00271EF5">
        <w:rPr>
          <w:rFonts w:ascii="Arial" w:hAnsi="Arial" w:cs="Arial"/>
          <w:lang w:eastAsia="ar-SA"/>
        </w:rPr>
        <w:br/>
        <w:t>w nowoczesne pomoce dydaktyczne jak, dostosowania oferty szkół do potrzeb osób niepełnosprawnych, zapewnienia opieki najmłodszym mieszkańcom Gminy),</w:t>
      </w:r>
    </w:p>
    <w:p w14:paraId="5F2419AB" w14:textId="2036F31B" w:rsidR="00686C73" w:rsidRPr="00271EF5" w:rsidRDefault="00686C73" w:rsidP="004F67F9">
      <w:pPr>
        <w:numPr>
          <w:ilvl w:val="0"/>
          <w:numId w:val="32"/>
        </w:numPr>
        <w:suppressAutoHyphens/>
        <w:spacing w:after="0" w:line="360" w:lineRule="auto"/>
        <w:jc w:val="both"/>
        <w:rPr>
          <w:rFonts w:ascii="Arial" w:hAnsi="Arial" w:cs="Arial"/>
          <w:lang w:eastAsia="ar-SA"/>
        </w:rPr>
      </w:pPr>
      <w:r w:rsidRPr="00271EF5">
        <w:rPr>
          <w:rFonts w:ascii="Arial" w:hAnsi="Arial" w:cs="Arial"/>
          <w:lang w:eastAsia="ar-SA"/>
        </w:rPr>
        <w:t>stworzenia oferty dla seniorów (zarówno oferty edukacyjnej, rekreacyjnej, spędzania czasu wolnego</w:t>
      </w:r>
      <w:r w:rsidR="009D0B82">
        <w:rPr>
          <w:rFonts w:ascii="Arial" w:hAnsi="Arial" w:cs="Arial"/>
          <w:lang w:eastAsia="ar-SA"/>
        </w:rPr>
        <w:t>,</w:t>
      </w:r>
      <w:r w:rsidRPr="00271EF5">
        <w:rPr>
          <w:rFonts w:ascii="Arial" w:hAnsi="Arial" w:cs="Arial"/>
          <w:lang w:eastAsia="ar-SA"/>
        </w:rPr>
        <w:t xml:space="preserve"> jak i opiekuńczej),</w:t>
      </w:r>
    </w:p>
    <w:p w14:paraId="06F99987" w14:textId="77777777" w:rsidR="00686C73" w:rsidRPr="00271EF5" w:rsidRDefault="00686C73" w:rsidP="004F67F9">
      <w:pPr>
        <w:numPr>
          <w:ilvl w:val="0"/>
          <w:numId w:val="32"/>
        </w:numPr>
        <w:suppressAutoHyphens/>
        <w:spacing w:after="0" w:line="360" w:lineRule="auto"/>
        <w:jc w:val="both"/>
        <w:rPr>
          <w:rFonts w:ascii="Arial" w:eastAsia="Times New Roman" w:hAnsi="Arial" w:cs="Arial"/>
          <w:lang w:eastAsia="ar-SA"/>
        </w:rPr>
      </w:pPr>
      <w:r w:rsidRPr="00271EF5">
        <w:rPr>
          <w:rFonts w:ascii="Arial" w:eastAsia="Times New Roman" w:hAnsi="Arial" w:cs="Arial"/>
          <w:lang w:eastAsia="ar-SA"/>
        </w:rPr>
        <w:t>kontynuowania rozbudowy infrastruktury technicznej, m.in. sieci kanalizacyjnej,</w:t>
      </w:r>
    </w:p>
    <w:p w14:paraId="308392CE" w14:textId="77777777" w:rsidR="00686C73" w:rsidRPr="00271EF5" w:rsidRDefault="00686C73" w:rsidP="004F67F9">
      <w:pPr>
        <w:numPr>
          <w:ilvl w:val="0"/>
          <w:numId w:val="32"/>
        </w:numPr>
        <w:suppressAutoHyphens/>
        <w:spacing w:after="0" w:line="360" w:lineRule="auto"/>
        <w:jc w:val="both"/>
        <w:rPr>
          <w:rFonts w:ascii="Arial" w:eastAsia="Times New Roman" w:hAnsi="Arial" w:cs="Arial"/>
          <w:lang w:eastAsia="ar-SA"/>
        </w:rPr>
      </w:pPr>
      <w:r w:rsidRPr="00271EF5">
        <w:rPr>
          <w:rFonts w:ascii="Arial" w:eastAsia="Times New Roman" w:hAnsi="Arial" w:cs="Arial"/>
          <w:lang w:eastAsia="ar-SA"/>
        </w:rPr>
        <w:t>kontynuacji modernizacji dróg;</w:t>
      </w:r>
    </w:p>
    <w:p w14:paraId="42A3BC9B" w14:textId="77777777" w:rsidR="00686C73" w:rsidRPr="00271EF5" w:rsidRDefault="00686C73" w:rsidP="004F67F9">
      <w:pPr>
        <w:numPr>
          <w:ilvl w:val="0"/>
          <w:numId w:val="29"/>
        </w:numPr>
        <w:suppressAutoHyphens/>
        <w:spacing w:before="240" w:after="0" w:line="360" w:lineRule="auto"/>
        <w:jc w:val="both"/>
        <w:rPr>
          <w:rFonts w:ascii="Arial" w:hAnsi="Arial" w:cs="Arial"/>
          <w:lang w:eastAsia="ar-SA"/>
        </w:rPr>
      </w:pPr>
      <w:r w:rsidRPr="00271EF5">
        <w:rPr>
          <w:rFonts w:ascii="Arial" w:hAnsi="Arial" w:cs="Arial"/>
          <w:lang w:eastAsia="ar-SA"/>
        </w:rPr>
        <w:t xml:space="preserve">działania zmierzające do wzrostu znaczenia </w:t>
      </w:r>
      <w:r w:rsidRPr="00271EF5">
        <w:rPr>
          <w:rFonts w:ascii="Arial" w:hAnsi="Arial" w:cs="Arial"/>
          <w:u w:val="single"/>
          <w:lang w:eastAsia="ar-SA"/>
        </w:rPr>
        <w:t>funkcji przemysłowej</w:t>
      </w:r>
      <w:r w:rsidRPr="00271EF5">
        <w:rPr>
          <w:rFonts w:ascii="Arial" w:hAnsi="Arial" w:cs="Arial"/>
          <w:lang w:eastAsia="ar-SA"/>
        </w:rPr>
        <w:t xml:space="preserve"> powinny dotyczyć: </w:t>
      </w:r>
    </w:p>
    <w:p w14:paraId="1E8762FF" w14:textId="13FBF97F" w:rsidR="00686C73" w:rsidRPr="00271EF5" w:rsidRDefault="00686C73" w:rsidP="004F67F9">
      <w:pPr>
        <w:numPr>
          <w:ilvl w:val="0"/>
          <w:numId w:val="31"/>
        </w:numPr>
        <w:suppressAutoHyphens/>
        <w:spacing w:after="0" w:line="360" w:lineRule="auto"/>
        <w:jc w:val="both"/>
        <w:rPr>
          <w:rFonts w:ascii="Arial" w:hAnsi="Arial" w:cs="Arial"/>
          <w:lang w:eastAsia="ar-SA"/>
        </w:rPr>
      </w:pPr>
      <w:r w:rsidRPr="00271EF5">
        <w:rPr>
          <w:rFonts w:ascii="Arial" w:hAnsi="Arial" w:cs="Arial"/>
          <w:lang w:eastAsia="ar-SA"/>
        </w:rPr>
        <w:t xml:space="preserve">przygotowywania terenów inwestycyjnych będących własnością Gminy </w:t>
      </w:r>
      <w:r w:rsidR="00271EF5" w:rsidRPr="00271EF5">
        <w:rPr>
          <w:rFonts w:ascii="Arial" w:hAnsi="Arial" w:cs="Arial"/>
          <w:lang w:eastAsia="ar-SA"/>
        </w:rPr>
        <w:t>Poniec</w:t>
      </w:r>
      <w:r w:rsidRPr="00271EF5">
        <w:rPr>
          <w:rFonts w:ascii="Arial" w:hAnsi="Arial" w:cs="Arial"/>
          <w:lang w:eastAsia="ar-SA"/>
        </w:rPr>
        <w:t>,</w:t>
      </w:r>
    </w:p>
    <w:p w14:paraId="4AED9E90" w14:textId="77777777" w:rsidR="00686C73" w:rsidRPr="00271EF5" w:rsidRDefault="00686C73" w:rsidP="004F67F9">
      <w:pPr>
        <w:numPr>
          <w:ilvl w:val="0"/>
          <w:numId w:val="31"/>
        </w:numPr>
        <w:suppressAutoHyphens/>
        <w:spacing w:after="0" w:line="360" w:lineRule="auto"/>
        <w:jc w:val="both"/>
        <w:rPr>
          <w:rFonts w:ascii="Arial" w:hAnsi="Arial" w:cs="Arial"/>
          <w:lang w:eastAsia="ar-SA"/>
        </w:rPr>
      </w:pPr>
      <w:r w:rsidRPr="00271EF5">
        <w:rPr>
          <w:rFonts w:ascii="Arial" w:hAnsi="Arial" w:cs="Arial"/>
          <w:lang w:eastAsia="ar-SA"/>
        </w:rPr>
        <w:t>przygotowania kompleksowej oferty inwestycyjnej wraz z jej publikacją i promocją,</w:t>
      </w:r>
    </w:p>
    <w:p w14:paraId="18E8D08F" w14:textId="299A4E66" w:rsidR="00686C73" w:rsidRPr="00271EF5" w:rsidRDefault="00686C73" w:rsidP="004F67F9">
      <w:pPr>
        <w:numPr>
          <w:ilvl w:val="0"/>
          <w:numId w:val="31"/>
        </w:numPr>
        <w:suppressAutoHyphens/>
        <w:spacing w:after="0" w:line="360" w:lineRule="auto"/>
        <w:jc w:val="both"/>
        <w:rPr>
          <w:rFonts w:ascii="Arial" w:hAnsi="Arial" w:cs="Arial"/>
          <w:lang w:eastAsia="ar-SA"/>
        </w:rPr>
      </w:pPr>
      <w:r w:rsidRPr="00271EF5">
        <w:rPr>
          <w:rFonts w:ascii="Arial" w:hAnsi="Arial" w:cs="Arial"/>
          <w:lang w:eastAsia="ar-SA"/>
        </w:rPr>
        <w:t xml:space="preserve">promowania przedsiębiorstw działających w strefie inwestycyjnej zlokalizowanej na terenie Gminy </w:t>
      </w:r>
      <w:r w:rsidR="00271EF5" w:rsidRPr="00271EF5">
        <w:rPr>
          <w:rFonts w:ascii="Arial" w:hAnsi="Arial" w:cs="Arial"/>
          <w:lang w:eastAsia="ar-SA"/>
        </w:rPr>
        <w:t>Poniec</w:t>
      </w:r>
      <w:r w:rsidRPr="00271EF5">
        <w:rPr>
          <w:rFonts w:ascii="Arial" w:hAnsi="Arial" w:cs="Arial"/>
          <w:lang w:eastAsia="ar-SA"/>
        </w:rPr>
        <w:t>;</w:t>
      </w:r>
    </w:p>
    <w:p w14:paraId="3695B40C" w14:textId="77777777" w:rsidR="00686C73" w:rsidRPr="00271EF5" w:rsidRDefault="00686C73" w:rsidP="004F67F9">
      <w:pPr>
        <w:numPr>
          <w:ilvl w:val="0"/>
          <w:numId w:val="29"/>
        </w:numPr>
        <w:suppressAutoHyphens/>
        <w:spacing w:before="240" w:after="0" w:line="360" w:lineRule="auto"/>
        <w:jc w:val="both"/>
        <w:rPr>
          <w:rFonts w:ascii="Arial" w:hAnsi="Arial" w:cs="Arial"/>
          <w:lang w:eastAsia="ar-SA"/>
        </w:rPr>
      </w:pPr>
      <w:r w:rsidRPr="00271EF5">
        <w:rPr>
          <w:rFonts w:ascii="Arial" w:hAnsi="Arial" w:cs="Arial"/>
          <w:lang w:eastAsia="ar-SA"/>
        </w:rPr>
        <w:t xml:space="preserve">działania zmierzające do wzrostu znaczenia </w:t>
      </w:r>
      <w:r w:rsidRPr="00271EF5">
        <w:rPr>
          <w:rFonts w:ascii="Arial" w:hAnsi="Arial" w:cs="Arial"/>
          <w:u w:val="single"/>
          <w:lang w:eastAsia="ar-SA"/>
        </w:rPr>
        <w:t>funkcji turystycznej</w:t>
      </w:r>
      <w:r w:rsidRPr="00271EF5">
        <w:rPr>
          <w:rFonts w:ascii="Arial" w:hAnsi="Arial" w:cs="Arial"/>
          <w:lang w:eastAsia="ar-SA"/>
        </w:rPr>
        <w:t xml:space="preserve"> powinny dotyczyć: </w:t>
      </w:r>
    </w:p>
    <w:p w14:paraId="28290FBF" w14:textId="77777777" w:rsidR="00686C73" w:rsidRPr="00271EF5" w:rsidRDefault="00686C73" w:rsidP="004F67F9">
      <w:pPr>
        <w:numPr>
          <w:ilvl w:val="0"/>
          <w:numId w:val="34"/>
        </w:numPr>
        <w:suppressAutoHyphens/>
        <w:spacing w:after="0" w:line="360" w:lineRule="auto"/>
        <w:jc w:val="both"/>
        <w:rPr>
          <w:rFonts w:ascii="Arial" w:hAnsi="Arial" w:cs="Arial"/>
          <w:lang w:eastAsia="ar-SA"/>
        </w:rPr>
      </w:pPr>
      <w:r w:rsidRPr="00271EF5">
        <w:rPr>
          <w:rFonts w:ascii="Arial" w:hAnsi="Arial" w:cs="Arial"/>
          <w:lang w:eastAsia="ar-SA"/>
        </w:rPr>
        <w:t xml:space="preserve">podniesienia standardów istniejącej bazy noclegowej i jej rozbudowy (pensjonaty, motele, hotele), </w:t>
      </w:r>
    </w:p>
    <w:p w14:paraId="4A4DCEA1" w14:textId="77777777" w:rsidR="00686C73" w:rsidRPr="00271EF5" w:rsidRDefault="00686C73" w:rsidP="004F67F9">
      <w:pPr>
        <w:numPr>
          <w:ilvl w:val="0"/>
          <w:numId w:val="34"/>
        </w:numPr>
        <w:suppressAutoHyphens/>
        <w:spacing w:after="0" w:line="360" w:lineRule="auto"/>
        <w:jc w:val="both"/>
        <w:rPr>
          <w:rFonts w:ascii="Arial" w:hAnsi="Arial" w:cs="Arial"/>
          <w:lang w:eastAsia="ar-SA"/>
        </w:rPr>
      </w:pPr>
      <w:r w:rsidRPr="00271EF5">
        <w:rPr>
          <w:rFonts w:ascii="Arial" w:hAnsi="Arial" w:cs="Arial"/>
          <w:lang w:eastAsia="ar-SA"/>
        </w:rPr>
        <w:t xml:space="preserve">rozbudowy urządzeń turystycznych, </w:t>
      </w:r>
    </w:p>
    <w:p w14:paraId="25FCD1D4" w14:textId="77777777" w:rsidR="00686C73" w:rsidRPr="00271EF5" w:rsidRDefault="00686C73" w:rsidP="004F67F9">
      <w:pPr>
        <w:numPr>
          <w:ilvl w:val="0"/>
          <w:numId w:val="34"/>
        </w:numPr>
        <w:suppressAutoHyphens/>
        <w:spacing w:after="0" w:line="360" w:lineRule="auto"/>
        <w:jc w:val="both"/>
        <w:rPr>
          <w:rFonts w:ascii="Arial" w:hAnsi="Arial" w:cs="Arial"/>
          <w:lang w:eastAsia="ar-SA"/>
        </w:rPr>
      </w:pPr>
      <w:r w:rsidRPr="00271EF5">
        <w:rPr>
          <w:rFonts w:ascii="Arial" w:hAnsi="Arial" w:cs="Arial"/>
          <w:lang w:eastAsia="ar-SA"/>
        </w:rPr>
        <w:t>rozwoju agroturystyki i zabudowy letniskowej,</w:t>
      </w:r>
    </w:p>
    <w:p w14:paraId="6F0A7599" w14:textId="77777777" w:rsidR="00686C73" w:rsidRPr="00271EF5" w:rsidRDefault="00686C73" w:rsidP="004F67F9">
      <w:pPr>
        <w:numPr>
          <w:ilvl w:val="0"/>
          <w:numId w:val="34"/>
        </w:numPr>
        <w:suppressAutoHyphens/>
        <w:spacing w:after="0" w:line="360" w:lineRule="auto"/>
        <w:jc w:val="both"/>
        <w:rPr>
          <w:rFonts w:ascii="Arial" w:hAnsi="Arial" w:cs="Arial"/>
          <w:lang w:eastAsia="ar-SA"/>
        </w:rPr>
      </w:pPr>
      <w:r w:rsidRPr="00271EF5">
        <w:rPr>
          <w:rFonts w:ascii="Arial" w:hAnsi="Arial" w:cs="Arial"/>
          <w:lang w:eastAsia="ar-SA"/>
        </w:rPr>
        <w:t>likwidowania pustych i opuszczonych nieruchomości, które psują wizerunek Gminy.</w:t>
      </w:r>
    </w:p>
    <w:p w14:paraId="7F4E68A3" w14:textId="4031BD29" w:rsidR="00686C73" w:rsidRPr="00271EF5" w:rsidRDefault="00686C73" w:rsidP="00686C73">
      <w:pPr>
        <w:suppressAutoHyphens/>
        <w:spacing w:before="120" w:after="0" w:line="360" w:lineRule="auto"/>
        <w:jc w:val="both"/>
        <w:rPr>
          <w:rFonts w:ascii="Arial" w:hAnsi="Arial" w:cs="Arial"/>
          <w:lang w:eastAsia="ar-SA"/>
        </w:rPr>
      </w:pPr>
      <w:r w:rsidRPr="00271EF5">
        <w:rPr>
          <w:rFonts w:ascii="Arial" w:hAnsi="Arial" w:cs="Arial"/>
          <w:lang w:eastAsia="ar-SA"/>
        </w:rPr>
        <w:t>Zaniechanie w najbliższym czasie realizacji działań rozwojowych w zakresie zwiększenia atrakcyjności osadniczej i</w:t>
      </w:r>
      <w:r w:rsidR="00271EF5" w:rsidRPr="00271EF5">
        <w:rPr>
          <w:rFonts w:ascii="Arial" w:hAnsi="Arial" w:cs="Arial"/>
          <w:lang w:eastAsia="ar-SA"/>
        </w:rPr>
        <w:t xml:space="preserve"> inwestycyjnej Gminy Poniec</w:t>
      </w:r>
      <w:r w:rsidRPr="00271EF5">
        <w:rPr>
          <w:rFonts w:ascii="Arial" w:hAnsi="Arial" w:cs="Arial"/>
          <w:lang w:eastAsia="ar-SA"/>
        </w:rPr>
        <w:t xml:space="preserve"> może doprowadzić do zmniejszenia się liczby obecnych mieszkańców, którzy będą migr</w:t>
      </w:r>
      <w:r w:rsidR="00271EF5" w:rsidRPr="00271EF5">
        <w:rPr>
          <w:rFonts w:ascii="Arial" w:hAnsi="Arial" w:cs="Arial"/>
          <w:lang w:eastAsia="ar-SA"/>
        </w:rPr>
        <w:t>owali z terenu Gminy Poniec</w:t>
      </w:r>
      <w:r w:rsidRPr="00271EF5">
        <w:rPr>
          <w:rFonts w:ascii="Arial" w:hAnsi="Arial" w:cs="Arial"/>
          <w:lang w:eastAsia="ar-SA"/>
        </w:rPr>
        <w:t xml:space="preserve"> na obszary dla nich bardziej atrakcyjne, jak i brak napływu nowych mieszkańców i inwestorów. </w:t>
      </w:r>
      <w:r w:rsidR="00B641C9">
        <w:rPr>
          <w:rFonts w:ascii="Arial" w:hAnsi="Arial" w:cs="Arial"/>
          <w:lang w:eastAsia="ar-SA"/>
        </w:rPr>
        <w:br/>
      </w:r>
      <w:r w:rsidRPr="00271EF5">
        <w:rPr>
          <w:rFonts w:ascii="Arial" w:hAnsi="Arial" w:cs="Arial"/>
          <w:lang w:eastAsia="ar-SA"/>
        </w:rPr>
        <w:t xml:space="preserve">W związku z tym, może to doprowadzić do zmniejszania dochodów własnych Gminy </w:t>
      </w:r>
      <w:r w:rsidR="00B641C9">
        <w:rPr>
          <w:rFonts w:ascii="Arial" w:hAnsi="Arial" w:cs="Arial"/>
          <w:lang w:eastAsia="ar-SA"/>
        </w:rPr>
        <w:br/>
      </w:r>
      <w:r w:rsidRPr="00271EF5">
        <w:rPr>
          <w:rFonts w:ascii="Arial" w:hAnsi="Arial" w:cs="Arial"/>
          <w:lang w:eastAsia="ar-SA"/>
        </w:rPr>
        <w:t>w wyniku zmniejszenia liczby podatników</w:t>
      </w:r>
      <w:r w:rsidR="00B641C9">
        <w:rPr>
          <w:rFonts w:ascii="Arial" w:hAnsi="Arial" w:cs="Arial"/>
          <w:lang w:eastAsia="ar-SA"/>
        </w:rPr>
        <w:t xml:space="preserve"> (rozumianych jako mieszkańców </w:t>
      </w:r>
      <w:r w:rsidRPr="00271EF5">
        <w:rPr>
          <w:rFonts w:ascii="Arial" w:hAnsi="Arial" w:cs="Arial"/>
          <w:lang w:eastAsia="ar-SA"/>
        </w:rPr>
        <w:t>i inwestorów) oraz zmniejszenia wpływów do budżetu z tytułu różnych podatków (zwłaszcza podatku od osób fizycznych i prawnych oraz podatku od nieruchomości).</w:t>
      </w:r>
    </w:p>
    <w:p w14:paraId="7E11315E" w14:textId="4F32B5D2" w:rsidR="00686C73" w:rsidRPr="00271EF5" w:rsidRDefault="00686C73" w:rsidP="00686C73">
      <w:pPr>
        <w:suppressAutoHyphens/>
        <w:spacing w:before="240" w:after="0" w:line="360" w:lineRule="auto"/>
        <w:jc w:val="both"/>
        <w:rPr>
          <w:rFonts w:ascii="Arial" w:hAnsi="Arial" w:cs="Arial"/>
          <w:lang w:eastAsia="ar-SA"/>
        </w:rPr>
      </w:pPr>
      <w:r w:rsidRPr="00271EF5">
        <w:rPr>
          <w:rFonts w:ascii="Arial" w:hAnsi="Arial" w:cs="Arial"/>
          <w:lang w:eastAsia="ar-SA"/>
        </w:rPr>
        <w:t xml:space="preserve">Reasumując powyższe, aby Gmina </w:t>
      </w:r>
      <w:r w:rsidR="00271EF5" w:rsidRPr="00271EF5">
        <w:rPr>
          <w:rFonts w:ascii="Arial" w:hAnsi="Arial" w:cs="Arial"/>
          <w:lang w:eastAsia="ar-SA"/>
        </w:rPr>
        <w:t>Poniec</w:t>
      </w:r>
      <w:r w:rsidRPr="00271EF5">
        <w:rPr>
          <w:rFonts w:ascii="Arial" w:hAnsi="Arial" w:cs="Arial"/>
          <w:lang w:eastAsia="ar-SA"/>
        </w:rPr>
        <w:t xml:space="preserve"> mogła się rozwijać i zwiększać swoją przewagę konkurencyjną w stosunku do innych gmin, musi przede wszystkim podjąć działania zmierzające do </w:t>
      </w:r>
      <w:r w:rsidRPr="00271EF5">
        <w:rPr>
          <w:rFonts w:ascii="Arial" w:hAnsi="Arial" w:cs="Arial"/>
          <w:b/>
          <w:lang w:eastAsia="ar-SA"/>
        </w:rPr>
        <w:t>dalszego pozyskiwania nowych mieszkańców</w:t>
      </w:r>
      <w:r w:rsidRPr="00271EF5">
        <w:rPr>
          <w:rFonts w:ascii="Arial" w:hAnsi="Arial" w:cs="Arial"/>
          <w:lang w:eastAsia="ar-SA"/>
        </w:rPr>
        <w:t xml:space="preserve"> (zwłaszcza osób młodych </w:t>
      </w:r>
      <w:r w:rsidR="00B641C9">
        <w:rPr>
          <w:rFonts w:ascii="Arial" w:hAnsi="Arial" w:cs="Arial"/>
          <w:lang w:eastAsia="ar-SA"/>
        </w:rPr>
        <w:br/>
      </w:r>
      <w:r w:rsidRPr="00271EF5">
        <w:rPr>
          <w:rFonts w:ascii="Arial" w:hAnsi="Arial" w:cs="Arial"/>
          <w:lang w:eastAsia="ar-SA"/>
        </w:rPr>
        <w:t xml:space="preserve">i młodych rodzin), </w:t>
      </w:r>
      <w:r w:rsidRPr="00271EF5">
        <w:rPr>
          <w:rFonts w:ascii="Arial" w:hAnsi="Arial" w:cs="Arial"/>
          <w:b/>
          <w:lang w:eastAsia="ar-SA"/>
        </w:rPr>
        <w:t xml:space="preserve">zwiększania atrakcyjności turystycznej </w:t>
      </w:r>
      <w:r w:rsidRPr="00271EF5">
        <w:rPr>
          <w:rFonts w:ascii="Arial" w:hAnsi="Arial" w:cs="Arial"/>
          <w:lang w:eastAsia="ar-SA"/>
        </w:rPr>
        <w:t xml:space="preserve">oraz </w:t>
      </w:r>
      <w:r w:rsidRPr="00271EF5">
        <w:rPr>
          <w:rFonts w:ascii="Arial" w:hAnsi="Arial" w:cs="Arial"/>
          <w:b/>
          <w:lang w:eastAsia="ar-SA"/>
        </w:rPr>
        <w:t>pozyskiwania nowych inwestorów</w:t>
      </w:r>
      <w:r w:rsidRPr="00271EF5">
        <w:rPr>
          <w:rFonts w:ascii="Arial" w:hAnsi="Arial" w:cs="Arial"/>
          <w:lang w:eastAsia="ar-SA"/>
        </w:rPr>
        <w:t xml:space="preserve"> na swoim terenie, co w dalszej perspektywie przyczyni się do zwiększenia jej dochodów własnych, a tym samym zwiększy możliwości inwestycyjne Gminy. Działania umożliwiające osiągnięcie tych 3 celów, znajdą odzwierciedlenie w konkretnych celach strategicznych. </w:t>
      </w:r>
    </w:p>
    <w:p w14:paraId="0702CB33" w14:textId="77777777" w:rsidR="00E35678" w:rsidRPr="00E35678" w:rsidRDefault="00E35678" w:rsidP="00E35678">
      <w:pPr>
        <w:keepNext/>
        <w:keepLines/>
        <w:pageBreakBefore/>
        <w:suppressAutoHyphens/>
        <w:spacing w:after="0" w:line="360" w:lineRule="auto"/>
        <w:outlineLvl w:val="0"/>
        <w:rPr>
          <w:rFonts w:ascii="Arial" w:eastAsia="Times New Roman" w:hAnsi="Arial" w:cs="Calibri"/>
          <w:b/>
          <w:bCs/>
          <w:sz w:val="32"/>
          <w:szCs w:val="28"/>
          <w:lang w:eastAsia="ar-SA"/>
        </w:rPr>
      </w:pPr>
      <w:bookmarkStart w:id="222" w:name="_Toc433363701"/>
      <w:bookmarkStart w:id="223" w:name="_Toc437865527"/>
      <w:r w:rsidRPr="00E35678">
        <w:rPr>
          <w:rFonts w:ascii="Arial" w:eastAsia="Times New Roman" w:hAnsi="Arial" w:cs="Calibri"/>
          <w:b/>
          <w:bCs/>
          <w:sz w:val="32"/>
          <w:szCs w:val="28"/>
          <w:lang w:eastAsia="ar-SA"/>
        </w:rPr>
        <w:lastRenderedPageBreak/>
        <w:t>III. Strategia Rozwoju Gminy Poniec na lata 2015-2025</w:t>
      </w:r>
      <w:bookmarkEnd w:id="222"/>
      <w:bookmarkEnd w:id="223"/>
    </w:p>
    <w:p w14:paraId="113A283D" w14:textId="77777777" w:rsidR="00E35678" w:rsidRPr="00E35678" w:rsidRDefault="00E35678" w:rsidP="00720097">
      <w:pPr>
        <w:keepNext/>
        <w:keepLines/>
        <w:numPr>
          <w:ilvl w:val="1"/>
          <w:numId w:val="64"/>
        </w:numPr>
        <w:suppressAutoHyphens/>
        <w:spacing w:before="200" w:after="0" w:line="360" w:lineRule="auto"/>
        <w:outlineLvl w:val="1"/>
        <w:rPr>
          <w:rFonts w:ascii="Arial" w:eastAsia="Times New Roman" w:hAnsi="Arial" w:cs="Calibri"/>
          <w:b/>
          <w:bCs/>
          <w:sz w:val="28"/>
          <w:szCs w:val="26"/>
          <w:lang w:eastAsia="ar-SA"/>
        </w:rPr>
      </w:pPr>
      <w:bookmarkStart w:id="224" w:name="_Toc410902368"/>
      <w:bookmarkStart w:id="225" w:name="_Toc421871593"/>
      <w:bookmarkStart w:id="226" w:name="_Toc431463825"/>
      <w:bookmarkStart w:id="227" w:name="_Toc437865528"/>
      <w:r w:rsidRPr="00E35678">
        <w:rPr>
          <w:rFonts w:ascii="Arial" w:eastAsia="Times New Roman" w:hAnsi="Arial" w:cs="Calibri"/>
          <w:b/>
          <w:bCs/>
          <w:sz w:val="28"/>
          <w:szCs w:val="26"/>
          <w:lang w:eastAsia="ar-SA"/>
        </w:rPr>
        <w:t xml:space="preserve">1. </w:t>
      </w:r>
      <w:r w:rsidRPr="00E35678">
        <w:rPr>
          <w:rFonts w:ascii="Arial" w:eastAsia="Times New Roman" w:hAnsi="Arial" w:cs="Calibri"/>
          <w:b/>
          <w:bCs/>
          <w:sz w:val="28"/>
          <w:szCs w:val="26"/>
          <w:lang w:val="x-none" w:eastAsia="ar-SA"/>
        </w:rPr>
        <w:t xml:space="preserve">Misja Gminy </w:t>
      </w:r>
      <w:bookmarkEnd w:id="224"/>
      <w:bookmarkEnd w:id="225"/>
      <w:bookmarkEnd w:id="226"/>
      <w:r w:rsidRPr="00E35678">
        <w:rPr>
          <w:rFonts w:ascii="Arial" w:eastAsia="Times New Roman" w:hAnsi="Arial" w:cs="Calibri"/>
          <w:b/>
          <w:bCs/>
          <w:sz w:val="28"/>
          <w:szCs w:val="26"/>
          <w:lang w:eastAsia="ar-SA"/>
        </w:rPr>
        <w:t>Poniec</w:t>
      </w:r>
      <w:bookmarkEnd w:id="227"/>
    </w:p>
    <w:p w14:paraId="7F267549" w14:textId="77777777" w:rsidR="00E35678" w:rsidRPr="00E35678" w:rsidRDefault="00E35678" w:rsidP="00E35678">
      <w:pPr>
        <w:spacing w:before="240" w:line="360" w:lineRule="auto"/>
        <w:jc w:val="both"/>
        <w:rPr>
          <w:rFonts w:ascii="Arial" w:hAnsi="Arial" w:cs="Arial"/>
        </w:rPr>
      </w:pPr>
      <w:r w:rsidRPr="00E35678">
        <w:rPr>
          <w:rFonts w:ascii="Arial" w:hAnsi="Arial" w:cs="Arial"/>
        </w:rPr>
        <w:t xml:space="preserve">Misja to zwięzła, wewnętrznie spójna deklaracja definiująca powód istnienia organizacji, jej podstawowy cel, na którego realizację nastawione są jej działania oraz wartości, które kierują pracą jej personelu. </w:t>
      </w:r>
    </w:p>
    <w:p w14:paraId="016E7C84" w14:textId="77777777" w:rsidR="00E35678" w:rsidRPr="00E35678" w:rsidRDefault="00E35678" w:rsidP="00E35678">
      <w:pPr>
        <w:spacing w:line="360" w:lineRule="auto"/>
        <w:jc w:val="both"/>
        <w:rPr>
          <w:rFonts w:ascii="Arial" w:hAnsi="Arial" w:cs="Arial"/>
        </w:rPr>
      </w:pPr>
      <w:r w:rsidRPr="00E35678">
        <w:rPr>
          <w:rFonts w:ascii="Arial" w:hAnsi="Arial" w:cs="Arial"/>
        </w:rPr>
        <w:t xml:space="preserve">W przypadku jednostek samorządu terytorialnego, misja została zdefiniowana w Ustawie </w:t>
      </w:r>
      <w:r w:rsidRPr="00E35678">
        <w:rPr>
          <w:rFonts w:ascii="Arial" w:hAnsi="Arial" w:cs="Arial"/>
        </w:rPr>
        <w:br/>
        <w:t>o samorządzie gminnym, zgodnie z którą do zadań własnych Gminy należy</w:t>
      </w:r>
      <w:r w:rsidRPr="00E35678">
        <w:rPr>
          <w:rFonts w:ascii="Arial" w:hAnsi="Arial" w:cs="Arial"/>
          <w:i/>
        </w:rPr>
        <w:t xml:space="preserve"> zaspokajanie zbiorowych potrzeb wspólnoty</w:t>
      </w:r>
      <w:r w:rsidRPr="00E35678">
        <w:rPr>
          <w:rFonts w:ascii="Arial" w:hAnsi="Arial" w:cs="Arial"/>
        </w:rPr>
        <w:t xml:space="preserve">. </w:t>
      </w:r>
    </w:p>
    <w:p w14:paraId="06AB8556" w14:textId="77777777" w:rsidR="00E35678" w:rsidRPr="00E35678" w:rsidRDefault="00E35678" w:rsidP="00E35678">
      <w:pPr>
        <w:spacing w:line="360" w:lineRule="auto"/>
        <w:jc w:val="both"/>
        <w:rPr>
          <w:rFonts w:ascii="Arial" w:hAnsi="Arial" w:cs="Arial"/>
        </w:rPr>
      </w:pPr>
      <w:r w:rsidRPr="00E35678">
        <w:rPr>
          <w:rFonts w:ascii="Arial" w:hAnsi="Arial" w:cs="Arial"/>
        </w:rPr>
        <w:t xml:space="preserve">Uwzględniając powyższe określono następującą </w:t>
      </w:r>
      <w:r w:rsidRPr="00E35678">
        <w:rPr>
          <w:rFonts w:ascii="Arial" w:hAnsi="Arial" w:cs="Arial"/>
          <w:b/>
        </w:rPr>
        <w:t>misję Gminy Poniec</w:t>
      </w:r>
      <w:r w:rsidRPr="00E35678">
        <w:rPr>
          <w:rFonts w:ascii="Arial" w:hAnsi="Arial" w:cs="Arial"/>
        </w:rPr>
        <w:t>:</w:t>
      </w:r>
    </w:p>
    <w:p w14:paraId="7D26DC40" w14:textId="77777777" w:rsidR="00E35678" w:rsidRPr="00E35678" w:rsidRDefault="00E35678" w:rsidP="00E35678">
      <w:pPr>
        <w:pBdr>
          <w:top w:val="single" w:sz="4" w:space="1" w:color="auto"/>
          <w:left w:val="single" w:sz="4" w:space="4" w:color="auto"/>
          <w:bottom w:val="single" w:sz="4" w:space="23" w:color="auto"/>
          <w:right w:val="single" w:sz="4" w:space="4" w:color="auto"/>
        </w:pBdr>
        <w:shd w:val="clear" w:color="auto" w:fill="F2F2F2"/>
        <w:jc w:val="center"/>
        <w:rPr>
          <w:rFonts w:ascii="Arial" w:hAnsi="Arial" w:cs="Arial"/>
          <w:b/>
          <w:smallCaps/>
        </w:rPr>
      </w:pPr>
    </w:p>
    <w:p w14:paraId="56DC8ECC" w14:textId="77777777" w:rsidR="00E35678" w:rsidRPr="00E35678" w:rsidRDefault="00E35678" w:rsidP="00E35678">
      <w:pPr>
        <w:pBdr>
          <w:top w:val="single" w:sz="4" w:space="1" w:color="auto"/>
          <w:left w:val="single" w:sz="4" w:space="4" w:color="auto"/>
          <w:bottom w:val="single" w:sz="4" w:space="23" w:color="auto"/>
          <w:right w:val="single" w:sz="4" w:space="4" w:color="auto"/>
        </w:pBdr>
        <w:shd w:val="clear" w:color="auto" w:fill="F2F2F2"/>
        <w:jc w:val="center"/>
        <w:rPr>
          <w:rFonts w:ascii="Arial" w:hAnsi="Arial" w:cs="Arial"/>
          <w:b/>
          <w:smallCaps/>
        </w:rPr>
      </w:pPr>
      <w:r w:rsidRPr="00E35678">
        <w:rPr>
          <w:rFonts w:ascii="Arial" w:hAnsi="Arial" w:cs="Arial"/>
          <w:b/>
          <w:smallCaps/>
        </w:rPr>
        <w:t>Zapewnienie wysokiej jakości życia mieszkańców Gminy Poniec</w:t>
      </w:r>
    </w:p>
    <w:p w14:paraId="665F1953" w14:textId="77777777" w:rsidR="00E35678" w:rsidRPr="00E35678" w:rsidRDefault="00E35678" w:rsidP="00720097">
      <w:pPr>
        <w:keepNext/>
        <w:keepLines/>
        <w:numPr>
          <w:ilvl w:val="1"/>
          <w:numId w:val="64"/>
        </w:numPr>
        <w:suppressAutoHyphens/>
        <w:spacing w:before="360" w:after="0" w:line="360" w:lineRule="auto"/>
        <w:outlineLvl w:val="1"/>
        <w:rPr>
          <w:rFonts w:ascii="Arial" w:eastAsia="Times New Roman" w:hAnsi="Arial"/>
          <w:b/>
          <w:bCs/>
          <w:sz w:val="28"/>
          <w:szCs w:val="26"/>
          <w:lang w:val="x-none" w:eastAsia="x-none"/>
        </w:rPr>
      </w:pPr>
      <w:bookmarkStart w:id="228" w:name="_Toc431463826"/>
      <w:bookmarkStart w:id="229" w:name="_Toc437865529"/>
      <w:r w:rsidRPr="00E35678">
        <w:rPr>
          <w:rFonts w:ascii="Arial" w:eastAsia="Times New Roman" w:hAnsi="Arial"/>
          <w:b/>
          <w:bCs/>
          <w:sz w:val="28"/>
          <w:szCs w:val="26"/>
          <w:lang w:eastAsia="x-none"/>
        </w:rPr>
        <w:t>2</w:t>
      </w:r>
      <w:r w:rsidRPr="00E35678">
        <w:rPr>
          <w:rFonts w:ascii="Arial" w:eastAsia="Times New Roman" w:hAnsi="Arial"/>
          <w:b/>
          <w:bCs/>
          <w:sz w:val="28"/>
          <w:szCs w:val="26"/>
          <w:lang w:val="x-none" w:eastAsia="x-none"/>
        </w:rPr>
        <w:t>. Wartości kluczowe</w:t>
      </w:r>
      <w:bookmarkEnd w:id="228"/>
      <w:bookmarkEnd w:id="229"/>
    </w:p>
    <w:p w14:paraId="695B7099" w14:textId="77777777" w:rsidR="00E35678" w:rsidRPr="00E35678" w:rsidRDefault="00E35678" w:rsidP="00E35678">
      <w:pPr>
        <w:spacing w:line="360" w:lineRule="auto"/>
        <w:jc w:val="both"/>
        <w:rPr>
          <w:rFonts w:ascii="Arial" w:hAnsi="Arial" w:cs="Arial"/>
        </w:rPr>
      </w:pPr>
      <w:r w:rsidRPr="00E35678">
        <w:rPr>
          <w:rFonts w:ascii="Arial" w:hAnsi="Arial" w:cs="Arial"/>
        </w:rPr>
        <w:t xml:space="preserve">Wartości kluczowe są to wieczne zasady, którymi powinna kierować się gmina realizując misję swojego istnienia. Wartości kluczowe reprezentują panujące w organizacji cechy </w:t>
      </w:r>
      <w:r w:rsidRPr="00E35678">
        <w:rPr>
          <w:rFonts w:ascii="Arial" w:hAnsi="Arial" w:cs="Arial"/>
        </w:rPr>
        <w:br/>
        <w:t xml:space="preserve">i postawy, które są demonstrowane przez zachowania wszystkich pracowników. </w:t>
      </w:r>
    </w:p>
    <w:p w14:paraId="73FB898D" w14:textId="77777777" w:rsidR="00E35678" w:rsidRPr="00E35678" w:rsidRDefault="00E35678" w:rsidP="00E35678">
      <w:pPr>
        <w:spacing w:after="0" w:line="360" w:lineRule="auto"/>
        <w:jc w:val="both"/>
        <w:rPr>
          <w:rFonts w:ascii="Arial" w:hAnsi="Arial" w:cs="Arial"/>
        </w:rPr>
      </w:pPr>
      <w:r w:rsidRPr="00E35678">
        <w:rPr>
          <w:rFonts w:ascii="Arial" w:hAnsi="Arial" w:cs="Arial"/>
        </w:rPr>
        <w:t>Do wartości kluczowych Gminy Poniec należą:</w:t>
      </w:r>
    </w:p>
    <w:p w14:paraId="13D8DC9D" w14:textId="77777777" w:rsidR="00E35678" w:rsidRPr="00E35678" w:rsidRDefault="00E35678" w:rsidP="00720097">
      <w:pPr>
        <w:numPr>
          <w:ilvl w:val="0"/>
          <w:numId w:val="65"/>
        </w:numPr>
        <w:suppressAutoHyphens/>
        <w:spacing w:line="360" w:lineRule="auto"/>
        <w:contextualSpacing/>
        <w:jc w:val="both"/>
        <w:rPr>
          <w:rFonts w:ascii="Arial" w:hAnsi="Arial" w:cs="Arial"/>
        </w:rPr>
      </w:pPr>
      <w:r w:rsidRPr="00E35678">
        <w:rPr>
          <w:rFonts w:ascii="Arial" w:hAnsi="Arial" w:cs="Arial"/>
          <w:b/>
        </w:rPr>
        <w:t>Odpowiedzialność</w:t>
      </w:r>
      <w:r w:rsidRPr="00E35678">
        <w:rPr>
          <w:rFonts w:ascii="Arial" w:hAnsi="Arial" w:cs="Arial"/>
        </w:rPr>
        <w:t xml:space="preserve"> - Dokładamy wszelkich starań, aby podejmowane przez nas działania były odpowiednio wcześnie planowane, sprawnie i konsekwentnie realizowane oraz efektywnie kontrolowane, dzięki czemu będziemy mogli osiągać wspólnie określone cele. </w:t>
      </w:r>
    </w:p>
    <w:p w14:paraId="01942637" w14:textId="77777777" w:rsidR="00E35678" w:rsidRPr="00E35678" w:rsidRDefault="00E35678" w:rsidP="00720097">
      <w:pPr>
        <w:numPr>
          <w:ilvl w:val="0"/>
          <w:numId w:val="65"/>
        </w:numPr>
        <w:suppressAutoHyphens/>
        <w:spacing w:line="360" w:lineRule="auto"/>
        <w:contextualSpacing/>
        <w:jc w:val="both"/>
        <w:rPr>
          <w:rFonts w:ascii="Arial" w:hAnsi="Arial" w:cs="Arial"/>
        </w:rPr>
      </w:pPr>
      <w:r w:rsidRPr="00E35678">
        <w:rPr>
          <w:rFonts w:ascii="Arial" w:hAnsi="Arial" w:cs="Arial"/>
          <w:b/>
          <w:bCs/>
        </w:rPr>
        <w:t xml:space="preserve">Zorientowanie na rozwój </w:t>
      </w:r>
      <w:r w:rsidRPr="00E35678">
        <w:rPr>
          <w:rFonts w:ascii="Arial" w:hAnsi="Arial" w:cs="Arial"/>
        </w:rPr>
        <w:t>- Aby móc się dynamicznie rozwijać, nasza Gmina wykorzystuje każdą okazję do pozyskania środków finansowych na realizację inwestycji w zakresie poprawy stanu istniejącej infrastruktury technicznej i społecznej.</w:t>
      </w:r>
    </w:p>
    <w:p w14:paraId="2B8AC1C8" w14:textId="77777777" w:rsidR="00E35678" w:rsidRPr="00E35678" w:rsidRDefault="00E35678" w:rsidP="00720097">
      <w:pPr>
        <w:numPr>
          <w:ilvl w:val="0"/>
          <w:numId w:val="65"/>
        </w:numPr>
        <w:suppressAutoHyphens/>
        <w:spacing w:line="360" w:lineRule="auto"/>
        <w:contextualSpacing/>
        <w:jc w:val="both"/>
        <w:rPr>
          <w:rFonts w:ascii="Arial" w:hAnsi="Arial" w:cs="Arial"/>
        </w:rPr>
      </w:pPr>
      <w:r w:rsidRPr="00E35678">
        <w:rPr>
          <w:rFonts w:ascii="Arial" w:hAnsi="Arial" w:cs="Arial"/>
          <w:b/>
          <w:bCs/>
        </w:rPr>
        <w:t>Inicjatywa i konsekwencja</w:t>
      </w:r>
      <w:r w:rsidRPr="00E35678">
        <w:rPr>
          <w:rFonts w:ascii="Arial" w:hAnsi="Arial" w:cs="Arial"/>
          <w:bCs/>
        </w:rPr>
        <w:t xml:space="preserve"> - </w:t>
      </w:r>
      <w:r w:rsidRPr="00E35678">
        <w:rPr>
          <w:rFonts w:ascii="Arial" w:hAnsi="Arial" w:cs="Arial"/>
        </w:rPr>
        <w:t xml:space="preserve">Wykazujemy się inicjatywą w działaniu, odpowiedzialnością i konsekwencją w dążeniu do celu. </w:t>
      </w:r>
    </w:p>
    <w:p w14:paraId="0538D92C" w14:textId="77777777" w:rsidR="00E35678" w:rsidRPr="00E35678" w:rsidRDefault="00E35678" w:rsidP="00720097">
      <w:pPr>
        <w:numPr>
          <w:ilvl w:val="0"/>
          <w:numId w:val="65"/>
        </w:numPr>
        <w:suppressAutoHyphens/>
        <w:spacing w:line="360" w:lineRule="auto"/>
        <w:contextualSpacing/>
        <w:jc w:val="both"/>
        <w:rPr>
          <w:rFonts w:ascii="Arial" w:hAnsi="Arial" w:cs="Arial"/>
        </w:rPr>
      </w:pPr>
      <w:r w:rsidRPr="00E35678">
        <w:rPr>
          <w:rFonts w:ascii="Arial" w:eastAsia="Times New Roman" w:hAnsi="Arial" w:cs="Arial"/>
          <w:b/>
          <w:bCs/>
          <w:lang w:eastAsia="pl-PL"/>
        </w:rPr>
        <w:t>Szacunek i dobre relacje</w:t>
      </w:r>
      <w:r w:rsidRPr="00E35678">
        <w:rPr>
          <w:rFonts w:ascii="Arial" w:eastAsia="Times New Roman" w:hAnsi="Arial" w:cs="Arial"/>
          <w:lang w:eastAsia="pl-PL"/>
        </w:rPr>
        <w:t xml:space="preserve"> – realizując swoje zadania, w takim samym stopniu dbamy o relacje między sobą - pracownikami, jak również o te, które łączą nas z Klientami, czy Partnerami.</w:t>
      </w:r>
    </w:p>
    <w:p w14:paraId="70F01ED9" w14:textId="77777777" w:rsidR="00E35678" w:rsidRPr="00E35678" w:rsidRDefault="00E35678" w:rsidP="00720097">
      <w:pPr>
        <w:keepNext/>
        <w:keepLines/>
        <w:numPr>
          <w:ilvl w:val="1"/>
          <w:numId w:val="64"/>
        </w:numPr>
        <w:suppressAutoHyphens/>
        <w:spacing w:after="0" w:line="360" w:lineRule="auto"/>
        <w:outlineLvl w:val="1"/>
        <w:rPr>
          <w:rFonts w:ascii="Arial" w:eastAsia="Times New Roman" w:hAnsi="Arial" w:cs="Calibri"/>
          <w:b/>
          <w:bCs/>
          <w:sz w:val="28"/>
          <w:szCs w:val="26"/>
          <w:lang w:eastAsia="ar-SA"/>
        </w:rPr>
      </w:pPr>
      <w:bookmarkStart w:id="230" w:name="_Toc410902370"/>
      <w:bookmarkStart w:id="231" w:name="_Toc421871595"/>
      <w:bookmarkStart w:id="232" w:name="_Toc431463827"/>
      <w:bookmarkStart w:id="233" w:name="_Toc437865530"/>
      <w:r w:rsidRPr="00E35678">
        <w:rPr>
          <w:rFonts w:ascii="Arial" w:eastAsia="Times New Roman" w:hAnsi="Arial" w:cs="Calibri"/>
          <w:b/>
          <w:bCs/>
          <w:sz w:val="28"/>
          <w:szCs w:val="26"/>
          <w:lang w:eastAsia="ar-SA"/>
        </w:rPr>
        <w:lastRenderedPageBreak/>
        <w:t xml:space="preserve">3. </w:t>
      </w:r>
      <w:r w:rsidRPr="00E35678">
        <w:rPr>
          <w:rFonts w:ascii="Arial" w:eastAsia="Times New Roman" w:hAnsi="Arial" w:cs="Calibri"/>
          <w:b/>
          <w:bCs/>
          <w:sz w:val="28"/>
          <w:szCs w:val="26"/>
          <w:lang w:val="x-none" w:eastAsia="ar-SA"/>
        </w:rPr>
        <w:t xml:space="preserve">Wizja rozwoju Gminy </w:t>
      </w:r>
      <w:bookmarkEnd w:id="230"/>
      <w:bookmarkEnd w:id="231"/>
      <w:bookmarkEnd w:id="232"/>
      <w:r w:rsidRPr="00E35678">
        <w:rPr>
          <w:rFonts w:ascii="Arial" w:eastAsia="Times New Roman" w:hAnsi="Arial" w:cs="Calibri"/>
          <w:b/>
          <w:bCs/>
          <w:sz w:val="28"/>
          <w:szCs w:val="26"/>
          <w:lang w:eastAsia="ar-SA"/>
        </w:rPr>
        <w:t>Poniec</w:t>
      </w:r>
      <w:bookmarkEnd w:id="233"/>
    </w:p>
    <w:p w14:paraId="46DC5352" w14:textId="77777777" w:rsidR="00E35678" w:rsidRPr="00E35678" w:rsidRDefault="00E35678" w:rsidP="00E35678">
      <w:pPr>
        <w:autoSpaceDE w:val="0"/>
        <w:autoSpaceDN w:val="0"/>
        <w:adjustRightInd w:val="0"/>
        <w:spacing w:after="0" w:line="360" w:lineRule="auto"/>
        <w:jc w:val="both"/>
        <w:rPr>
          <w:rFonts w:ascii="Arial" w:hAnsi="Arial" w:cs="Arial"/>
        </w:rPr>
      </w:pPr>
      <w:r w:rsidRPr="00E35678">
        <w:rPr>
          <w:rFonts w:ascii="Arial" w:hAnsi="Arial" w:cs="Arial"/>
        </w:rPr>
        <w:t>Wizja rozwoju gminy określa stan docelowy, do którego władze lokalne oraz ich partnerzy będą dążyć, wykorzystując możliwości płynące z posiadanego potencjału własnego i szans pojawiających się w najbliższym otoczeniu. Wizja określa zatem jak gmina zamierza być postrzegana w przyszłości.</w:t>
      </w:r>
    </w:p>
    <w:p w14:paraId="0D7542FD" w14:textId="77777777" w:rsidR="00E35678" w:rsidRPr="00E35678" w:rsidRDefault="00E35678" w:rsidP="00E35678">
      <w:pPr>
        <w:spacing w:before="240" w:line="360" w:lineRule="auto"/>
        <w:jc w:val="both"/>
        <w:rPr>
          <w:rFonts w:ascii="Arial" w:hAnsi="Arial" w:cs="Arial"/>
        </w:rPr>
      </w:pPr>
      <w:r w:rsidRPr="00E35678">
        <w:rPr>
          <w:rFonts w:ascii="Arial" w:hAnsi="Arial" w:cs="Arial"/>
        </w:rPr>
        <w:t xml:space="preserve">Uwzględniając powyższe określono następującą </w:t>
      </w:r>
      <w:r w:rsidRPr="00E35678">
        <w:rPr>
          <w:rFonts w:ascii="Arial" w:hAnsi="Arial" w:cs="Arial"/>
          <w:b/>
        </w:rPr>
        <w:t>wizję rozwoju Gminy Poniec</w:t>
      </w:r>
      <w:r w:rsidRPr="00E35678">
        <w:rPr>
          <w:rFonts w:ascii="Arial" w:hAnsi="Arial" w:cs="Arial"/>
        </w:rPr>
        <w:t>:</w:t>
      </w:r>
    </w:p>
    <w:p w14:paraId="6697A159" w14:textId="77777777" w:rsidR="00E35678" w:rsidRPr="00E35678" w:rsidRDefault="00E35678" w:rsidP="00E35678">
      <w:pPr>
        <w:pBdr>
          <w:top w:val="single" w:sz="4" w:space="1" w:color="auto"/>
          <w:left w:val="single" w:sz="4" w:space="4" w:color="auto"/>
          <w:bottom w:val="single" w:sz="4" w:space="23" w:color="auto"/>
          <w:right w:val="single" w:sz="4" w:space="4" w:color="auto"/>
        </w:pBdr>
        <w:shd w:val="clear" w:color="auto" w:fill="F2F2F2"/>
        <w:jc w:val="center"/>
        <w:rPr>
          <w:rFonts w:ascii="Arial" w:hAnsi="Arial" w:cs="Arial"/>
          <w:b/>
          <w:smallCaps/>
        </w:rPr>
      </w:pPr>
    </w:p>
    <w:p w14:paraId="6215D16F" w14:textId="77777777" w:rsidR="00E35678" w:rsidRPr="00E35678" w:rsidRDefault="00E35678" w:rsidP="00E35678">
      <w:pPr>
        <w:pBdr>
          <w:top w:val="single" w:sz="4" w:space="1" w:color="auto"/>
          <w:left w:val="single" w:sz="4" w:space="4" w:color="auto"/>
          <w:bottom w:val="single" w:sz="4" w:space="23" w:color="auto"/>
          <w:right w:val="single" w:sz="4" w:space="4" w:color="auto"/>
        </w:pBdr>
        <w:shd w:val="clear" w:color="auto" w:fill="F2F2F2"/>
        <w:jc w:val="center"/>
        <w:rPr>
          <w:rFonts w:ascii="Arial" w:hAnsi="Arial" w:cs="Arial"/>
          <w:b/>
          <w:smallCaps/>
        </w:rPr>
      </w:pPr>
      <w:r w:rsidRPr="00E35678">
        <w:rPr>
          <w:rFonts w:ascii="Arial" w:hAnsi="Arial" w:cs="Arial"/>
          <w:b/>
          <w:smallCaps/>
        </w:rPr>
        <w:t>Kompleksowy i harmonijny rozwój Gminy Poniec poprzez wykorzystanie jej potencjału i zasobów, podstawą poprawy warunków życia społeczności lokalnej.</w:t>
      </w:r>
    </w:p>
    <w:p w14:paraId="7A10840F" w14:textId="77777777" w:rsidR="00E35678" w:rsidRPr="00E35678" w:rsidRDefault="00E35678" w:rsidP="00E35678">
      <w:pPr>
        <w:spacing w:line="360" w:lineRule="auto"/>
        <w:jc w:val="both"/>
        <w:rPr>
          <w:rFonts w:ascii="Arial" w:hAnsi="Arial" w:cs="Arial"/>
        </w:rPr>
      </w:pPr>
      <w:r w:rsidRPr="00E35678">
        <w:rPr>
          <w:rFonts w:ascii="Arial" w:hAnsi="Arial" w:cs="Arial"/>
          <w:i/>
        </w:rPr>
        <w:t>Strategia Rozwoju Gminy Poniec</w:t>
      </w:r>
      <w:r w:rsidRPr="00E35678">
        <w:rPr>
          <w:rFonts w:ascii="Arial" w:hAnsi="Arial" w:cs="Arial"/>
        </w:rPr>
        <w:t xml:space="preserve"> powinna stanowić dokument bazowy, wspierać </w:t>
      </w:r>
      <w:r w:rsidRPr="00E35678">
        <w:rPr>
          <w:rFonts w:ascii="Arial" w:hAnsi="Arial" w:cs="Arial"/>
        </w:rPr>
        <w:br/>
        <w:t xml:space="preserve">i synergicznie wpływać na realizację celów i działań sprecyzowanych w innych dokumentach planistycznych i strategicznych Gminy, wpływając na jej ożywienie gospodarcze, ekonomiczne oraz rozwój w sferze społecznej, kulturalnej i rekreacyjno-turystycznej.  </w:t>
      </w:r>
    </w:p>
    <w:p w14:paraId="66A73380" w14:textId="77777777" w:rsidR="00E35678" w:rsidRPr="00E35678" w:rsidRDefault="00E35678" w:rsidP="00E35678">
      <w:pPr>
        <w:spacing w:line="360" w:lineRule="auto"/>
        <w:jc w:val="both"/>
        <w:rPr>
          <w:rFonts w:ascii="Arial" w:hAnsi="Arial" w:cs="Arial"/>
        </w:rPr>
      </w:pPr>
      <w:r w:rsidRPr="00E35678">
        <w:rPr>
          <w:rFonts w:ascii="Arial" w:hAnsi="Arial" w:cs="Arial"/>
        </w:rPr>
        <w:t>Obszary rozwojowe Gminy są zależne od siebie i wzajemnie się przenikają. Zadania zrealizowane w zakresie infrastruktury technicznej pomogą zrealizować zadania w sferze mieszkaniowej i gospodarczej, pozytywnie wpłyną na ochronę środowiska i rozwój turystyki oraz rekreacji. Cele osiągnięte w ramach strefy społecznej i kulturowej wpłyną na realizację celów w zakresie atrakcyjności mieszkaniowej i rekreacyjno-turystycznej.</w:t>
      </w:r>
    </w:p>
    <w:p w14:paraId="376F9FAD" w14:textId="77777777" w:rsidR="00E35678" w:rsidRPr="00E35678" w:rsidRDefault="00E35678" w:rsidP="00720097">
      <w:pPr>
        <w:keepNext/>
        <w:keepLines/>
        <w:numPr>
          <w:ilvl w:val="1"/>
          <w:numId w:val="64"/>
        </w:numPr>
        <w:suppressAutoHyphens/>
        <w:spacing w:after="0" w:line="360" w:lineRule="auto"/>
        <w:outlineLvl w:val="1"/>
        <w:rPr>
          <w:rFonts w:ascii="Arial" w:eastAsia="Times New Roman" w:hAnsi="Arial" w:cs="Calibri"/>
          <w:b/>
          <w:bCs/>
          <w:sz w:val="28"/>
          <w:szCs w:val="26"/>
          <w:lang w:eastAsia="ar-SA"/>
        </w:rPr>
      </w:pPr>
      <w:bookmarkStart w:id="234" w:name="_Toc431463828"/>
      <w:bookmarkStart w:id="235" w:name="_Toc437865531"/>
      <w:r w:rsidRPr="00E35678">
        <w:rPr>
          <w:rFonts w:ascii="Arial" w:eastAsia="Times New Roman" w:hAnsi="Arial" w:cs="Calibri"/>
          <w:b/>
          <w:sz w:val="28"/>
          <w:szCs w:val="26"/>
          <w:lang w:eastAsia="ar-SA"/>
        </w:rPr>
        <w:t>4</w:t>
      </w:r>
      <w:r w:rsidRPr="00E35678">
        <w:rPr>
          <w:rFonts w:ascii="Arial" w:eastAsia="Times New Roman" w:hAnsi="Arial" w:cs="Calibri"/>
          <w:b/>
          <w:sz w:val="28"/>
          <w:szCs w:val="26"/>
          <w:lang w:val="x-none" w:eastAsia="ar-SA"/>
        </w:rPr>
        <w:t>.</w:t>
      </w:r>
      <w:r w:rsidRPr="00E35678">
        <w:rPr>
          <w:rFonts w:ascii="Arial" w:eastAsia="Times New Roman" w:hAnsi="Arial" w:cs="Calibri"/>
          <w:b/>
          <w:bCs/>
          <w:sz w:val="28"/>
          <w:szCs w:val="26"/>
          <w:lang w:val="x-none" w:eastAsia="ar-SA"/>
        </w:rPr>
        <w:t xml:space="preserve"> Interesariusze Strategii</w:t>
      </w:r>
      <w:bookmarkEnd w:id="234"/>
      <w:bookmarkEnd w:id="235"/>
    </w:p>
    <w:p w14:paraId="504D7215" w14:textId="77777777" w:rsidR="00E35678" w:rsidRPr="00E35678" w:rsidRDefault="00E35678" w:rsidP="00E35678">
      <w:pPr>
        <w:spacing w:after="0" w:line="360" w:lineRule="auto"/>
        <w:jc w:val="both"/>
        <w:rPr>
          <w:rFonts w:ascii="Arial" w:hAnsi="Arial" w:cs="Arial"/>
        </w:rPr>
      </w:pPr>
      <w:r w:rsidRPr="00E35678">
        <w:rPr>
          <w:rFonts w:ascii="Arial" w:hAnsi="Arial" w:cs="Arial"/>
          <w:b/>
          <w:bCs/>
        </w:rPr>
        <w:t xml:space="preserve">Interesariusze strategii </w:t>
      </w:r>
      <w:r w:rsidRPr="00E35678">
        <w:rPr>
          <w:rFonts w:ascii="Arial" w:hAnsi="Arial" w:cs="Arial"/>
        </w:rPr>
        <w:t>to podmioty (osoby, grupy osób, społeczności, instytucje, organizacje), które mogą istotnie wpływać na gminę oraz których potrzeby zamierza zaspakajać gmina świadcząc określone usługi publiczne.</w:t>
      </w:r>
    </w:p>
    <w:p w14:paraId="461E7F59" w14:textId="77777777" w:rsidR="00E35678" w:rsidRPr="00E35678" w:rsidRDefault="00E35678" w:rsidP="00E35678">
      <w:pPr>
        <w:spacing w:after="0" w:line="360" w:lineRule="auto"/>
        <w:jc w:val="both"/>
        <w:rPr>
          <w:rFonts w:ascii="Arial" w:hAnsi="Arial" w:cs="Arial"/>
        </w:rPr>
      </w:pPr>
      <w:r w:rsidRPr="00E35678">
        <w:rPr>
          <w:rFonts w:ascii="Arial" w:hAnsi="Arial" w:cs="Arial"/>
        </w:rPr>
        <w:t xml:space="preserve">Interesariuszy definiuje się w kontekście określonej wizji rozwoju. </w:t>
      </w:r>
    </w:p>
    <w:p w14:paraId="1B084C81" w14:textId="77777777" w:rsidR="00E35678" w:rsidRPr="00E35678" w:rsidRDefault="00E35678" w:rsidP="00E35678">
      <w:pPr>
        <w:spacing w:line="360" w:lineRule="auto"/>
        <w:jc w:val="both"/>
        <w:rPr>
          <w:rFonts w:ascii="Arial" w:hAnsi="Arial" w:cs="Arial"/>
        </w:rPr>
      </w:pPr>
      <w:r w:rsidRPr="00E35678">
        <w:rPr>
          <w:rFonts w:ascii="Arial" w:hAnsi="Arial" w:cs="Arial"/>
        </w:rPr>
        <w:t>Należy podkreślić, że w przypadku każdej gminy w Polsce najważniejszymi interesariuszami, których potrzeby musi zaspakajać, są jej mieszkańcy.</w:t>
      </w:r>
    </w:p>
    <w:p w14:paraId="286BBC2B" w14:textId="77777777" w:rsidR="00E35678" w:rsidRPr="00E35678" w:rsidRDefault="00E35678" w:rsidP="00E35678">
      <w:pPr>
        <w:spacing w:after="0" w:line="360" w:lineRule="auto"/>
        <w:jc w:val="both"/>
        <w:rPr>
          <w:rFonts w:ascii="Arial" w:hAnsi="Arial" w:cs="Arial"/>
        </w:rPr>
      </w:pPr>
      <w:r w:rsidRPr="00E35678">
        <w:rPr>
          <w:rFonts w:ascii="Arial" w:hAnsi="Arial" w:cs="Arial"/>
          <w:b/>
        </w:rPr>
        <w:t>Interesariuszami Gminy Poniec</w:t>
      </w:r>
      <w:r w:rsidRPr="00E35678">
        <w:rPr>
          <w:rFonts w:ascii="Arial" w:hAnsi="Arial" w:cs="Arial"/>
        </w:rPr>
        <w:t xml:space="preserve"> są: </w:t>
      </w:r>
    </w:p>
    <w:p w14:paraId="481E8627" w14:textId="77777777" w:rsidR="00E35678" w:rsidRPr="00E35678" w:rsidRDefault="00E35678" w:rsidP="00720097">
      <w:pPr>
        <w:numPr>
          <w:ilvl w:val="0"/>
          <w:numId w:val="66"/>
        </w:numPr>
        <w:suppressAutoHyphens/>
        <w:spacing w:after="0" w:line="360" w:lineRule="auto"/>
        <w:contextualSpacing/>
        <w:jc w:val="both"/>
        <w:rPr>
          <w:rFonts w:ascii="Arial" w:hAnsi="Arial" w:cs="Arial"/>
        </w:rPr>
      </w:pPr>
      <w:r w:rsidRPr="00E35678">
        <w:rPr>
          <w:rFonts w:ascii="Arial" w:hAnsi="Arial" w:cs="Arial"/>
          <w:bCs/>
        </w:rPr>
        <w:t xml:space="preserve">obecni mieszkańcy Gminy </w:t>
      </w:r>
      <w:r w:rsidRPr="00E35678">
        <w:rPr>
          <w:rFonts w:ascii="Arial" w:hAnsi="Arial" w:cs="Arial"/>
        </w:rPr>
        <w:t>Poniec,</w:t>
      </w:r>
    </w:p>
    <w:p w14:paraId="560D596A" w14:textId="77777777" w:rsidR="00E35678" w:rsidRPr="00E35678" w:rsidRDefault="00E35678" w:rsidP="00720097">
      <w:pPr>
        <w:numPr>
          <w:ilvl w:val="0"/>
          <w:numId w:val="66"/>
        </w:numPr>
        <w:suppressAutoHyphens/>
        <w:spacing w:after="0" w:line="360" w:lineRule="auto"/>
        <w:jc w:val="both"/>
        <w:rPr>
          <w:rFonts w:ascii="Arial" w:hAnsi="Arial" w:cs="Arial"/>
        </w:rPr>
      </w:pPr>
      <w:r w:rsidRPr="00E35678">
        <w:rPr>
          <w:rFonts w:ascii="Arial" w:hAnsi="Arial" w:cs="Arial"/>
        </w:rPr>
        <w:t>mieszkańcy spoza terenu Gminy Poniec,</w:t>
      </w:r>
    </w:p>
    <w:p w14:paraId="592C09C7" w14:textId="77777777" w:rsidR="00E35678" w:rsidRPr="00E35678" w:rsidRDefault="00E35678" w:rsidP="00720097">
      <w:pPr>
        <w:numPr>
          <w:ilvl w:val="0"/>
          <w:numId w:val="66"/>
        </w:numPr>
        <w:suppressAutoHyphens/>
        <w:spacing w:after="0" w:line="360" w:lineRule="auto"/>
        <w:jc w:val="both"/>
        <w:rPr>
          <w:rFonts w:ascii="Arial" w:hAnsi="Arial" w:cs="Arial"/>
        </w:rPr>
      </w:pPr>
      <w:r w:rsidRPr="00E35678">
        <w:rPr>
          <w:rFonts w:ascii="Arial" w:hAnsi="Arial" w:cs="Arial"/>
        </w:rPr>
        <w:t xml:space="preserve">obecni przedsiębiorcy z terenu </w:t>
      </w:r>
      <w:r w:rsidRPr="00E35678">
        <w:rPr>
          <w:rFonts w:ascii="Arial" w:hAnsi="Arial" w:cs="Arial"/>
          <w:bCs/>
        </w:rPr>
        <w:t xml:space="preserve">Gminy </w:t>
      </w:r>
      <w:r w:rsidRPr="00E35678">
        <w:rPr>
          <w:rFonts w:ascii="Arial" w:hAnsi="Arial" w:cs="Arial"/>
        </w:rPr>
        <w:t>Poniec,</w:t>
      </w:r>
    </w:p>
    <w:p w14:paraId="09800212" w14:textId="77777777" w:rsidR="00E35678" w:rsidRPr="00E35678" w:rsidRDefault="00E35678" w:rsidP="00720097">
      <w:pPr>
        <w:numPr>
          <w:ilvl w:val="0"/>
          <w:numId w:val="66"/>
        </w:numPr>
        <w:suppressAutoHyphens/>
        <w:spacing w:after="0" w:line="360" w:lineRule="auto"/>
        <w:jc w:val="both"/>
        <w:rPr>
          <w:rFonts w:ascii="Arial" w:hAnsi="Arial" w:cs="Arial"/>
        </w:rPr>
      </w:pPr>
      <w:r w:rsidRPr="00E35678">
        <w:rPr>
          <w:rFonts w:ascii="Arial" w:hAnsi="Arial" w:cs="Arial"/>
        </w:rPr>
        <w:t xml:space="preserve">przedsiębiorcy spoza terenu </w:t>
      </w:r>
      <w:r w:rsidRPr="00E35678">
        <w:rPr>
          <w:rFonts w:ascii="Arial" w:hAnsi="Arial" w:cs="Arial"/>
          <w:bCs/>
        </w:rPr>
        <w:t xml:space="preserve">Gminy </w:t>
      </w:r>
      <w:r w:rsidRPr="00E35678">
        <w:rPr>
          <w:rFonts w:ascii="Arial" w:hAnsi="Arial" w:cs="Arial"/>
        </w:rPr>
        <w:t>Poniec,</w:t>
      </w:r>
    </w:p>
    <w:p w14:paraId="0EDC19CD" w14:textId="77777777" w:rsidR="00E35678" w:rsidRPr="00E35678" w:rsidRDefault="00E35678" w:rsidP="00720097">
      <w:pPr>
        <w:numPr>
          <w:ilvl w:val="0"/>
          <w:numId w:val="66"/>
        </w:numPr>
        <w:suppressAutoHyphens/>
        <w:spacing w:after="0" w:line="360" w:lineRule="auto"/>
        <w:jc w:val="both"/>
        <w:rPr>
          <w:rFonts w:ascii="Arial" w:hAnsi="Arial" w:cs="Arial"/>
        </w:rPr>
      </w:pPr>
      <w:r w:rsidRPr="00E35678">
        <w:rPr>
          <w:rFonts w:ascii="Arial" w:hAnsi="Arial" w:cs="Arial"/>
        </w:rPr>
        <w:t>turyści,</w:t>
      </w:r>
    </w:p>
    <w:p w14:paraId="2CD675DC" w14:textId="77777777" w:rsidR="00E35678" w:rsidRPr="00E35678" w:rsidRDefault="00E35678" w:rsidP="00720097">
      <w:pPr>
        <w:numPr>
          <w:ilvl w:val="0"/>
          <w:numId w:val="66"/>
        </w:numPr>
        <w:suppressAutoHyphens/>
        <w:spacing w:after="0" w:line="360" w:lineRule="auto"/>
        <w:jc w:val="both"/>
        <w:rPr>
          <w:rFonts w:ascii="Arial" w:hAnsi="Arial" w:cs="Arial"/>
        </w:rPr>
      </w:pPr>
      <w:r w:rsidRPr="00E35678">
        <w:rPr>
          <w:rFonts w:ascii="Arial" w:hAnsi="Arial" w:cs="Arial"/>
        </w:rPr>
        <w:lastRenderedPageBreak/>
        <w:t>osoby szukające odpowiedniej bazy sportowo - rekreacyjnej do wypoczynku lub treningów.</w:t>
      </w:r>
    </w:p>
    <w:p w14:paraId="3A744F17" w14:textId="77777777" w:rsidR="00E35678" w:rsidRPr="00E35678" w:rsidRDefault="00E35678" w:rsidP="00E35678">
      <w:pPr>
        <w:spacing w:before="240" w:line="360" w:lineRule="auto"/>
        <w:jc w:val="both"/>
      </w:pPr>
      <w:r w:rsidRPr="00E35678">
        <w:rPr>
          <w:rFonts w:ascii="Arial" w:hAnsi="Arial" w:cs="Arial"/>
        </w:rPr>
        <w:t xml:space="preserve">Władze Gminy Poniec zmierzają do uzyskania dodatniego salda migracji poprzez zatrzymanie na terenie Gminy jej obecnych mieszkańców, jak również przyciągnięcie nowych w wyniku rozwoju mieszkalnictwa i przedsiębiorczości na terenie Gminy, </w:t>
      </w:r>
      <w:r w:rsidRPr="00E35678">
        <w:rPr>
          <w:rFonts w:ascii="Arial" w:hAnsi="Arial" w:cs="Arial"/>
        </w:rPr>
        <w:br/>
        <w:t xml:space="preserve">co w konsekwencji przyczyni się do rozwoju </w:t>
      </w:r>
      <w:proofErr w:type="spellStart"/>
      <w:r w:rsidRPr="00E35678">
        <w:rPr>
          <w:rFonts w:ascii="Arial" w:hAnsi="Arial" w:cs="Arial"/>
        </w:rPr>
        <w:t>społeczno</w:t>
      </w:r>
      <w:proofErr w:type="spellEnd"/>
      <w:r w:rsidRPr="00E35678">
        <w:rPr>
          <w:rFonts w:ascii="Arial" w:hAnsi="Arial" w:cs="Arial"/>
        </w:rPr>
        <w:t xml:space="preserve"> - gospodarczego Gminy Poniec.</w:t>
      </w:r>
    </w:p>
    <w:p w14:paraId="1B0AFADA" w14:textId="77777777" w:rsidR="00E35678" w:rsidRPr="00E35678" w:rsidRDefault="00E35678" w:rsidP="00720097">
      <w:pPr>
        <w:keepNext/>
        <w:keepLines/>
        <w:numPr>
          <w:ilvl w:val="1"/>
          <w:numId w:val="64"/>
        </w:numPr>
        <w:suppressAutoHyphens/>
        <w:spacing w:after="0" w:line="360" w:lineRule="auto"/>
        <w:outlineLvl w:val="1"/>
        <w:rPr>
          <w:rFonts w:ascii="Arial" w:eastAsia="Times New Roman" w:hAnsi="Arial" w:cs="Calibri"/>
          <w:b/>
          <w:bCs/>
          <w:sz w:val="28"/>
          <w:szCs w:val="26"/>
          <w:lang w:eastAsia="ar-SA"/>
        </w:rPr>
      </w:pPr>
      <w:bookmarkStart w:id="236" w:name="_Toc391230072"/>
      <w:bookmarkStart w:id="237" w:name="_Toc410902372"/>
      <w:bookmarkStart w:id="238" w:name="_Toc421871597"/>
      <w:bookmarkStart w:id="239" w:name="_Toc431463829"/>
      <w:bookmarkStart w:id="240" w:name="_Toc437865532"/>
      <w:r w:rsidRPr="00E35678">
        <w:rPr>
          <w:rFonts w:ascii="Arial" w:eastAsia="Times New Roman" w:hAnsi="Arial" w:cs="Calibri"/>
          <w:b/>
          <w:sz w:val="28"/>
          <w:szCs w:val="26"/>
          <w:lang w:eastAsia="ar-SA"/>
        </w:rPr>
        <w:t>5</w:t>
      </w:r>
      <w:r w:rsidRPr="00E35678">
        <w:rPr>
          <w:rFonts w:ascii="Arial" w:eastAsia="Times New Roman" w:hAnsi="Arial" w:cs="Calibri"/>
          <w:b/>
          <w:sz w:val="28"/>
          <w:szCs w:val="26"/>
          <w:lang w:val="x-none" w:eastAsia="ar-SA"/>
        </w:rPr>
        <w:t>.</w:t>
      </w:r>
      <w:r w:rsidRPr="00E35678">
        <w:rPr>
          <w:rFonts w:ascii="Arial" w:eastAsia="Times New Roman" w:hAnsi="Arial" w:cs="Calibri"/>
          <w:b/>
          <w:bCs/>
          <w:sz w:val="28"/>
          <w:szCs w:val="26"/>
          <w:lang w:val="x-none" w:eastAsia="ar-SA"/>
        </w:rPr>
        <w:t xml:space="preserve"> Wartość oczekiwana przez interesariusz</w:t>
      </w:r>
      <w:r w:rsidRPr="00E35678">
        <w:rPr>
          <w:rFonts w:ascii="Arial" w:eastAsia="Times New Roman" w:hAnsi="Arial" w:cs="Calibri"/>
          <w:b/>
          <w:bCs/>
          <w:sz w:val="28"/>
          <w:szCs w:val="26"/>
          <w:lang w:eastAsia="ar-SA"/>
        </w:rPr>
        <w:t>y</w:t>
      </w:r>
      <w:bookmarkEnd w:id="236"/>
      <w:bookmarkEnd w:id="237"/>
      <w:bookmarkEnd w:id="238"/>
      <w:bookmarkEnd w:id="239"/>
      <w:bookmarkEnd w:id="240"/>
    </w:p>
    <w:p w14:paraId="0F463A57" w14:textId="77777777" w:rsidR="00E35678" w:rsidRPr="00E35678" w:rsidRDefault="00E35678" w:rsidP="00E35678">
      <w:pPr>
        <w:suppressAutoHyphens/>
        <w:spacing w:after="0" w:line="360" w:lineRule="auto"/>
        <w:jc w:val="both"/>
        <w:rPr>
          <w:rFonts w:ascii="Arial" w:hAnsi="Arial" w:cs="Arial"/>
          <w:lang w:eastAsia="ar-SA"/>
        </w:rPr>
      </w:pPr>
      <w:r w:rsidRPr="00E35678">
        <w:rPr>
          <w:rFonts w:ascii="Arial" w:hAnsi="Arial" w:cs="Arial"/>
          <w:lang w:eastAsia="ar-SA"/>
        </w:rPr>
        <w:t>Wartość oczekiwana przez interesariusza to zbiór wymagań każdego z interesariuszy, który ma wpływ:</w:t>
      </w:r>
    </w:p>
    <w:p w14:paraId="1438D77A" w14:textId="77777777" w:rsidR="00E35678" w:rsidRPr="00E35678" w:rsidRDefault="00E35678" w:rsidP="00720097">
      <w:pPr>
        <w:numPr>
          <w:ilvl w:val="0"/>
          <w:numId w:val="67"/>
        </w:numPr>
        <w:suppressAutoHyphens/>
        <w:spacing w:after="0" w:line="360" w:lineRule="auto"/>
        <w:contextualSpacing/>
        <w:jc w:val="both"/>
        <w:rPr>
          <w:rFonts w:ascii="Arial" w:hAnsi="Arial" w:cs="Arial"/>
          <w:lang w:eastAsia="ar-SA"/>
        </w:rPr>
      </w:pPr>
      <w:r w:rsidRPr="00E35678">
        <w:rPr>
          <w:rFonts w:ascii="Arial" w:hAnsi="Arial" w:cs="Arial"/>
          <w:lang w:eastAsia="ar-SA"/>
        </w:rPr>
        <w:t>w przypadku mieszkańców gminy – na atrakcyjność mieszkaniową i osadniczą gminy,</w:t>
      </w:r>
    </w:p>
    <w:p w14:paraId="63AF1BD0" w14:textId="77777777" w:rsidR="00E35678" w:rsidRPr="00E35678" w:rsidRDefault="00E35678" w:rsidP="00720097">
      <w:pPr>
        <w:numPr>
          <w:ilvl w:val="0"/>
          <w:numId w:val="67"/>
        </w:numPr>
        <w:suppressAutoHyphens/>
        <w:spacing w:after="0" w:line="360" w:lineRule="auto"/>
        <w:contextualSpacing/>
        <w:jc w:val="both"/>
        <w:rPr>
          <w:rFonts w:ascii="Arial" w:hAnsi="Arial" w:cs="Arial"/>
          <w:lang w:eastAsia="ar-SA"/>
        </w:rPr>
      </w:pPr>
      <w:r w:rsidRPr="00E35678">
        <w:rPr>
          <w:rFonts w:ascii="Arial" w:hAnsi="Arial" w:cs="Arial"/>
          <w:lang w:eastAsia="ar-SA"/>
        </w:rPr>
        <w:t>w przypadku przedsiębiorców – na atrakcyjność inwestycyjną gminy,</w:t>
      </w:r>
    </w:p>
    <w:p w14:paraId="4FCAF91E" w14:textId="77777777" w:rsidR="00E35678" w:rsidRPr="00E35678" w:rsidRDefault="00E35678" w:rsidP="00720097">
      <w:pPr>
        <w:numPr>
          <w:ilvl w:val="0"/>
          <w:numId w:val="67"/>
        </w:numPr>
        <w:suppressAutoHyphens/>
        <w:spacing w:after="0" w:line="360" w:lineRule="auto"/>
        <w:contextualSpacing/>
        <w:jc w:val="both"/>
        <w:rPr>
          <w:rFonts w:ascii="Arial" w:hAnsi="Arial" w:cs="Arial"/>
          <w:lang w:eastAsia="ar-SA"/>
        </w:rPr>
      </w:pPr>
      <w:r w:rsidRPr="00E35678">
        <w:rPr>
          <w:rFonts w:ascii="Arial" w:hAnsi="Arial" w:cs="Arial"/>
          <w:lang w:eastAsia="ar-SA"/>
        </w:rPr>
        <w:t>w przypadku turystów – na atrakcyjność turystyczną gminy.</w:t>
      </w:r>
    </w:p>
    <w:p w14:paraId="38C3C5B9" w14:textId="1CE55D00" w:rsidR="00E35678" w:rsidRPr="00E35678" w:rsidRDefault="00E35678" w:rsidP="00E35678">
      <w:pPr>
        <w:suppressAutoHyphens/>
        <w:spacing w:before="240" w:after="0" w:line="360" w:lineRule="auto"/>
        <w:jc w:val="both"/>
        <w:rPr>
          <w:rFonts w:ascii="Arial" w:hAnsi="Arial" w:cs="Arial"/>
          <w:highlight w:val="yellow"/>
          <w:lang w:eastAsia="ar-SA"/>
        </w:rPr>
      </w:pPr>
      <w:r w:rsidRPr="00E35678">
        <w:rPr>
          <w:rFonts w:ascii="Arial" w:hAnsi="Arial" w:cs="Arial"/>
          <w:lang w:eastAsia="ar-SA"/>
        </w:rPr>
        <w:t xml:space="preserve">Wartość oczekiwaną przez interesariuszy w kontekście atrakcyjności mieszkaniowej, turystycznej i inwestycyjnej Gminy Poniec </w:t>
      </w:r>
      <w:r w:rsidRPr="00720097">
        <w:rPr>
          <w:rFonts w:ascii="Arial" w:hAnsi="Arial" w:cs="Arial"/>
          <w:lang w:eastAsia="ar-SA"/>
        </w:rPr>
        <w:t xml:space="preserve">przedstawiają tabele </w:t>
      </w:r>
      <w:r w:rsidR="00E7242C">
        <w:rPr>
          <w:rFonts w:ascii="Arial" w:hAnsi="Arial" w:cs="Arial"/>
          <w:lang w:eastAsia="ar-SA"/>
        </w:rPr>
        <w:t>33, 34 i 35</w:t>
      </w:r>
      <w:r w:rsidRPr="00720097">
        <w:rPr>
          <w:rFonts w:ascii="Arial" w:hAnsi="Arial" w:cs="Arial"/>
          <w:lang w:eastAsia="ar-SA"/>
        </w:rPr>
        <w:t>.</w:t>
      </w:r>
    </w:p>
    <w:p w14:paraId="49850B2B" w14:textId="77777777" w:rsidR="00E35678" w:rsidRPr="00E35678" w:rsidRDefault="00E35678" w:rsidP="00E35678">
      <w:pPr>
        <w:suppressAutoHyphens/>
        <w:spacing w:line="360" w:lineRule="auto"/>
        <w:jc w:val="both"/>
        <w:rPr>
          <w:rFonts w:ascii="Arial" w:hAnsi="Arial" w:cs="Arial"/>
          <w:lang w:eastAsia="ar-SA"/>
        </w:rPr>
      </w:pPr>
      <w:r w:rsidRPr="00E35678">
        <w:rPr>
          <w:rFonts w:ascii="Arial" w:hAnsi="Arial" w:cs="Arial"/>
          <w:lang w:eastAsia="ar-SA"/>
        </w:rPr>
        <w:t>Należy podkreślić, że w tabelach zostały ujęte wszystkie czynniki atrakcyjności mieszkaniowej, turystycznej i inwestycyjnej, tzn. te, na które Gmina może wpływać oraz te, na które wpływu nie ma. Przy określaniu celów strategicznych będą brane pod uwagę tylko te obszary, w których Gmina Poniec może podjąć jakieś działania inwestycyjne i rozwojowe.</w:t>
      </w:r>
    </w:p>
    <w:p w14:paraId="100A5CF8" w14:textId="3B211994" w:rsidR="00E35678" w:rsidRPr="00720097" w:rsidRDefault="00E35678" w:rsidP="00E35678">
      <w:pPr>
        <w:suppressAutoHyphens/>
        <w:spacing w:line="360" w:lineRule="auto"/>
        <w:jc w:val="both"/>
        <w:rPr>
          <w:rFonts w:ascii="Arial" w:hAnsi="Arial" w:cs="Arial"/>
          <w:lang w:eastAsia="ar-SA"/>
        </w:rPr>
      </w:pPr>
      <w:r w:rsidRPr="00E35678">
        <w:rPr>
          <w:rFonts w:ascii="Arial" w:hAnsi="Arial" w:cs="Arial"/>
          <w:lang w:eastAsia="ar-SA"/>
        </w:rPr>
        <w:t xml:space="preserve">Efekty jakie Gmina uzyska w wyniku osiągnięcia wysokiej atrakcyjności mieszkaniowej, inwestycyjnej i </w:t>
      </w:r>
      <w:proofErr w:type="spellStart"/>
      <w:r w:rsidRPr="00E35678">
        <w:rPr>
          <w:rFonts w:ascii="Arial" w:hAnsi="Arial" w:cs="Arial"/>
          <w:lang w:eastAsia="ar-SA"/>
        </w:rPr>
        <w:t>turystyczno</w:t>
      </w:r>
      <w:proofErr w:type="spellEnd"/>
      <w:r w:rsidRPr="00E35678">
        <w:rPr>
          <w:rFonts w:ascii="Arial" w:hAnsi="Arial" w:cs="Arial"/>
          <w:lang w:eastAsia="ar-SA"/>
        </w:rPr>
        <w:t xml:space="preserve"> - </w:t>
      </w:r>
      <w:r w:rsidRPr="00720097">
        <w:rPr>
          <w:rFonts w:ascii="Arial" w:hAnsi="Arial" w:cs="Arial"/>
          <w:lang w:eastAsia="ar-SA"/>
        </w:rPr>
        <w:t>rekreacyjnej, przedstawione zostały za pomocą drzewa celów opracowan</w:t>
      </w:r>
      <w:r w:rsidR="00E7242C">
        <w:rPr>
          <w:rFonts w:ascii="Arial" w:hAnsi="Arial" w:cs="Arial"/>
          <w:lang w:eastAsia="ar-SA"/>
        </w:rPr>
        <w:t xml:space="preserve">ego </w:t>
      </w:r>
      <w:r w:rsidRPr="00720097">
        <w:rPr>
          <w:rFonts w:ascii="Arial" w:hAnsi="Arial" w:cs="Arial"/>
          <w:lang w:eastAsia="ar-SA"/>
        </w:rPr>
        <w:t>dla każdego z tych obszarów (rysunek 6,7,8).</w:t>
      </w:r>
    </w:p>
    <w:p w14:paraId="789D6298" w14:textId="77777777" w:rsidR="00E35678" w:rsidRPr="00E35678" w:rsidRDefault="00E35678" w:rsidP="00E35678">
      <w:pPr>
        <w:suppressAutoHyphens/>
        <w:spacing w:before="240" w:after="120" w:line="240" w:lineRule="auto"/>
        <w:jc w:val="center"/>
        <w:rPr>
          <w:rFonts w:ascii="Arial" w:hAnsi="Arial" w:cs="Arial"/>
          <w:b/>
          <w:bCs/>
          <w:sz w:val="20"/>
          <w:szCs w:val="20"/>
          <w:highlight w:val="yellow"/>
          <w:lang w:eastAsia="ar-SA"/>
        </w:rPr>
        <w:sectPr w:rsidR="00E35678" w:rsidRPr="00E35678" w:rsidSect="00E35678">
          <w:headerReference w:type="default" r:id="rId22"/>
          <w:footerReference w:type="default" r:id="rId23"/>
          <w:pgSz w:w="11906" w:h="16838"/>
          <w:pgMar w:top="1418" w:right="1418" w:bottom="1418" w:left="1418" w:header="709" w:footer="709" w:gutter="0"/>
          <w:cols w:space="708"/>
          <w:titlePg/>
          <w:docGrid w:linePitch="360"/>
        </w:sectPr>
      </w:pPr>
    </w:p>
    <w:p w14:paraId="48DC4C84" w14:textId="77777777" w:rsidR="00E35678" w:rsidRPr="00E35678" w:rsidRDefault="00E35678" w:rsidP="00E35678">
      <w:pPr>
        <w:suppressAutoHyphens/>
        <w:spacing w:before="240" w:after="120" w:line="240" w:lineRule="auto"/>
        <w:jc w:val="center"/>
        <w:rPr>
          <w:rFonts w:ascii="Arial" w:hAnsi="Arial" w:cs="Arial"/>
          <w:b/>
          <w:bCs/>
          <w:sz w:val="20"/>
          <w:szCs w:val="20"/>
          <w:highlight w:val="yellow"/>
          <w:lang w:eastAsia="ar-SA"/>
        </w:rPr>
        <w:sectPr w:rsidR="00E35678" w:rsidRPr="00E35678" w:rsidSect="00E35678">
          <w:type w:val="continuous"/>
          <w:pgSz w:w="11906" w:h="16838"/>
          <w:pgMar w:top="1418" w:right="1418" w:bottom="1418" w:left="1418" w:header="709" w:footer="709" w:gutter="0"/>
          <w:cols w:space="708"/>
          <w:docGrid w:linePitch="360"/>
        </w:sectPr>
      </w:pPr>
    </w:p>
    <w:p w14:paraId="467041FD" w14:textId="77777777" w:rsidR="00E35678" w:rsidRPr="00E35678" w:rsidRDefault="00E35678" w:rsidP="00E35678">
      <w:pPr>
        <w:keepNext/>
        <w:spacing w:line="240" w:lineRule="auto"/>
        <w:jc w:val="center"/>
        <w:rPr>
          <w:rFonts w:ascii="Arial" w:hAnsi="Arial" w:cs="Arial"/>
          <w:b/>
          <w:iCs/>
          <w:sz w:val="20"/>
          <w:szCs w:val="18"/>
        </w:rPr>
      </w:pPr>
      <w:bookmarkStart w:id="241" w:name="_Toc432510166"/>
      <w:bookmarkStart w:id="242" w:name="_Toc437865480"/>
      <w:r w:rsidRPr="00E35678">
        <w:rPr>
          <w:rFonts w:ascii="Arial" w:hAnsi="Arial" w:cs="Arial"/>
          <w:b/>
          <w:iCs/>
          <w:sz w:val="20"/>
          <w:szCs w:val="18"/>
        </w:rPr>
        <w:lastRenderedPageBreak/>
        <w:t xml:space="preserve">Rysunek </w:t>
      </w:r>
      <w:r w:rsidRPr="00E35678">
        <w:rPr>
          <w:rFonts w:ascii="Arial" w:hAnsi="Arial" w:cs="Arial"/>
          <w:b/>
          <w:iCs/>
          <w:sz w:val="20"/>
          <w:szCs w:val="18"/>
        </w:rPr>
        <w:fldChar w:fldCharType="begin"/>
      </w:r>
      <w:r w:rsidRPr="00E35678">
        <w:rPr>
          <w:rFonts w:ascii="Arial" w:hAnsi="Arial" w:cs="Arial"/>
          <w:b/>
          <w:iCs/>
          <w:sz w:val="20"/>
          <w:szCs w:val="18"/>
        </w:rPr>
        <w:instrText xml:space="preserve"> SEQ Rysunek \* ARABIC </w:instrText>
      </w:r>
      <w:r w:rsidRPr="00E35678">
        <w:rPr>
          <w:rFonts w:ascii="Arial" w:hAnsi="Arial" w:cs="Arial"/>
          <w:b/>
          <w:iCs/>
          <w:sz w:val="20"/>
          <w:szCs w:val="18"/>
        </w:rPr>
        <w:fldChar w:fldCharType="separate"/>
      </w:r>
      <w:r w:rsidR="00720097">
        <w:rPr>
          <w:rFonts w:ascii="Arial" w:hAnsi="Arial" w:cs="Arial"/>
          <w:b/>
          <w:iCs/>
          <w:noProof/>
          <w:sz w:val="20"/>
          <w:szCs w:val="18"/>
        </w:rPr>
        <w:t>6</w:t>
      </w:r>
      <w:r w:rsidRPr="00E35678">
        <w:rPr>
          <w:rFonts w:ascii="Arial" w:hAnsi="Arial" w:cs="Arial"/>
          <w:b/>
          <w:iCs/>
          <w:sz w:val="20"/>
          <w:szCs w:val="18"/>
        </w:rPr>
        <w:fldChar w:fldCharType="end"/>
      </w:r>
      <w:r w:rsidRPr="00E35678">
        <w:rPr>
          <w:rFonts w:ascii="Arial" w:hAnsi="Arial" w:cs="Arial"/>
          <w:b/>
          <w:iCs/>
          <w:sz w:val="20"/>
          <w:szCs w:val="18"/>
        </w:rPr>
        <w:t>. Drzewo celów dla zwiększenia atrakcyjności osiedleńczej Gminy</w:t>
      </w:r>
      <w:bookmarkEnd w:id="241"/>
      <w:bookmarkEnd w:id="242"/>
    </w:p>
    <w:p w14:paraId="5BA05F2D" w14:textId="77777777" w:rsidR="00E35678" w:rsidRPr="00E7242C" w:rsidRDefault="00E35678" w:rsidP="00E35678">
      <w:pPr>
        <w:suppressAutoHyphens/>
        <w:jc w:val="center"/>
        <w:rPr>
          <w:rFonts w:cs="Calibri"/>
          <w:lang w:eastAsia="ar-SA"/>
        </w:rPr>
      </w:pPr>
      <w:r w:rsidRPr="00E7242C">
        <w:rPr>
          <w:rFonts w:cs="Calibri"/>
          <w:noProof/>
          <w:lang w:eastAsia="pl-PL"/>
        </w:rPr>
        <w:drawing>
          <wp:inline distT="0" distB="0" distL="0" distR="0" wp14:anchorId="6E6AD704" wp14:editId="13C79B68">
            <wp:extent cx="7248525" cy="5143500"/>
            <wp:effectExtent l="19050" t="1905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48525" cy="5143500"/>
                    </a:xfrm>
                    <a:prstGeom prst="rect">
                      <a:avLst/>
                    </a:prstGeom>
                    <a:noFill/>
                    <a:ln w="19050" cmpd="dbl">
                      <a:solidFill>
                        <a:srgbClr val="000000"/>
                      </a:solidFill>
                      <a:miter lim="800000"/>
                      <a:headEnd/>
                      <a:tailEnd/>
                    </a:ln>
                    <a:effectLst/>
                  </pic:spPr>
                </pic:pic>
              </a:graphicData>
            </a:graphic>
          </wp:inline>
        </w:drawing>
      </w:r>
    </w:p>
    <w:p w14:paraId="32701A24" w14:textId="77777777" w:rsidR="00E35678" w:rsidRPr="00E7242C" w:rsidRDefault="00E35678" w:rsidP="00E35678">
      <w:pPr>
        <w:suppressAutoHyphens/>
        <w:spacing w:before="120"/>
        <w:jc w:val="right"/>
        <w:rPr>
          <w:rFonts w:ascii="Arial" w:hAnsi="Arial" w:cs="Arial"/>
          <w:sz w:val="20"/>
          <w:szCs w:val="20"/>
          <w:lang w:eastAsia="ar-SA"/>
        </w:rPr>
      </w:pPr>
      <w:r w:rsidRPr="00E7242C">
        <w:rPr>
          <w:rFonts w:ascii="Arial" w:hAnsi="Arial" w:cs="Arial"/>
          <w:sz w:val="18"/>
          <w:szCs w:val="18"/>
          <w:lang w:eastAsia="ar-SA"/>
        </w:rPr>
        <w:t>Źródło: Opracowanie własne</w:t>
      </w:r>
    </w:p>
    <w:p w14:paraId="11A793EC" w14:textId="77777777" w:rsidR="00E35678" w:rsidRPr="00720097" w:rsidRDefault="00E35678" w:rsidP="00E35678">
      <w:pPr>
        <w:keepNext/>
        <w:spacing w:before="240" w:after="120" w:line="240" w:lineRule="auto"/>
        <w:jc w:val="center"/>
        <w:rPr>
          <w:rFonts w:ascii="Arial" w:hAnsi="Arial" w:cs="Arial"/>
          <w:b/>
          <w:iCs/>
          <w:sz w:val="20"/>
          <w:szCs w:val="18"/>
        </w:rPr>
      </w:pPr>
      <w:bookmarkStart w:id="243" w:name="_Toc432510151"/>
      <w:bookmarkStart w:id="244" w:name="_Toc437865470"/>
      <w:r w:rsidRPr="00720097">
        <w:rPr>
          <w:rFonts w:ascii="Arial" w:hAnsi="Arial" w:cs="Arial"/>
          <w:b/>
          <w:iCs/>
          <w:sz w:val="20"/>
          <w:szCs w:val="18"/>
        </w:rPr>
        <w:lastRenderedPageBreak/>
        <w:t xml:space="preserve">Tabela </w:t>
      </w:r>
      <w:r w:rsidRPr="00720097">
        <w:rPr>
          <w:rFonts w:ascii="Arial" w:hAnsi="Arial" w:cs="Arial"/>
          <w:b/>
          <w:iCs/>
          <w:sz w:val="20"/>
          <w:szCs w:val="18"/>
        </w:rPr>
        <w:fldChar w:fldCharType="begin"/>
      </w:r>
      <w:r w:rsidRPr="00720097">
        <w:rPr>
          <w:rFonts w:ascii="Arial" w:hAnsi="Arial" w:cs="Arial"/>
          <w:b/>
          <w:iCs/>
          <w:sz w:val="20"/>
          <w:szCs w:val="18"/>
        </w:rPr>
        <w:instrText xml:space="preserve"> SEQ Tabela \* ARABIC </w:instrText>
      </w:r>
      <w:r w:rsidRPr="00720097">
        <w:rPr>
          <w:rFonts w:ascii="Arial" w:hAnsi="Arial" w:cs="Arial"/>
          <w:b/>
          <w:iCs/>
          <w:sz w:val="20"/>
          <w:szCs w:val="18"/>
        </w:rPr>
        <w:fldChar w:fldCharType="separate"/>
      </w:r>
      <w:r w:rsidR="00860289">
        <w:rPr>
          <w:rFonts w:ascii="Arial" w:hAnsi="Arial" w:cs="Arial"/>
          <w:b/>
          <w:iCs/>
          <w:noProof/>
          <w:sz w:val="20"/>
          <w:szCs w:val="18"/>
        </w:rPr>
        <w:t>33</w:t>
      </w:r>
      <w:r w:rsidRPr="00720097">
        <w:rPr>
          <w:rFonts w:ascii="Arial" w:hAnsi="Arial" w:cs="Arial"/>
          <w:b/>
          <w:iCs/>
          <w:sz w:val="20"/>
          <w:szCs w:val="18"/>
        </w:rPr>
        <w:fldChar w:fldCharType="end"/>
      </w:r>
      <w:r w:rsidRPr="00720097">
        <w:rPr>
          <w:rFonts w:ascii="Arial" w:hAnsi="Arial" w:cs="Arial"/>
          <w:b/>
          <w:iCs/>
          <w:sz w:val="20"/>
          <w:szCs w:val="18"/>
        </w:rPr>
        <w:t>. Wartość oczekiwana przez interesariuszy w zakresie atrakcyjności mieszkaniowej gminy</w:t>
      </w:r>
      <w:bookmarkEnd w:id="243"/>
      <w:bookmarkEnd w:id="244"/>
    </w:p>
    <w:tbl>
      <w:tblPr>
        <w:tblW w:w="500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04"/>
        <w:gridCol w:w="3735"/>
        <w:gridCol w:w="3453"/>
        <w:gridCol w:w="3431"/>
      </w:tblGrid>
      <w:tr w:rsidR="00E35678" w:rsidRPr="00E35678" w14:paraId="53AA2DC5" w14:textId="77777777" w:rsidTr="00E35678">
        <w:tc>
          <w:tcPr>
            <w:tcW w:w="1267" w:type="pct"/>
            <w:shd w:val="clear" w:color="auto" w:fill="BFBFBF"/>
          </w:tcPr>
          <w:p w14:paraId="64E28B17" w14:textId="77777777" w:rsidR="00E35678" w:rsidRPr="00E35678" w:rsidRDefault="00E35678" w:rsidP="00E35678">
            <w:pPr>
              <w:suppressAutoHyphens/>
              <w:spacing w:before="60" w:after="60" w:line="240" w:lineRule="auto"/>
              <w:jc w:val="center"/>
              <w:rPr>
                <w:rFonts w:ascii="Arial" w:hAnsi="Arial" w:cs="Arial"/>
                <w:b/>
                <w:sz w:val="20"/>
                <w:szCs w:val="20"/>
                <w:lang w:eastAsia="ar-SA"/>
              </w:rPr>
            </w:pPr>
            <w:r w:rsidRPr="00E35678">
              <w:rPr>
                <w:rFonts w:ascii="Arial" w:hAnsi="Arial" w:cs="Arial"/>
                <w:b/>
                <w:sz w:val="20"/>
                <w:szCs w:val="20"/>
                <w:lang w:eastAsia="ar-SA"/>
              </w:rPr>
              <w:t>Lokalizacja gminy i miejsc przeznaczonych pod rozwój mieszkalnictwa</w:t>
            </w:r>
          </w:p>
        </w:tc>
        <w:tc>
          <w:tcPr>
            <w:tcW w:w="1313" w:type="pct"/>
            <w:shd w:val="clear" w:color="auto" w:fill="BFBFBF"/>
            <w:vAlign w:val="center"/>
          </w:tcPr>
          <w:p w14:paraId="61FEE0B2" w14:textId="77777777" w:rsidR="00E35678" w:rsidRPr="00E35678" w:rsidRDefault="00E35678" w:rsidP="00E35678">
            <w:pPr>
              <w:suppressAutoHyphens/>
              <w:spacing w:after="0" w:line="240" w:lineRule="auto"/>
              <w:jc w:val="center"/>
              <w:rPr>
                <w:rFonts w:ascii="Arial" w:hAnsi="Arial" w:cs="Arial"/>
                <w:b/>
                <w:sz w:val="20"/>
                <w:szCs w:val="20"/>
                <w:lang w:eastAsia="ar-SA"/>
              </w:rPr>
            </w:pPr>
            <w:r w:rsidRPr="00E35678">
              <w:rPr>
                <w:rFonts w:ascii="Arial" w:hAnsi="Arial" w:cs="Arial"/>
                <w:b/>
                <w:sz w:val="20"/>
                <w:szCs w:val="20"/>
                <w:lang w:eastAsia="ar-SA"/>
              </w:rPr>
              <w:t>Poziom infrastruktury społecznej</w:t>
            </w:r>
          </w:p>
        </w:tc>
        <w:tc>
          <w:tcPr>
            <w:tcW w:w="1214" w:type="pct"/>
            <w:shd w:val="clear" w:color="auto" w:fill="BFBFBF"/>
            <w:vAlign w:val="center"/>
          </w:tcPr>
          <w:p w14:paraId="09FF09B9" w14:textId="77777777" w:rsidR="00E35678" w:rsidRPr="00E35678" w:rsidRDefault="00E35678" w:rsidP="00E35678">
            <w:pPr>
              <w:suppressAutoHyphens/>
              <w:spacing w:after="0" w:line="240" w:lineRule="auto"/>
              <w:jc w:val="center"/>
              <w:rPr>
                <w:rFonts w:ascii="Arial" w:hAnsi="Arial" w:cs="Arial"/>
                <w:b/>
                <w:sz w:val="20"/>
                <w:szCs w:val="20"/>
                <w:lang w:eastAsia="ar-SA"/>
              </w:rPr>
            </w:pPr>
            <w:r w:rsidRPr="00E35678">
              <w:rPr>
                <w:rFonts w:ascii="Arial" w:hAnsi="Arial" w:cs="Arial"/>
                <w:b/>
                <w:sz w:val="20"/>
                <w:szCs w:val="20"/>
                <w:lang w:eastAsia="ar-SA"/>
              </w:rPr>
              <w:t>Dostępność terenów i obiektów mieszkaniowych</w:t>
            </w:r>
          </w:p>
        </w:tc>
        <w:tc>
          <w:tcPr>
            <w:tcW w:w="1206" w:type="pct"/>
            <w:shd w:val="clear" w:color="auto" w:fill="BFBFBF"/>
            <w:vAlign w:val="center"/>
          </w:tcPr>
          <w:p w14:paraId="1824B7C1" w14:textId="77777777" w:rsidR="00E35678" w:rsidRPr="00E35678" w:rsidRDefault="00E35678" w:rsidP="00E35678">
            <w:pPr>
              <w:suppressAutoHyphens/>
              <w:spacing w:after="0" w:line="240" w:lineRule="auto"/>
              <w:jc w:val="center"/>
              <w:rPr>
                <w:rFonts w:ascii="Arial" w:hAnsi="Arial" w:cs="Arial"/>
                <w:b/>
                <w:sz w:val="20"/>
                <w:szCs w:val="20"/>
                <w:lang w:eastAsia="ar-SA"/>
              </w:rPr>
            </w:pPr>
            <w:r w:rsidRPr="00E35678">
              <w:rPr>
                <w:rFonts w:ascii="Arial" w:hAnsi="Arial" w:cs="Arial"/>
                <w:b/>
                <w:sz w:val="20"/>
                <w:szCs w:val="20"/>
                <w:lang w:eastAsia="ar-SA"/>
              </w:rPr>
              <w:t>Dostępność do rynku pracy</w:t>
            </w:r>
          </w:p>
        </w:tc>
      </w:tr>
      <w:tr w:rsidR="00E35678" w:rsidRPr="00E35678" w14:paraId="7E720614" w14:textId="77777777" w:rsidTr="00E35678">
        <w:tc>
          <w:tcPr>
            <w:tcW w:w="1267" w:type="pct"/>
            <w:shd w:val="clear" w:color="auto" w:fill="auto"/>
          </w:tcPr>
          <w:p w14:paraId="42AAC36C"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rodzaj szlaków komunikacyjnych przebiegających przez teren gminy,</w:t>
            </w:r>
          </w:p>
          <w:p w14:paraId="2C17CC72"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odległość od większych ośrodków miejskich,</w:t>
            </w:r>
          </w:p>
          <w:p w14:paraId="280AEC76"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położenie geograficzne,</w:t>
            </w:r>
          </w:p>
          <w:p w14:paraId="461E2370"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walory krajobrazowe (lasy, jeziora, obszary chronione),</w:t>
            </w:r>
          </w:p>
          <w:p w14:paraId="0D425EDA"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warunki klimatyczne,</w:t>
            </w:r>
          </w:p>
          <w:p w14:paraId="463D7888"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rodzaj podmiotów gospodarczych działających w okolicy (czy są one uciążliwe dla mieszkańców),</w:t>
            </w:r>
          </w:p>
          <w:p w14:paraId="3F45E11B"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dostęp do usług (w tym odległość od sklepów)</w:t>
            </w:r>
          </w:p>
        </w:tc>
        <w:tc>
          <w:tcPr>
            <w:tcW w:w="1313" w:type="pct"/>
            <w:shd w:val="clear" w:color="auto" w:fill="auto"/>
          </w:tcPr>
          <w:p w14:paraId="76D9B1A1" w14:textId="77777777" w:rsidR="00E35678" w:rsidRPr="00E35678" w:rsidRDefault="00E35678" w:rsidP="00E35678">
            <w:pPr>
              <w:suppressAutoHyphens/>
              <w:spacing w:before="60" w:after="0"/>
              <w:rPr>
                <w:rFonts w:ascii="Arial" w:eastAsia="Times New Roman" w:hAnsi="Arial" w:cs="Arial"/>
                <w:sz w:val="20"/>
                <w:szCs w:val="20"/>
                <w:lang w:eastAsia="pl-PL"/>
              </w:rPr>
            </w:pPr>
            <w:r w:rsidRPr="00E35678">
              <w:rPr>
                <w:rFonts w:ascii="Arial" w:eastAsia="Times New Roman" w:hAnsi="Arial" w:cs="Arial"/>
                <w:sz w:val="20"/>
                <w:szCs w:val="20"/>
                <w:lang w:eastAsia="pl-PL"/>
              </w:rPr>
              <w:t>a) oferta spędzania czasu wolnego:</w:t>
            </w:r>
          </w:p>
          <w:p w14:paraId="1880721D"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dostęp do ośrodków kulturalnych,</w:t>
            </w:r>
          </w:p>
          <w:p w14:paraId="12A6897F"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odpowiednie zagospodarowanie terenu (np. skwery z ławeczkami, place zabaw, parki, ścieżki rowerowe)</w:t>
            </w:r>
          </w:p>
          <w:p w14:paraId="19F58124"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imprezy kulturalne i rozrywkowe organizowane na terenie Gminy,</w:t>
            </w:r>
          </w:p>
          <w:p w14:paraId="7A67F7CC"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obiekty sportowe,</w:t>
            </w:r>
          </w:p>
          <w:p w14:paraId="019A5662"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funkcjonowanie klubów sportowych,</w:t>
            </w:r>
          </w:p>
          <w:p w14:paraId="18F09817"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b) dostęp do oświaty:</w:t>
            </w:r>
          </w:p>
          <w:p w14:paraId="61075D75"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lokalizacja i rozmieszczenie szkół,</w:t>
            </w:r>
          </w:p>
          <w:p w14:paraId="72993232"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dostęp do przedszkoli,</w:t>
            </w:r>
          </w:p>
          <w:p w14:paraId="7A27A4D7"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poziom i kierunki kształcenia w szkołach,</w:t>
            </w:r>
          </w:p>
          <w:p w14:paraId="5DEBD5E6"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wyposażenie i stan techniczny szkół,</w:t>
            </w:r>
          </w:p>
          <w:p w14:paraId="3B79B3E5"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oferta zajęć pozalekcyjnych,</w:t>
            </w:r>
          </w:p>
          <w:p w14:paraId="46F71BC7"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kadra nauczycielska,</w:t>
            </w:r>
          </w:p>
          <w:p w14:paraId="10F174FE"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c) dostęp do opieki zdrowotnej:</w:t>
            </w:r>
          </w:p>
          <w:p w14:paraId="1A21E3A1"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xml:space="preserve">- lokalizacja ośrodków zdrowia, </w:t>
            </w:r>
          </w:p>
          <w:p w14:paraId="21266989"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xml:space="preserve">- odległość od szpitala, </w:t>
            </w:r>
          </w:p>
          <w:p w14:paraId="59AB82A3"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 rodzaje lekarzy i specjalistów w istniejących ośrodkach zdrowia,</w:t>
            </w:r>
          </w:p>
          <w:p w14:paraId="23BF8733" w14:textId="77777777" w:rsidR="00E35678" w:rsidRPr="00E35678" w:rsidRDefault="00E35678" w:rsidP="00E35678">
            <w:pPr>
              <w:suppressAutoHyphens/>
              <w:spacing w:after="0"/>
              <w:rPr>
                <w:rFonts w:ascii="Arial" w:eastAsia="Times New Roman" w:hAnsi="Arial" w:cs="Arial"/>
                <w:sz w:val="20"/>
                <w:szCs w:val="20"/>
                <w:lang w:eastAsia="pl-PL"/>
              </w:rPr>
            </w:pPr>
            <w:r w:rsidRPr="00E35678">
              <w:rPr>
                <w:rFonts w:ascii="Arial" w:eastAsia="Times New Roman" w:hAnsi="Arial" w:cs="Arial"/>
                <w:sz w:val="20"/>
                <w:szCs w:val="20"/>
                <w:lang w:eastAsia="pl-PL"/>
              </w:rPr>
              <w:t>d) funkcjonowanie organizacji społecznych i stowarzyszeń (np. klub seniora, OSP, koło gospodyń wiejskich)</w:t>
            </w:r>
          </w:p>
        </w:tc>
        <w:tc>
          <w:tcPr>
            <w:tcW w:w="1214" w:type="pct"/>
            <w:shd w:val="clear" w:color="auto" w:fill="auto"/>
          </w:tcPr>
          <w:p w14:paraId="05B27D28"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dostępność działek budowlanych,</w:t>
            </w:r>
          </w:p>
          <w:p w14:paraId="2B7821E7"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dostępność mieszkań komunalnych lub mieszkań pod wynajem,</w:t>
            </w:r>
          </w:p>
          <w:p w14:paraId="3AB96180"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ceny mieszkań i działek budowlanych,</w:t>
            </w:r>
          </w:p>
          <w:p w14:paraId="74DE4962"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uwarunkowania przyrodnicze terenów pod zabudowę (np. czy są to tereny zalewowe, obszary chronione, tereny zagrożone osuwiskami)</w:t>
            </w:r>
          </w:p>
          <w:p w14:paraId="0EB2254C" w14:textId="77777777" w:rsidR="00E35678" w:rsidRPr="00E35678" w:rsidRDefault="00E35678" w:rsidP="00E35678">
            <w:pPr>
              <w:suppressAutoHyphens/>
              <w:spacing w:before="60" w:after="60"/>
              <w:rPr>
                <w:rFonts w:ascii="Arial" w:hAnsi="Arial" w:cs="Arial"/>
                <w:sz w:val="20"/>
                <w:szCs w:val="20"/>
                <w:lang w:eastAsia="ar-SA"/>
              </w:rPr>
            </w:pPr>
          </w:p>
        </w:tc>
        <w:tc>
          <w:tcPr>
            <w:tcW w:w="1206" w:type="pct"/>
            <w:shd w:val="clear" w:color="auto" w:fill="auto"/>
          </w:tcPr>
          <w:p w14:paraId="634D8F47"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miejsca pracy (jaka jest możliwość znalezienia pracy na danym terenie),</w:t>
            </w:r>
          </w:p>
          <w:p w14:paraId="317E7940"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rodzaj podmiotów gospodarczych funkcjonujących na terenie gminy (od tego zależy poziom wymaganych kwalifikacji oraz z tego wynikać będzie średnie wynagrodzenie za pracę),</w:t>
            </w:r>
          </w:p>
          <w:p w14:paraId="5BFE59A6"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odległość od większych miast,</w:t>
            </w:r>
          </w:p>
          <w:p w14:paraId="47C2277F"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polityka inwestycyjna gminy (jakie działania rozwojowe są prowadzone przez władze)</w:t>
            </w:r>
          </w:p>
        </w:tc>
      </w:tr>
    </w:tbl>
    <w:p w14:paraId="77603063" w14:textId="77777777" w:rsidR="00E35678" w:rsidRPr="00E35678" w:rsidRDefault="00E35678" w:rsidP="00E35678">
      <w:pPr>
        <w:suppressAutoHyphens/>
        <w:rPr>
          <w:rFonts w:cs="Calibri"/>
          <w:highlight w:val="yellow"/>
          <w:lang w:eastAsia="ar-SA"/>
        </w:rPr>
      </w:pPr>
    </w:p>
    <w:p w14:paraId="402D415F" w14:textId="77777777" w:rsidR="00E35678" w:rsidRPr="00E35678" w:rsidRDefault="00E35678" w:rsidP="00E35678">
      <w:pPr>
        <w:suppressAutoHyphens/>
        <w:rPr>
          <w:rFonts w:cs="Calibri"/>
          <w:highlight w:val="yellow"/>
          <w:lang w:eastAsia="ar-SA"/>
        </w:rPr>
      </w:pPr>
    </w:p>
    <w:tbl>
      <w:tblPr>
        <w:tblW w:w="500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75"/>
        <w:gridCol w:w="2771"/>
        <w:gridCol w:w="3121"/>
        <w:gridCol w:w="2805"/>
        <w:gridCol w:w="2751"/>
      </w:tblGrid>
      <w:tr w:rsidR="00E35678" w:rsidRPr="00E35678" w14:paraId="74CF0B8A" w14:textId="77777777" w:rsidTr="00E35678">
        <w:tc>
          <w:tcPr>
            <w:tcW w:w="976" w:type="pct"/>
            <w:shd w:val="clear" w:color="auto" w:fill="BFBFBF"/>
          </w:tcPr>
          <w:p w14:paraId="2331B9A6" w14:textId="77777777" w:rsidR="00E35678" w:rsidRPr="00E35678" w:rsidRDefault="00E35678" w:rsidP="00E35678">
            <w:pPr>
              <w:suppressAutoHyphens/>
              <w:spacing w:before="60" w:after="60" w:line="240" w:lineRule="auto"/>
              <w:jc w:val="center"/>
              <w:rPr>
                <w:rFonts w:ascii="Arial" w:hAnsi="Arial" w:cs="Arial"/>
                <w:b/>
                <w:sz w:val="20"/>
                <w:szCs w:val="20"/>
                <w:lang w:eastAsia="ar-SA"/>
              </w:rPr>
            </w:pPr>
            <w:r w:rsidRPr="00E35678">
              <w:rPr>
                <w:rFonts w:ascii="Arial" w:hAnsi="Arial" w:cs="Arial"/>
                <w:b/>
                <w:sz w:val="20"/>
                <w:szCs w:val="20"/>
                <w:lang w:eastAsia="ar-SA"/>
              </w:rPr>
              <w:lastRenderedPageBreak/>
              <w:t>Dostępność infrastruktury technicznej</w:t>
            </w:r>
          </w:p>
        </w:tc>
        <w:tc>
          <w:tcPr>
            <w:tcW w:w="974" w:type="pct"/>
            <w:shd w:val="clear" w:color="auto" w:fill="BFBFBF"/>
          </w:tcPr>
          <w:p w14:paraId="45ABCA81"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Komunikacja</w:t>
            </w:r>
          </w:p>
        </w:tc>
        <w:tc>
          <w:tcPr>
            <w:tcW w:w="1097" w:type="pct"/>
            <w:shd w:val="clear" w:color="auto" w:fill="BFBFBF"/>
          </w:tcPr>
          <w:p w14:paraId="6A848F5A" w14:textId="77777777" w:rsidR="00E35678" w:rsidRPr="00E35678" w:rsidRDefault="00E35678" w:rsidP="00E35678">
            <w:pPr>
              <w:suppressAutoHyphens/>
              <w:spacing w:before="60" w:after="60" w:line="240" w:lineRule="auto"/>
              <w:jc w:val="center"/>
              <w:rPr>
                <w:rFonts w:ascii="Arial" w:hAnsi="Arial" w:cs="Arial"/>
                <w:b/>
                <w:sz w:val="20"/>
                <w:szCs w:val="20"/>
                <w:lang w:eastAsia="ar-SA"/>
              </w:rPr>
            </w:pPr>
            <w:r w:rsidRPr="00E35678">
              <w:rPr>
                <w:rFonts w:ascii="Arial" w:hAnsi="Arial" w:cs="Arial"/>
                <w:b/>
                <w:sz w:val="20"/>
                <w:szCs w:val="20"/>
                <w:lang w:eastAsia="ar-SA"/>
              </w:rPr>
              <w:t>Poziom bezpieczeństwa na terenie Gminy</w:t>
            </w:r>
          </w:p>
        </w:tc>
        <w:tc>
          <w:tcPr>
            <w:tcW w:w="986" w:type="pct"/>
            <w:shd w:val="clear" w:color="auto" w:fill="BFBFBF"/>
          </w:tcPr>
          <w:p w14:paraId="7A7C5D63"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Polityka Gminy</w:t>
            </w:r>
          </w:p>
        </w:tc>
        <w:tc>
          <w:tcPr>
            <w:tcW w:w="967" w:type="pct"/>
            <w:shd w:val="clear" w:color="auto" w:fill="BFBFBF"/>
          </w:tcPr>
          <w:p w14:paraId="10179C2C"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Koszt życia rodziny</w:t>
            </w:r>
          </w:p>
        </w:tc>
      </w:tr>
      <w:tr w:rsidR="00E35678" w:rsidRPr="00E35678" w14:paraId="5D81F31E" w14:textId="77777777" w:rsidTr="00E35678">
        <w:tc>
          <w:tcPr>
            <w:tcW w:w="976" w:type="pct"/>
            <w:shd w:val="clear" w:color="auto" w:fill="auto"/>
          </w:tcPr>
          <w:p w14:paraId="45FA98E1"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wyposażenie terenu w media (sieć wodno-kanalizacyjna, energetyczna, gazowa, ciepłownicza),</w:t>
            </w:r>
          </w:p>
          <w:p w14:paraId="39C7D15F"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infrastruktura drogowa (rodzaj dróg, odległość od nich i ich stan techniczny)</w:t>
            </w:r>
          </w:p>
          <w:p w14:paraId="41B7F6FD"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dostęp do Internetu,</w:t>
            </w:r>
          </w:p>
          <w:p w14:paraId="498B1AB5"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zasięg sieci komórkowych</w:t>
            </w:r>
          </w:p>
        </w:tc>
        <w:tc>
          <w:tcPr>
            <w:tcW w:w="974" w:type="pct"/>
            <w:shd w:val="clear" w:color="auto" w:fill="auto"/>
          </w:tcPr>
          <w:p w14:paraId="788C6093"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rodzaj dróg na terenie Gminy,</w:t>
            </w:r>
          </w:p>
          <w:p w14:paraId="3C61EAE7"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stan techniczny dróg,</w:t>
            </w:r>
          </w:p>
          <w:p w14:paraId="137D715E"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odległość od głównych dróg,</w:t>
            </w:r>
          </w:p>
          <w:p w14:paraId="4E72E7A2"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występowanie ścieżek rowerowych i chodników na terenie gminy,</w:t>
            </w:r>
          </w:p>
          <w:p w14:paraId="292D0C71"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rodzaj transportu publicznego funkcjonującego na terenie gminy,</w:t>
            </w:r>
          </w:p>
          <w:p w14:paraId="404315AE"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częstotliwość kursów transportu publicznego</w:t>
            </w:r>
          </w:p>
        </w:tc>
        <w:tc>
          <w:tcPr>
            <w:tcW w:w="1097" w:type="pct"/>
            <w:shd w:val="clear" w:color="auto" w:fill="auto"/>
          </w:tcPr>
          <w:p w14:paraId="68A38AC0"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poziom patologii i przestępczości na danym terenie,</w:t>
            </w:r>
          </w:p>
          <w:p w14:paraId="650EE015"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dostępność służb porządkowych i ratowniczych (policji, OSP),</w:t>
            </w:r>
          </w:p>
          <w:p w14:paraId="06B77AE5"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prawdopodobieństwo wystąpienia kataklizmów (np. powodzi, huraganów itp.)</w:t>
            </w:r>
          </w:p>
          <w:p w14:paraId="47F260EF"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chodniki i ścieżki rowerowe,</w:t>
            </w:r>
          </w:p>
          <w:p w14:paraId="387D7E13"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dobrze funkcjonujący system oświetlenia ulicznego</w:t>
            </w:r>
          </w:p>
        </w:tc>
        <w:tc>
          <w:tcPr>
            <w:tcW w:w="986" w:type="pct"/>
            <w:shd w:val="clear" w:color="auto" w:fill="auto"/>
          </w:tcPr>
          <w:p w14:paraId="415A8328"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promocja gminy (co jest promowane, czy gmina jest szczególnie z czegoś znana),</w:t>
            </w:r>
          </w:p>
          <w:p w14:paraId="486670B8"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polityka inwestycyjna gminy (jakie działania rozwojowe są prowadzone przez władze i z jaką częstotliwością),</w:t>
            </w:r>
          </w:p>
          <w:p w14:paraId="1CFF1EDC"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polityka prorodzinna,</w:t>
            </w:r>
          </w:p>
          <w:p w14:paraId="024F9380"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współpraca samorządu z przedsiębiorcami,</w:t>
            </w:r>
          </w:p>
          <w:p w14:paraId="41DA441B"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wysokość podatków,</w:t>
            </w:r>
          </w:p>
          <w:p w14:paraId="6D7398E6"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sposób obsługi mieszkańców Gminy i komunikacji z nimi</w:t>
            </w:r>
          </w:p>
        </w:tc>
        <w:tc>
          <w:tcPr>
            <w:tcW w:w="967" w:type="pct"/>
            <w:shd w:val="clear" w:color="auto" w:fill="auto"/>
          </w:tcPr>
          <w:p w14:paraId="06BD9F47"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wysokość podatków,</w:t>
            </w:r>
          </w:p>
          <w:p w14:paraId="339413AD"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wysokość czynszu za mieszkanie,</w:t>
            </w:r>
          </w:p>
          <w:p w14:paraId="52C3A61E"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koszty dostępu do mediów (opłata za wodę, ścieki, ciepło)</w:t>
            </w:r>
          </w:p>
          <w:p w14:paraId="36C8B7AC"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koszty związane z posyłaniem dzieci do szkół,</w:t>
            </w:r>
          </w:p>
          <w:p w14:paraId="4D3B151B"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dostępność i odległość od marketów i hipermarketów</w:t>
            </w:r>
          </w:p>
          <w:p w14:paraId="6EA57B8E" w14:textId="77777777" w:rsidR="00E35678" w:rsidRPr="00E35678" w:rsidRDefault="00E35678" w:rsidP="00E35678">
            <w:pPr>
              <w:suppressAutoHyphens/>
              <w:spacing w:before="60" w:after="60"/>
              <w:rPr>
                <w:rFonts w:ascii="Arial" w:hAnsi="Arial" w:cs="Arial"/>
                <w:sz w:val="20"/>
                <w:szCs w:val="20"/>
                <w:lang w:eastAsia="ar-SA"/>
              </w:rPr>
            </w:pPr>
          </w:p>
        </w:tc>
      </w:tr>
    </w:tbl>
    <w:p w14:paraId="5D589B8A" w14:textId="77777777" w:rsidR="00E35678" w:rsidRPr="00E35678" w:rsidRDefault="00E35678" w:rsidP="00E35678">
      <w:pPr>
        <w:suppressAutoHyphens/>
        <w:rPr>
          <w:rFonts w:cs="Calibri"/>
          <w:highlight w:val="yellow"/>
          <w:lang w:eastAsia="ar-SA"/>
        </w:rPr>
      </w:pPr>
    </w:p>
    <w:p w14:paraId="2B53EE93" w14:textId="77777777" w:rsidR="00E35678" w:rsidRPr="00E35678" w:rsidRDefault="00E35678" w:rsidP="00E35678">
      <w:pPr>
        <w:suppressAutoHyphens/>
        <w:spacing w:before="240" w:after="120" w:line="240" w:lineRule="auto"/>
        <w:jc w:val="center"/>
        <w:rPr>
          <w:rFonts w:ascii="Arial" w:hAnsi="Arial" w:cs="Arial"/>
          <w:b/>
          <w:bCs/>
          <w:sz w:val="20"/>
          <w:szCs w:val="20"/>
          <w:highlight w:val="yellow"/>
          <w:lang w:eastAsia="ar-SA"/>
        </w:rPr>
      </w:pPr>
      <w:r w:rsidRPr="00E35678">
        <w:rPr>
          <w:rFonts w:ascii="Arial" w:hAnsi="Arial" w:cs="Arial"/>
          <w:b/>
          <w:bCs/>
          <w:sz w:val="20"/>
          <w:szCs w:val="20"/>
          <w:highlight w:val="yellow"/>
          <w:lang w:eastAsia="ar-SA"/>
        </w:rPr>
        <w:br w:type="page"/>
      </w:r>
      <w:bookmarkStart w:id="245" w:name="_Toc409094882"/>
      <w:bookmarkStart w:id="246" w:name="_Toc421871967"/>
      <w:bookmarkStart w:id="247" w:name="_Toc432510167"/>
      <w:bookmarkStart w:id="248" w:name="_Toc437865481"/>
      <w:r w:rsidRPr="00E35678">
        <w:rPr>
          <w:rFonts w:ascii="Arial" w:hAnsi="Arial" w:cs="Arial"/>
          <w:b/>
          <w:bCs/>
          <w:sz w:val="20"/>
          <w:szCs w:val="20"/>
          <w:lang w:eastAsia="ar-SA"/>
        </w:rPr>
        <w:lastRenderedPageBreak/>
        <w:t xml:space="preserve">Rysunek </w:t>
      </w:r>
      <w:r w:rsidRPr="00E35678">
        <w:rPr>
          <w:rFonts w:ascii="Arial" w:hAnsi="Arial" w:cs="Arial"/>
          <w:b/>
          <w:bCs/>
          <w:sz w:val="20"/>
          <w:szCs w:val="20"/>
          <w:lang w:eastAsia="ar-SA"/>
        </w:rPr>
        <w:fldChar w:fldCharType="begin"/>
      </w:r>
      <w:r w:rsidRPr="00E35678">
        <w:rPr>
          <w:rFonts w:ascii="Arial" w:hAnsi="Arial" w:cs="Arial"/>
          <w:b/>
          <w:bCs/>
          <w:sz w:val="20"/>
          <w:szCs w:val="20"/>
          <w:lang w:eastAsia="ar-SA"/>
        </w:rPr>
        <w:instrText xml:space="preserve"> SEQ Rysunek \* ARABIC </w:instrText>
      </w:r>
      <w:r w:rsidRPr="00E35678">
        <w:rPr>
          <w:rFonts w:ascii="Arial" w:hAnsi="Arial" w:cs="Arial"/>
          <w:b/>
          <w:bCs/>
          <w:sz w:val="20"/>
          <w:szCs w:val="20"/>
          <w:lang w:eastAsia="ar-SA"/>
        </w:rPr>
        <w:fldChar w:fldCharType="separate"/>
      </w:r>
      <w:r w:rsidRPr="00E35678">
        <w:rPr>
          <w:rFonts w:ascii="Arial" w:hAnsi="Arial" w:cs="Arial"/>
          <w:b/>
          <w:bCs/>
          <w:noProof/>
          <w:sz w:val="20"/>
          <w:szCs w:val="20"/>
          <w:lang w:eastAsia="ar-SA"/>
        </w:rPr>
        <w:t>7</w:t>
      </w:r>
      <w:r w:rsidRPr="00E35678">
        <w:rPr>
          <w:rFonts w:ascii="Arial" w:hAnsi="Arial" w:cs="Arial"/>
          <w:b/>
          <w:bCs/>
          <w:sz w:val="20"/>
          <w:szCs w:val="20"/>
          <w:lang w:eastAsia="ar-SA"/>
        </w:rPr>
        <w:fldChar w:fldCharType="end"/>
      </w:r>
      <w:r w:rsidRPr="00E35678">
        <w:rPr>
          <w:rFonts w:ascii="Arial" w:hAnsi="Arial" w:cs="Arial"/>
          <w:b/>
          <w:bCs/>
          <w:sz w:val="20"/>
          <w:szCs w:val="20"/>
          <w:lang w:eastAsia="ar-SA"/>
        </w:rPr>
        <w:t>. Drzewo celów dla zwiększenia atrakcyjności inwestycyjnej gminy</w:t>
      </w:r>
      <w:bookmarkEnd w:id="245"/>
      <w:bookmarkEnd w:id="246"/>
      <w:bookmarkEnd w:id="247"/>
      <w:bookmarkEnd w:id="248"/>
    </w:p>
    <w:p w14:paraId="4DF45764" w14:textId="77777777" w:rsidR="00E35678" w:rsidRPr="00E7242C" w:rsidRDefault="00E35678" w:rsidP="00E35678">
      <w:pPr>
        <w:suppressAutoHyphens/>
        <w:jc w:val="center"/>
        <w:rPr>
          <w:rFonts w:cs="Calibri"/>
          <w:lang w:eastAsia="ar-SA"/>
        </w:rPr>
      </w:pPr>
      <w:r w:rsidRPr="00E7242C">
        <w:rPr>
          <w:rFonts w:cs="Calibri"/>
          <w:noProof/>
          <w:lang w:eastAsia="pl-PL"/>
        </w:rPr>
        <w:drawing>
          <wp:inline distT="0" distB="0" distL="0" distR="0" wp14:anchorId="6BA1AE6F" wp14:editId="34ADC75E">
            <wp:extent cx="6496050" cy="5010150"/>
            <wp:effectExtent l="19050" t="1905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5010150"/>
                    </a:xfrm>
                    <a:prstGeom prst="rect">
                      <a:avLst/>
                    </a:prstGeom>
                    <a:noFill/>
                    <a:ln w="19050" cmpd="dbl">
                      <a:solidFill>
                        <a:srgbClr val="000000"/>
                      </a:solidFill>
                      <a:miter lim="800000"/>
                      <a:headEnd/>
                      <a:tailEnd/>
                    </a:ln>
                    <a:effectLst/>
                  </pic:spPr>
                </pic:pic>
              </a:graphicData>
            </a:graphic>
          </wp:inline>
        </w:drawing>
      </w:r>
    </w:p>
    <w:p w14:paraId="31C976F0" w14:textId="77777777" w:rsidR="00E35678" w:rsidRPr="00E35678" w:rsidRDefault="00E35678" w:rsidP="00E35678">
      <w:pPr>
        <w:suppressAutoHyphens/>
        <w:spacing w:before="120"/>
        <w:jc w:val="right"/>
        <w:rPr>
          <w:rFonts w:ascii="Arial" w:hAnsi="Arial" w:cs="Arial"/>
          <w:sz w:val="18"/>
          <w:szCs w:val="18"/>
          <w:lang w:eastAsia="ar-SA"/>
        </w:rPr>
      </w:pPr>
      <w:r w:rsidRPr="00E7242C">
        <w:rPr>
          <w:rFonts w:ascii="Arial" w:hAnsi="Arial" w:cs="Arial"/>
          <w:sz w:val="18"/>
          <w:szCs w:val="18"/>
          <w:lang w:eastAsia="ar-SA"/>
        </w:rPr>
        <w:t>Źródło: Opracowanie własne</w:t>
      </w:r>
    </w:p>
    <w:p w14:paraId="18E4A656" w14:textId="77777777" w:rsidR="00E35678" w:rsidRPr="00E35678" w:rsidRDefault="00E35678" w:rsidP="00E35678">
      <w:pPr>
        <w:suppressAutoHyphens/>
        <w:spacing w:before="240" w:after="120" w:line="240" w:lineRule="auto"/>
        <w:jc w:val="center"/>
        <w:rPr>
          <w:rFonts w:ascii="Arial" w:hAnsi="Arial" w:cs="Arial"/>
          <w:b/>
          <w:bCs/>
          <w:sz w:val="20"/>
          <w:szCs w:val="20"/>
          <w:lang w:eastAsia="ar-SA"/>
        </w:rPr>
      </w:pPr>
      <w:bookmarkStart w:id="249" w:name="_Toc409094864"/>
      <w:bookmarkStart w:id="250" w:name="_Toc421871231"/>
      <w:bookmarkStart w:id="251" w:name="_Toc432510152"/>
      <w:bookmarkStart w:id="252" w:name="_Toc437865471"/>
      <w:r w:rsidRPr="00E35678">
        <w:rPr>
          <w:rFonts w:ascii="Arial" w:hAnsi="Arial" w:cs="Arial"/>
          <w:b/>
          <w:bCs/>
          <w:sz w:val="20"/>
          <w:szCs w:val="20"/>
          <w:lang w:eastAsia="ar-SA"/>
        </w:rPr>
        <w:lastRenderedPageBreak/>
        <w:t xml:space="preserve">Tabela </w:t>
      </w:r>
      <w:r w:rsidRPr="00E35678">
        <w:rPr>
          <w:rFonts w:ascii="Arial" w:hAnsi="Arial" w:cs="Arial"/>
          <w:b/>
          <w:bCs/>
          <w:sz w:val="20"/>
          <w:szCs w:val="20"/>
          <w:lang w:eastAsia="ar-SA"/>
        </w:rPr>
        <w:fldChar w:fldCharType="begin"/>
      </w:r>
      <w:r w:rsidRPr="00E35678">
        <w:rPr>
          <w:rFonts w:ascii="Arial" w:hAnsi="Arial" w:cs="Arial"/>
          <w:b/>
          <w:bCs/>
          <w:sz w:val="20"/>
          <w:szCs w:val="20"/>
          <w:lang w:eastAsia="ar-SA"/>
        </w:rPr>
        <w:instrText xml:space="preserve"> SEQ Tabela \* ARABIC </w:instrText>
      </w:r>
      <w:r w:rsidRPr="00E35678">
        <w:rPr>
          <w:rFonts w:ascii="Arial" w:hAnsi="Arial" w:cs="Arial"/>
          <w:b/>
          <w:bCs/>
          <w:sz w:val="20"/>
          <w:szCs w:val="20"/>
          <w:lang w:eastAsia="ar-SA"/>
        </w:rPr>
        <w:fldChar w:fldCharType="separate"/>
      </w:r>
      <w:r w:rsidR="00860289">
        <w:rPr>
          <w:rFonts w:ascii="Arial" w:hAnsi="Arial" w:cs="Arial"/>
          <w:b/>
          <w:bCs/>
          <w:noProof/>
          <w:sz w:val="20"/>
          <w:szCs w:val="20"/>
          <w:lang w:eastAsia="ar-SA"/>
        </w:rPr>
        <w:t>34</w:t>
      </w:r>
      <w:r w:rsidRPr="00E35678">
        <w:rPr>
          <w:rFonts w:ascii="Arial" w:hAnsi="Arial" w:cs="Arial"/>
          <w:b/>
          <w:bCs/>
          <w:sz w:val="20"/>
          <w:szCs w:val="20"/>
          <w:lang w:eastAsia="ar-SA"/>
        </w:rPr>
        <w:fldChar w:fldCharType="end"/>
      </w:r>
      <w:r w:rsidRPr="00E35678">
        <w:rPr>
          <w:rFonts w:ascii="Arial" w:hAnsi="Arial" w:cs="Arial"/>
          <w:b/>
          <w:bCs/>
          <w:sz w:val="20"/>
          <w:szCs w:val="20"/>
          <w:lang w:eastAsia="ar-SA"/>
        </w:rPr>
        <w:t>. Wartość oczekiwana przez interesariuszy w zakresie atrakcyjności inwestycyjnej gminy</w:t>
      </w:r>
      <w:bookmarkEnd w:id="249"/>
      <w:bookmarkEnd w:id="250"/>
      <w:bookmarkEnd w:id="251"/>
      <w:bookmarkEnd w:id="25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27"/>
        <w:gridCol w:w="2322"/>
        <w:gridCol w:w="2614"/>
        <w:gridCol w:w="2349"/>
        <w:gridCol w:w="2304"/>
        <w:gridCol w:w="2304"/>
      </w:tblGrid>
      <w:tr w:rsidR="00E35678" w:rsidRPr="00E35678" w14:paraId="161B625E" w14:textId="77777777" w:rsidTr="00E35678">
        <w:tc>
          <w:tcPr>
            <w:tcW w:w="818" w:type="pct"/>
            <w:shd w:val="clear" w:color="auto" w:fill="BFBFBF"/>
          </w:tcPr>
          <w:p w14:paraId="16CE0038" w14:textId="77777777" w:rsidR="00E35678" w:rsidRPr="00E35678" w:rsidRDefault="00E35678" w:rsidP="00E35678">
            <w:pPr>
              <w:suppressAutoHyphens/>
              <w:spacing w:before="60" w:after="60" w:line="240" w:lineRule="auto"/>
              <w:jc w:val="center"/>
              <w:rPr>
                <w:rFonts w:ascii="Arial" w:hAnsi="Arial" w:cs="Arial"/>
                <w:b/>
                <w:sz w:val="20"/>
                <w:szCs w:val="20"/>
                <w:lang w:eastAsia="ar-SA"/>
              </w:rPr>
            </w:pPr>
            <w:r w:rsidRPr="00E35678">
              <w:rPr>
                <w:rFonts w:ascii="Arial" w:hAnsi="Arial" w:cs="Arial"/>
                <w:b/>
                <w:sz w:val="20"/>
                <w:szCs w:val="20"/>
                <w:lang w:eastAsia="ar-SA"/>
              </w:rPr>
              <w:t>Położenie Gminy i obszarów pod rozwój przedsiębiorczości</w:t>
            </w:r>
          </w:p>
        </w:tc>
        <w:tc>
          <w:tcPr>
            <w:tcW w:w="816" w:type="pct"/>
            <w:shd w:val="clear" w:color="auto" w:fill="BFBFBF"/>
          </w:tcPr>
          <w:p w14:paraId="77EB290D"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 xml:space="preserve">Dostępność terenów inwestycyjnych </w:t>
            </w:r>
          </w:p>
        </w:tc>
        <w:tc>
          <w:tcPr>
            <w:tcW w:w="919" w:type="pct"/>
            <w:shd w:val="clear" w:color="auto" w:fill="BFBFBF"/>
          </w:tcPr>
          <w:p w14:paraId="1392C738"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Warunki do rozwoju przedsiębiorczości</w:t>
            </w:r>
          </w:p>
        </w:tc>
        <w:tc>
          <w:tcPr>
            <w:tcW w:w="826" w:type="pct"/>
            <w:shd w:val="clear" w:color="auto" w:fill="BFBFBF"/>
          </w:tcPr>
          <w:p w14:paraId="00F16D9D" w14:textId="77777777" w:rsidR="00E35678" w:rsidRPr="00E35678" w:rsidRDefault="00E35678" w:rsidP="00E35678">
            <w:pPr>
              <w:suppressAutoHyphens/>
              <w:spacing w:before="240" w:after="60" w:line="240" w:lineRule="auto"/>
              <w:jc w:val="center"/>
              <w:rPr>
                <w:rFonts w:ascii="Arial" w:hAnsi="Arial" w:cs="Arial"/>
                <w:b/>
                <w:sz w:val="20"/>
                <w:szCs w:val="20"/>
                <w:lang w:eastAsia="ar-SA"/>
              </w:rPr>
            </w:pPr>
            <w:r w:rsidRPr="00E35678">
              <w:rPr>
                <w:rFonts w:ascii="Arial" w:hAnsi="Arial" w:cs="Arial"/>
                <w:b/>
                <w:sz w:val="20"/>
                <w:szCs w:val="20"/>
                <w:lang w:eastAsia="ar-SA"/>
              </w:rPr>
              <w:t>Polityka Gminy</w:t>
            </w:r>
          </w:p>
        </w:tc>
        <w:tc>
          <w:tcPr>
            <w:tcW w:w="810" w:type="pct"/>
            <w:shd w:val="clear" w:color="auto" w:fill="BFBFBF"/>
          </w:tcPr>
          <w:p w14:paraId="4906D156"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Infrastruktura techniczna</w:t>
            </w:r>
          </w:p>
        </w:tc>
        <w:tc>
          <w:tcPr>
            <w:tcW w:w="810" w:type="pct"/>
            <w:shd w:val="clear" w:color="auto" w:fill="BFBFBF"/>
          </w:tcPr>
          <w:p w14:paraId="2599BE04" w14:textId="77777777" w:rsidR="00E35678" w:rsidRPr="00E35678" w:rsidRDefault="00E35678" w:rsidP="00E35678">
            <w:pPr>
              <w:suppressAutoHyphens/>
              <w:spacing w:before="240" w:after="60" w:line="240" w:lineRule="auto"/>
              <w:jc w:val="center"/>
              <w:rPr>
                <w:rFonts w:ascii="Arial" w:hAnsi="Arial" w:cs="Arial"/>
                <w:b/>
                <w:sz w:val="20"/>
                <w:szCs w:val="20"/>
                <w:lang w:eastAsia="ar-SA"/>
              </w:rPr>
            </w:pPr>
            <w:r w:rsidRPr="00E35678">
              <w:rPr>
                <w:rFonts w:ascii="Arial" w:hAnsi="Arial" w:cs="Arial"/>
                <w:b/>
                <w:sz w:val="20"/>
                <w:szCs w:val="20"/>
                <w:lang w:eastAsia="ar-SA"/>
              </w:rPr>
              <w:t>Aspekty społeczne</w:t>
            </w:r>
          </w:p>
        </w:tc>
      </w:tr>
      <w:tr w:rsidR="00E35678" w:rsidRPr="00E35678" w14:paraId="116BC60D" w14:textId="77777777" w:rsidTr="00E35678">
        <w:tc>
          <w:tcPr>
            <w:tcW w:w="818" w:type="pct"/>
            <w:shd w:val="clear" w:color="auto" w:fill="auto"/>
          </w:tcPr>
          <w:p w14:paraId="33996B7E"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lokalizacja Gminy pod względem geograficznym (w jakiej części Polski leży, w pobliżu jakich większych miast),</w:t>
            </w:r>
          </w:p>
          <w:p w14:paraId="1FBD9538"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lokalizacja Gminy pod względem komunikacyjnym (rodzaj i znaczenie szlaków komunikacyjnych przebiegających przez teren Gminy),</w:t>
            </w:r>
          </w:p>
          <w:p w14:paraId="47125405"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walory turystyczne Gminy</w:t>
            </w:r>
          </w:p>
        </w:tc>
        <w:tc>
          <w:tcPr>
            <w:tcW w:w="816" w:type="pct"/>
            <w:shd w:val="clear" w:color="auto" w:fill="auto"/>
          </w:tcPr>
          <w:p w14:paraId="252E1304"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wyznaczenie terenów inwestycyjnych na terenie Gminy,</w:t>
            </w:r>
          </w:p>
          <w:p w14:paraId="739C5A11"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uzbrojenie działek pod inwestycje,</w:t>
            </w:r>
          </w:p>
          <w:p w14:paraId="5038214E"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miejscowe plany zagospodarowania przestrzennego</w:t>
            </w:r>
          </w:p>
          <w:p w14:paraId="1462932B" w14:textId="77777777" w:rsidR="00E35678" w:rsidRPr="00E35678" w:rsidRDefault="00E35678" w:rsidP="00E35678">
            <w:pPr>
              <w:suppressAutoHyphens/>
              <w:spacing w:before="60" w:after="60"/>
              <w:rPr>
                <w:rFonts w:ascii="Arial" w:eastAsia="Times New Roman" w:hAnsi="Arial" w:cs="Arial"/>
                <w:sz w:val="20"/>
                <w:szCs w:val="20"/>
                <w:lang w:eastAsia="pl-PL"/>
              </w:rPr>
            </w:pPr>
          </w:p>
        </w:tc>
        <w:tc>
          <w:tcPr>
            <w:tcW w:w="919" w:type="pct"/>
            <w:shd w:val="clear" w:color="auto" w:fill="auto"/>
          </w:tcPr>
          <w:p w14:paraId="24B48654"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surowców,</w:t>
            </w:r>
          </w:p>
          <w:p w14:paraId="3C9216B6"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odległość od większych rynków zbytu,</w:t>
            </w:r>
          </w:p>
          <w:p w14:paraId="4B7E27EC"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popyt na danym rynku (w tym wynikający z uwarunkowania terenu),</w:t>
            </w:r>
          </w:p>
          <w:p w14:paraId="41CE607A"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do siły roboczej (w tym wykwalifikowanej),</w:t>
            </w:r>
          </w:p>
          <w:p w14:paraId="2557F6B2"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konkurencja,</w:t>
            </w:r>
          </w:p>
          <w:p w14:paraId="3A9FE45B"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atrakcyjność firm już działających na terenie gminy</w:t>
            </w:r>
          </w:p>
          <w:p w14:paraId="23083ACC" w14:textId="77777777" w:rsidR="00E35678" w:rsidRPr="00E35678" w:rsidRDefault="00E35678" w:rsidP="00E35678">
            <w:pPr>
              <w:suppressAutoHyphens/>
              <w:spacing w:before="60" w:after="60"/>
              <w:rPr>
                <w:rFonts w:ascii="Arial" w:eastAsia="Times New Roman" w:hAnsi="Arial" w:cs="Arial"/>
                <w:sz w:val="20"/>
                <w:szCs w:val="20"/>
                <w:lang w:eastAsia="pl-PL"/>
              </w:rPr>
            </w:pPr>
          </w:p>
        </w:tc>
        <w:tc>
          <w:tcPr>
            <w:tcW w:w="826" w:type="pct"/>
            <w:shd w:val="clear" w:color="auto" w:fill="auto"/>
          </w:tcPr>
          <w:p w14:paraId="0DC45F62"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pomoc dla przedsiębiorców w prowadzeniu działalności gospodarczej,</w:t>
            </w:r>
          </w:p>
          <w:p w14:paraId="418BD9B7"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szybkość załatwiania spraw w Urzędzie,</w:t>
            </w:r>
          </w:p>
          <w:p w14:paraId="2D2C1447"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podatki,</w:t>
            </w:r>
          </w:p>
          <w:p w14:paraId="0F12B69F"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stosowanie ulg inwestycyjnych,</w:t>
            </w:r>
          </w:p>
          <w:p w14:paraId="5BF4A888"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lokalne przepisy,</w:t>
            </w:r>
          </w:p>
          <w:p w14:paraId="53F26124"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preferowane kierunki rozwoju przedsiębiorczości na terenie danej gminy,</w:t>
            </w:r>
          </w:p>
          <w:p w14:paraId="148585F6"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promocja Gminy</w:t>
            </w:r>
          </w:p>
        </w:tc>
        <w:tc>
          <w:tcPr>
            <w:tcW w:w="810" w:type="pct"/>
            <w:shd w:val="clear" w:color="auto" w:fill="auto"/>
          </w:tcPr>
          <w:p w14:paraId="6170E6B6"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dobrych dróg,</w:t>
            </w:r>
          </w:p>
          <w:p w14:paraId="434FC4BC"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komunikacyjna (dobre połączenie z większymi ośrodkami zbytu),</w:t>
            </w:r>
          </w:p>
          <w:p w14:paraId="663B3A5C"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parkingów (dla działalności usługowej),</w:t>
            </w:r>
          </w:p>
          <w:p w14:paraId="093AC201"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uzbrojenie gminy w media</w:t>
            </w:r>
          </w:p>
          <w:p w14:paraId="2E314707" w14:textId="77777777" w:rsidR="00E35678" w:rsidRPr="00E35678" w:rsidRDefault="00E35678" w:rsidP="00E35678">
            <w:pPr>
              <w:tabs>
                <w:tab w:val="left" w:pos="1134"/>
              </w:tabs>
              <w:suppressAutoHyphens/>
              <w:spacing w:before="60" w:after="60"/>
              <w:rPr>
                <w:rFonts w:ascii="Arial" w:hAnsi="Arial" w:cs="Arial"/>
                <w:sz w:val="20"/>
                <w:szCs w:val="20"/>
                <w:lang w:eastAsia="ar-SA"/>
              </w:rPr>
            </w:pPr>
          </w:p>
        </w:tc>
        <w:tc>
          <w:tcPr>
            <w:tcW w:w="810" w:type="pct"/>
            <w:shd w:val="clear" w:color="auto" w:fill="auto"/>
          </w:tcPr>
          <w:p w14:paraId="337EA6E5"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kierunki kształcenia w szkołach i poziomy kształcenia,</w:t>
            </w:r>
          </w:p>
          <w:p w14:paraId="1CD56062"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poziom bezpieczeństwa publicznego,</w:t>
            </w:r>
          </w:p>
          <w:p w14:paraId="40DF4420"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klimat do rozwoju przedsiębiorczości (w kontekście mieszkańców)</w:t>
            </w:r>
          </w:p>
          <w:p w14:paraId="50456620" w14:textId="77777777" w:rsidR="00E35678" w:rsidRPr="00E35678" w:rsidRDefault="00E35678" w:rsidP="00E35678">
            <w:pPr>
              <w:suppressAutoHyphens/>
              <w:spacing w:before="60" w:after="60"/>
              <w:rPr>
                <w:rFonts w:ascii="Arial" w:hAnsi="Arial" w:cs="Arial"/>
                <w:sz w:val="20"/>
                <w:szCs w:val="20"/>
                <w:lang w:eastAsia="ar-SA"/>
              </w:rPr>
            </w:pPr>
          </w:p>
        </w:tc>
      </w:tr>
    </w:tbl>
    <w:p w14:paraId="6E998DD4" w14:textId="77777777" w:rsidR="00E35678" w:rsidRPr="00E35678" w:rsidRDefault="00E35678" w:rsidP="00E35678">
      <w:pPr>
        <w:suppressAutoHyphens/>
        <w:spacing w:before="120" w:after="120" w:line="240" w:lineRule="auto"/>
        <w:jc w:val="right"/>
        <w:rPr>
          <w:rFonts w:ascii="Arial" w:hAnsi="Arial" w:cs="Arial"/>
          <w:sz w:val="18"/>
          <w:szCs w:val="18"/>
          <w:lang w:eastAsia="ar-SA"/>
        </w:rPr>
      </w:pPr>
      <w:r w:rsidRPr="00E35678">
        <w:rPr>
          <w:rFonts w:ascii="Arial" w:hAnsi="Arial" w:cs="Arial"/>
          <w:sz w:val="18"/>
          <w:szCs w:val="18"/>
          <w:lang w:eastAsia="ar-SA"/>
        </w:rPr>
        <w:t>Źródło: Opracowanie własne</w:t>
      </w:r>
    </w:p>
    <w:p w14:paraId="13E2E532" w14:textId="77777777" w:rsidR="00E35678" w:rsidRPr="00E35678" w:rsidRDefault="00E35678" w:rsidP="00E35678">
      <w:pPr>
        <w:suppressAutoHyphens/>
        <w:spacing w:before="240" w:after="120" w:line="240" w:lineRule="auto"/>
        <w:jc w:val="center"/>
        <w:rPr>
          <w:rFonts w:ascii="Arial" w:hAnsi="Arial" w:cs="Arial"/>
          <w:b/>
          <w:bCs/>
          <w:sz w:val="18"/>
          <w:szCs w:val="18"/>
          <w:lang w:eastAsia="ar-SA"/>
        </w:rPr>
      </w:pPr>
      <w:r w:rsidRPr="00E35678">
        <w:rPr>
          <w:rFonts w:ascii="Arial" w:hAnsi="Arial" w:cs="Arial"/>
          <w:b/>
          <w:bCs/>
          <w:sz w:val="20"/>
          <w:szCs w:val="20"/>
          <w:highlight w:val="yellow"/>
          <w:lang w:eastAsia="ar-SA"/>
        </w:rPr>
        <w:br w:type="page"/>
      </w:r>
      <w:bookmarkStart w:id="253" w:name="_Toc409094883"/>
      <w:bookmarkStart w:id="254" w:name="_Toc421871968"/>
      <w:bookmarkStart w:id="255" w:name="_Toc432510168"/>
      <w:bookmarkStart w:id="256" w:name="_Toc437865482"/>
      <w:r w:rsidRPr="00E35678">
        <w:rPr>
          <w:rFonts w:ascii="Arial" w:hAnsi="Arial" w:cs="Arial"/>
          <w:b/>
          <w:bCs/>
          <w:sz w:val="20"/>
          <w:szCs w:val="20"/>
          <w:lang w:eastAsia="ar-SA"/>
        </w:rPr>
        <w:lastRenderedPageBreak/>
        <w:t xml:space="preserve">Rysunek </w:t>
      </w:r>
      <w:r w:rsidRPr="00E35678">
        <w:rPr>
          <w:rFonts w:ascii="Arial" w:hAnsi="Arial" w:cs="Arial"/>
          <w:b/>
          <w:bCs/>
          <w:sz w:val="20"/>
          <w:szCs w:val="20"/>
          <w:lang w:eastAsia="ar-SA"/>
        </w:rPr>
        <w:fldChar w:fldCharType="begin"/>
      </w:r>
      <w:r w:rsidRPr="00E35678">
        <w:rPr>
          <w:rFonts w:ascii="Arial" w:hAnsi="Arial" w:cs="Arial"/>
          <w:b/>
          <w:bCs/>
          <w:sz w:val="20"/>
          <w:szCs w:val="20"/>
          <w:lang w:eastAsia="ar-SA"/>
        </w:rPr>
        <w:instrText xml:space="preserve"> SEQ Rysunek \* ARABIC </w:instrText>
      </w:r>
      <w:r w:rsidRPr="00E35678">
        <w:rPr>
          <w:rFonts w:ascii="Arial" w:hAnsi="Arial" w:cs="Arial"/>
          <w:b/>
          <w:bCs/>
          <w:sz w:val="20"/>
          <w:szCs w:val="20"/>
          <w:lang w:eastAsia="ar-SA"/>
        </w:rPr>
        <w:fldChar w:fldCharType="separate"/>
      </w:r>
      <w:r w:rsidRPr="00E35678">
        <w:rPr>
          <w:rFonts w:ascii="Arial" w:hAnsi="Arial" w:cs="Arial"/>
          <w:b/>
          <w:bCs/>
          <w:noProof/>
          <w:sz w:val="20"/>
          <w:szCs w:val="20"/>
          <w:lang w:eastAsia="ar-SA"/>
        </w:rPr>
        <w:t>8</w:t>
      </w:r>
      <w:r w:rsidRPr="00E35678">
        <w:rPr>
          <w:rFonts w:ascii="Arial" w:hAnsi="Arial" w:cs="Arial"/>
          <w:b/>
          <w:bCs/>
          <w:sz w:val="20"/>
          <w:szCs w:val="20"/>
          <w:lang w:eastAsia="ar-SA"/>
        </w:rPr>
        <w:fldChar w:fldCharType="end"/>
      </w:r>
      <w:r w:rsidRPr="00E35678">
        <w:rPr>
          <w:rFonts w:ascii="Arial" w:hAnsi="Arial" w:cs="Arial"/>
          <w:b/>
          <w:bCs/>
          <w:sz w:val="20"/>
          <w:szCs w:val="20"/>
          <w:lang w:eastAsia="ar-SA"/>
        </w:rPr>
        <w:t>. Drzewo celów dla zwiększenia atrakcyjności turystyczno-rekreacyjnej gminy</w:t>
      </w:r>
      <w:bookmarkEnd w:id="253"/>
      <w:bookmarkEnd w:id="254"/>
      <w:bookmarkEnd w:id="255"/>
      <w:bookmarkEnd w:id="256"/>
    </w:p>
    <w:p w14:paraId="027F674A" w14:textId="77777777" w:rsidR="00E35678" w:rsidRPr="00E35678" w:rsidRDefault="00E35678" w:rsidP="00E35678">
      <w:pPr>
        <w:suppressAutoHyphens/>
        <w:spacing w:before="120"/>
        <w:jc w:val="center"/>
        <w:rPr>
          <w:rFonts w:ascii="Arial" w:hAnsi="Arial" w:cs="Arial"/>
          <w:sz w:val="18"/>
          <w:szCs w:val="18"/>
          <w:lang w:eastAsia="ar-SA"/>
        </w:rPr>
      </w:pPr>
      <w:r w:rsidRPr="00E35678">
        <w:rPr>
          <w:rFonts w:cs="Calibri"/>
          <w:noProof/>
          <w:lang w:eastAsia="pl-PL"/>
        </w:rPr>
        <w:drawing>
          <wp:inline distT="0" distB="0" distL="0" distR="0" wp14:anchorId="09C6427C" wp14:editId="15F140A7">
            <wp:extent cx="6391275" cy="5038725"/>
            <wp:effectExtent l="19050" t="1905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275" cy="5038725"/>
                    </a:xfrm>
                    <a:prstGeom prst="rect">
                      <a:avLst/>
                    </a:prstGeom>
                    <a:noFill/>
                    <a:ln w="19050" cmpd="dbl">
                      <a:solidFill>
                        <a:srgbClr val="000000"/>
                      </a:solidFill>
                      <a:miter lim="800000"/>
                      <a:headEnd/>
                      <a:tailEnd/>
                    </a:ln>
                    <a:effectLst/>
                  </pic:spPr>
                </pic:pic>
              </a:graphicData>
            </a:graphic>
          </wp:inline>
        </w:drawing>
      </w:r>
    </w:p>
    <w:p w14:paraId="6CAA373B" w14:textId="77777777" w:rsidR="00E35678" w:rsidRPr="00E35678" w:rsidRDefault="00E35678" w:rsidP="00E35678">
      <w:pPr>
        <w:suppressAutoHyphens/>
        <w:spacing w:before="120"/>
        <w:jc w:val="right"/>
        <w:rPr>
          <w:rFonts w:ascii="Arial" w:hAnsi="Arial" w:cs="Arial"/>
          <w:sz w:val="18"/>
          <w:szCs w:val="18"/>
          <w:lang w:eastAsia="ar-SA"/>
        </w:rPr>
      </w:pPr>
      <w:r w:rsidRPr="00E35678">
        <w:rPr>
          <w:rFonts w:ascii="Arial" w:hAnsi="Arial" w:cs="Arial"/>
          <w:sz w:val="18"/>
          <w:szCs w:val="18"/>
          <w:lang w:eastAsia="ar-SA"/>
        </w:rPr>
        <w:t>Źródło: Opracowanie własne</w:t>
      </w:r>
    </w:p>
    <w:p w14:paraId="5915B8DD" w14:textId="77777777" w:rsidR="00E35678" w:rsidRPr="00E35678" w:rsidRDefault="00E35678" w:rsidP="00E35678">
      <w:pPr>
        <w:suppressAutoHyphens/>
        <w:spacing w:before="240" w:after="120" w:line="240" w:lineRule="auto"/>
        <w:jc w:val="center"/>
        <w:rPr>
          <w:rFonts w:ascii="Arial" w:hAnsi="Arial" w:cs="Arial"/>
          <w:b/>
          <w:bCs/>
          <w:sz w:val="20"/>
          <w:szCs w:val="20"/>
          <w:lang w:eastAsia="ar-SA"/>
        </w:rPr>
      </w:pPr>
      <w:bookmarkStart w:id="257" w:name="_Toc409094865"/>
      <w:bookmarkStart w:id="258" w:name="_Toc421871232"/>
      <w:bookmarkStart w:id="259" w:name="_Toc432510153"/>
      <w:bookmarkStart w:id="260" w:name="_Toc437865472"/>
      <w:r w:rsidRPr="00E35678">
        <w:rPr>
          <w:rFonts w:ascii="Arial" w:hAnsi="Arial" w:cs="Arial"/>
          <w:b/>
          <w:bCs/>
          <w:sz w:val="20"/>
          <w:szCs w:val="20"/>
          <w:lang w:eastAsia="ar-SA"/>
        </w:rPr>
        <w:lastRenderedPageBreak/>
        <w:t xml:space="preserve">Tabela </w:t>
      </w:r>
      <w:r w:rsidRPr="00E35678">
        <w:rPr>
          <w:rFonts w:ascii="Arial" w:hAnsi="Arial" w:cs="Arial"/>
          <w:b/>
          <w:bCs/>
          <w:sz w:val="20"/>
          <w:szCs w:val="20"/>
          <w:lang w:eastAsia="ar-SA"/>
        </w:rPr>
        <w:fldChar w:fldCharType="begin"/>
      </w:r>
      <w:r w:rsidRPr="00E35678">
        <w:rPr>
          <w:rFonts w:ascii="Arial" w:hAnsi="Arial" w:cs="Arial"/>
          <w:b/>
          <w:bCs/>
          <w:sz w:val="20"/>
          <w:szCs w:val="20"/>
          <w:lang w:eastAsia="ar-SA"/>
        </w:rPr>
        <w:instrText xml:space="preserve"> SEQ Tabela \* ARABIC </w:instrText>
      </w:r>
      <w:r w:rsidRPr="00E35678">
        <w:rPr>
          <w:rFonts w:ascii="Arial" w:hAnsi="Arial" w:cs="Arial"/>
          <w:b/>
          <w:bCs/>
          <w:sz w:val="20"/>
          <w:szCs w:val="20"/>
          <w:lang w:eastAsia="ar-SA"/>
        </w:rPr>
        <w:fldChar w:fldCharType="separate"/>
      </w:r>
      <w:r w:rsidR="00860289">
        <w:rPr>
          <w:rFonts w:ascii="Arial" w:hAnsi="Arial" w:cs="Arial"/>
          <w:b/>
          <w:bCs/>
          <w:noProof/>
          <w:sz w:val="20"/>
          <w:szCs w:val="20"/>
          <w:lang w:eastAsia="ar-SA"/>
        </w:rPr>
        <w:t>35</w:t>
      </w:r>
      <w:r w:rsidRPr="00E35678">
        <w:rPr>
          <w:rFonts w:ascii="Arial" w:hAnsi="Arial" w:cs="Arial"/>
          <w:b/>
          <w:bCs/>
          <w:sz w:val="20"/>
          <w:szCs w:val="20"/>
          <w:lang w:eastAsia="ar-SA"/>
        </w:rPr>
        <w:fldChar w:fldCharType="end"/>
      </w:r>
      <w:r w:rsidRPr="00E35678">
        <w:rPr>
          <w:rFonts w:ascii="Arial" w:hAnsi="Arial" w:cs="Arial"/>
          <w:b/>
          <w:bCs/>
          <w:sz w:val="20"/>
          <w:szCs w:val="20"/>
          <w:lang w:eastAsia="ar-SA"/>
        </w:rPr>
        <w:t>. Wartość oczekiwana przez interesariuszy w zakresie atrakcyjności turystyczno-rekreacyjnej gminy</w:t>
      </w:r>
      <w:bookmarkEnd w:id="257"/>
      <w:bookmarkEnd w:id="258"/>
      <w:bookmarkEnd w:id="259"/>
      <w:bookmarkEnd w:id="26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05"/>
        <w:gridCol w:w="2702"/>
        <w:gridCol w:w="3040"/>
        <w:gridCol w:w="3040"/>
        <w:gridCol w:w="2733"/>
      </w:tblGrid>
      <w:tr w:rsidR="00E35678" w:rsidRPr="00E35678" w14:paraId="5B88114E" w14:textId="77777777" w:rsidTr="00E35678">
        <w:tc>
          <w:tcPr>
            <w:tcW w:w="951" w:type="pct"/>
            <w:shd w:val="clear" w:color="auto" w:fill="BFBFBF"/>
          </w:tcPr>
          <w:p w14:paraId="3161CC61" w14:textId="77777777" w:rsidR="00E35678" w:rsidRPr="00E35678" w:rsidRDefault="00E35678" w:rsidP="00E35678">
            <w:pPr>
              <w:suppressAutoHyphens/>
              <w:spacing w:before="60" w:after="60" w:line="240" w:lineRule="auto"/>
              <w:jc w:val="center"/>
              <w:rPr>
                <w:rFonts w:ascii="Arial" w:hAnsi="Arial" w:cs="Arial"/>
                <w:b/>
                <w:sz w:val="20"/>
                <w:szCs w:val="20"/>
                <w:lang w:eastAsia="ar-SA"/>
              </w:rPr>
            </w:pPr>
            <w:r w:rsidRPr="00E35678">
              <w:rPr>
                <w:rFonts w:ascii="Arial" w:hAnsi="Arial" w:cs="Arial"/>
                <w:b/>
                <w:sz w:val="20"/>
                <w:szCs w:val="20"/>
                <w:lang w:eastAsia="ar-SA"/>
              </w:rPr>
              <w:t>Położenie Gminy i obszarów atrakcyjnych turystycznie</w:t>
            </w:r>
          </w:p>
        </w:tc>
        <w:tc>
          <w:tcPr>
            <w:tcW w:w="950" w:type="pct"/>
            <w:shd w:val="clear" w:color="auto" w:fill="BFBFBF"/>
          </w:tcPr>
          <w:p w14:paraId="0FEA73C4"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Infrastruktura turystyczna</w:t>
            </w:r>
          </w:p>
        </w:tc>
        <w:tc>
          <w:tcPr>
            <w:tcW w:w="1069" w:type="pct"/>
            <w:shd w:val="clear" w:color="auto" w:fill="BFBFBF"/>
          </w:tcPr>
          <w:p w14:paraId="3067E778"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Infrastruktura techniczna</w:t>
            </w:r>
          </w:p>
        </w:tc>
        <w:tc>
          <w:tcPr>
            <w:tcW w:w="1069" w:type="pct"/>
            <w:shd w:val="clear" w:color="auto" w:fill="BFBFBF"/>
          </w:tcPr>
          <w:p w14:paraId="1D27A217" w14:textId="77777777" w:rsidR="00E35678" w:rsidRPr="00E35678" w:rsidRDefault="00E35678" w:rsidP="00E35678">
            <w:pPr>
              <w:suppressAutoHyphens/>
              <w:spacing w:before="120" w:after="60" w:line="240" w:lineRule="auto"/>
              <w:jc w:val="center"/>
              <w:rPr>
                <w:rFonts w:ascii="Arial" w:hAnsi="Arial" w:cs="Arial"/>
                <w:b/>
                <w:sz w:val="20"/>
                <w:szCs w:val="20"/>
                <w:lang w:eastAsia="ar-SA"/>
              </w:rPr>
            </w:pPr>
            <w:r w:rsidRPr="00E35678">
              <w:rPr>
                <w:rFonts w:ascii="Arial" w:hAnsi="Arial" w:cs="Arial"/>
                <w:b/>
                <w:sz w:val="20"/>
                <w:szCs w:val="20"/>
                <w:lang w:eastAsia="ar-SA"/>
              </w:rPr>
              <w:t xml:space="preserve">Aspekty społeczne </w:t>
            </w:r>
          </w:p>
        </w:tc>
        <w:tc>
          <w:tcPr>
            <w:tcW w:w="961" w:type="pct"/>
            <w:shd w:val="clear" w:color="auto" w:fill="BFBFBF"/>
          </w:tcPr>
          <w:p w14:paraId="14820860" w14:textId="77777777" w:rsidR="00E35678" w:rsidRPr="00E35678" w:rsidRDefault="00E35678" w:rsidP="00E35678">
            <w:pPr>
              <w:suppressAutoHyphens/>
              <w:spacing w:before="240" w:after="60" w:line="240" w:lineRule="auto"/>
              <w:jc w:val="center"/>
              <w:rPr>
                <w:rFonts w:ascii="Arial" w:hAnsi="Arial" w:cs="Arial"/>
                <w:b/>
                <w:sz w:val="20"/>
                <w:szCs w:val="20"/>
                <w:lang w:eastAsia="ar-SA"/>
              </w:rPr>
            </w:pPr>
            <w:r w:rsidRPr="00E35678">
              <w:rPr>
                <w:rFonts w:ascii="Arial" w:hAnsi="Arial" w:cs="Arial"/>
                <w:b/>
                <w:sz w:val="20"/>
                <w:szCs w:val="20"/>
                <w:lang w:eastAsia="ar-SA"/>
              </w:rPr>
              <w:t>Polityka Gminy</w:t>
            </w:r>
          </w:p>
        </w:tc>
      </w:tr>
      <w:tr w:rsidR="00E35678" w:rsidRPr="00E35678" w14:paraId="19162616" w14:textId="77777777" w:rsidTr="00E35678">
        <w:tc>
          <w:tcPr>
            <w:tcW w:w="951" w:type="pct"/>
            <w:shd w:val="clear" w:color="auto" w:fill="auto"/>
          </w:tcPr>
          <w:p w14:paraId="0E0CD3A7"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lokalizacja Gminy pod względem geograficznym (w jakiej części Polski leży, w pobliżu jakich większych miast),</w:t>
            </w:r>
          </w:p>
          <w:p w14:paraId="1D2059E1"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lokalizacja Gminy pod względem komunikacyjnym (rodzaj i znaczenie szlaków komunikacyjnych przebiegających przez teren Gminy),</w:t>
            </w:r>
          </w:p>
          <w:p w14:paraId="7D24C6A8"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walory turystyczne Gminy (w tym obszary chronione, krajobraz, wody powierzchniowe)</w:t>
            </w:r>
          </w:p>
        </w:tc>
        <w:tc>
          <w:tcPr>
            <w:tcW w:w="950" w:type="pct"/>
            <w:shd w:val="clear" w:color="auto" w:fill="auto"/>
          </w:tcPr>
          <w:p w14:paraId="06E60489"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chodników i ścieżek rowerowych,</w:t>
            </w:r>
          </w:p>
          <w:p w14:paraId="4148A5A8"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tras i szlaków turystycznych,</w:t>
            </w:r>
          </w:p>
          <w:p w14:paraId="1B07E61D"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dostęp do miejsc sprzyjających uprawianiu hobby,</w:t>
            </w:r>
          </w:p>
          <w:p w14:paraId="1913B656"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miejsca do odpoczynku na świeżym powietrzu (np. place zabaw, ławeczki w lesie),</w:t>
            </w:r>
          </w:p>
          <w:p w14:paraId="2446C5E1" w14:textId="77777777" w:rsidR="00E35678" w:rsidRPr="00E35678" w:rsidRDefault="00E35678" w:rsidP="00E35678">
            <w:pPr>
              <w:suppressAutoHyphens/>
              <w:spacing w:before="60" w:after="60"/>
              <w:rPr>
                <w:rFonts w:ascii="Arial" w:hAnsi="Arial" w:cs="Arial"/>
                <w:sz w:val="20"/>
                <w:szCs w:val="20"/>
                <w:lang w:eastAsia="ar-SA"/>
              </w:rPr>
            </w:pPr>
            <w:r w:rsidRPr="00E35678">
              <w:rPr>
                <w:rFonts w:ascii="Arial" w:hAnsi="Arial" w:cs="Arial"/>
                <w:sz w:val="20"/>
                <w:szCs w:val="20"/>
                <w:lang w:eastAsia="ar-SA"/>
              </w:rPr>
              <w:t>- baza gastronomiczna i noclegowa,</w:t>
            </w:r>
          </w:p>
          <w:p w14:paraId="4A220AE6"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hAnsi="Arial" w:cs="Arial"/>
                <w:sz w:val="20"/>
                <w:szCs w:val="20"/>
                <w:lang w:eastAsia="ar-SA"/>
              </w:rPr>
              <w:t>- liczba gospodarstw agroturystycznych na terenie Gminy</w:t>
            </w:r>
          </w:p>
        </w:tc>
        <w:tc>
          <w:tcPr>
            <w:tcW w:w="1069" w:type="pct"/>
          </w:tcPr>
          <w:p w14:paraId="1709024F"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dobrych dróg,</w:t>
            </w:r>
          </w:p>
          <w:p w14:paraId="4FAA41A0"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komunikacyjna (dobre połączenie z większymi ośrodkami miejskimi),</w:t>
            </w:r>
          </w:p>
          <w:p w14:paraId="51A4886A"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dostępność parkingów,</w:t>
            </w:r>
          </w:p>
          <w:p w14:paraId="30123CED"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oświetlenie drogowe,</w:t>
            </w:r>
          </w:p>
        </w:tc>
        <w:tc>
          <w:tcPr>
            <w:tcW w:w="1069" w:type="pct"/>
            <w:shd w:val="clear" w:color="auto" w:fill="auto"/>
          </w:tcPr>
          <w:p w14:paraId="46B81196"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oferta kulturalna,</w:t>
            </w:r>
          </w:p>
          <w:p w14:paraId="1E8777E5"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dostępność zabytków i innych obiektów cennych historycznie i kulturowo,</w:t>
            </w:r>
          </w:p>
          <w:p w14:paraId="4E0F3BD8" w14:textId="77777777" w:rsidR="00E35678" w:rsidRPr="00E35678" w:rsidRDefault="00E35678" w:rsidP="00E35678">
            <w:pPr>
              <w:suppressAutoHyphens/>
              <w:spacing w:before="60" w:after="60"/>
              <w:rPr>
                <w:rFonts w:ascii="Arial" w:eastAsia="Times New Roman" w:hAnsi="Arial" w:cs="Arial"/>
                <w:sz w:val="20"/>
                <w:szCs w:val="20"/>
                <w:lang w:eastAsia="pl-PL"/>
              </w:rPr>
            </w:pPr>
            <w:r w:rsidRPr="00E35678">
              <w:rPr>
                <w:rFonts w:ascii="Arial" w:eastAsia="Times New Roman" w:hAnsi="Arial" w:cs="Arial"/>
                <w:sz w:val="20"/>
                <w:szCs w:val="20"/>
                <w:lang w:eastAsia="pl-PL"/>
              </w:rPr>
              <w:t>- częstotliwość i rodzaj organizowanych imprez kulturalno-rozrywkowych,</w:t>
            </w:r>
          </w:p>
        </w:tc>
        <w:tc>
          <w:tcPr>
            <w:tcW w:w="961" w:type="pct"/>
            <w:shd w:val="clear" w:color="auto" w:fill="auto"/>
          </w:tcPr>
          <w:p w14:paraId="3977BB64"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informacja turystyczna o najważniejszych atrakcjach w Gminie,</w:t>
            </w:r>
          </w:p>
          <w:p w14:paraId="415CB0B6"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informacje na stronie internetowej Gminy,</w:t>
            </w:r>
          </w:p>
          <w:p w14:paraId="1BF4179A"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przewodnik turystyczny Gminy,</w:t>
            </w:r>
          </w:p>
          <w:p w14:paraId="7E3A2E7B" w14:textId="77777777" w:rsidR="00E35678" w:rsidRPr="00E35678" w:rsidRDefault="00E35678" w:rsidP="00E35678">
            <w:pPr>
              <w:tabs>
                <w:tab w:val="left" w:pos="1134"/>
              </w:tabs>
              <w:suppressAutoHyphens/>
              <w:spacing w:before="60" w:after="60"/>
              <w:rPr>
                <w:rFonts w:ascii="Arial" w:hAnsi="Arial" w:cs="Arial"/>
                <w:sz w:val="20"/>
                <w:szCs w:val="20"/>
                <w:lang w:eastAsia="ar-SA"/>
              </w:rPr>
            </w:pPr>
            <w:r w:rsidRPr="00E35678">
              <w:rPr>
                <w:rFonts w:ascii="Arial" w:hAnsi="Arial" w:cs="Arial"/>
                <w:sz w:val="20"/>
                <w:szCs w:val="20"/>
                <w:lang w:eastAsia="ar-SA"/>
              </w:rPr>
              <w:t>- promocja Gminy</w:t>
            </w:r>
          </w:p>
        </w:tc>
      </w:tr>
    </w:tbl>
    <w:p w14:paraId="01BFE826" w14:textId="77777777" w:rsidR="00E35678" w:rsidRPr="00E35678" w:rsidRDefault="00E35678" w:rsidP="00E35678">
      <w:pPr>
        <w:spacing w:before="120" w:after="120" w:line="360" w:lineRule="auto"/>
        <w:jc w:val="right"/>
        <w:rPr>
          <w:rFonts w:ascii="Arial" w:hAnsi="Arial" w:cs="Arial"/>
        </w:rPr>
      </w:pPr>
      <w:r w:rsidRPr="00E35678">
        <w:rPr>
          <w:rFonts w:ascii="Arial" w:hAnsi="Arial" w:cs="Arial"/>
          <w:sz w:val="18"/>
          <w:szCs w:val="18"/>
          <w:lang w:eastAsia="ar-SA"/>
        </w:rPr>
        <w:t>Źródło: Opracowanie własne</w:t>
      </w:r>
    </w:p>
    <w:p w14:paraId="3A39983A" w14:textId="77777777" w:rsidR="00E35678" w:rsidRPr="00E35678" w:rsidRDefault="00E35678" w:rsidP="00E35678">
      <w:pPr>
        <w:suppressAutoHyphens/>
        <w:spacing w:before="240" w:after="0" w:line="360" w:lineRule="auto"/>
        <w:jc w:val="both"/>
        <w:rPr>
          <w:rFonts w:ascii="Arial" w:hAnsi="Arial" w:cs="Arial"/>
          <w:highlight w:val="yellow"/>
          <w:lang w:eastAsia="ar-SA"/>
        </w:rPr>
      </w:pPr>
    </w:p>
    <w:p w14:paraId="4E91B92C" w14:textId="77777777" w:rsidR="00E35678" w:rsidRPr="00E35678" w:rsidRDefault="00E35678" w:rsidP="00E35678">
      <w:pPr>
        <w:spacing w:line="360" w:lineRule="auto"/>
        <w:jc w:val="both"/>
        <w:rPr>
          <w:rFonts w:ascii="Arial" w:hAnsi="Arial" w:cs="Arial"/>
          <w:highlight w:val="yellow"/>
        </w:rPr>
      </w:pPr>
    </w:p>
    <w:p w14:paraId="47799E22" w14:textId="77777777" w:rsidR="00E35678" w:rsidRPr="00E35678" w:rsidRDefault="00E35678" w:rsidP="00E35678">
      <w:pPr>
        <w:rPr>
          <w:rFonts w:ascii="Arial" w:hAnsi="Arial" w:cs="Arial"/>
          <w:b/>
          <w:bCs/>
          <w:sz w:val="20"/>
          <w:szCs w:val="18"/>
          <w:highlight w:val="yellow"/>
        </w:rPr>
      </w:pPr>
    </w:p>
    <w:p w14:paraId="1FB44D54" w14:textId="77777777" w:rsidR="00E35678" w:rsidRPr="00E35678" w:rsidRDefault="00E35678" w:rsidP="00E35678">
      <w:pPr>
        <w:spacing w:before="120" w:after="120" w:line="360" w:lineRule="auto"/>
        <w:jc w:val="both"/>
        <w:rPr>
          <w:rFonts w:ascii="Arial" w:hAnsi="Arial" w:cs="Arial"/>
          <w:highlight w:val="yellow"/>
        </w:rPr>
        <w:sectPr w:rsidR="00E35678" w:rsidRPr="00E35678" w:rsidSect="00E35678">
          <w:pgSz w:w="16838" w:h="11906" w:orient="landscape"/>
          <w:pgMar w:top="1417" w:right="1417" w:bottom="1417" w:left="1417" w:header="708" w:footer="708" w:gutter="0"/>
          <w:cols w:space="708"/>
          <w:docGrid w:linePitch="360"/>
        </w:sectPr>
      </w:pPr>
    </w:p>
    <w:p w14:paraId="63075439" w14:textId="77777777" w:rsidR="00E35678" w:rsidRPr="00E35678" w:rsidRDefault="00E35678" w:rsidP="00E35678">
      <w:pPr>
        <w:keepNext/>
        <w:keepLines/>
        <w:suppressAutoHyphens/>
        <w:spacing w:after="0" w:line="360" w:lineRule="auto"/>
        <w:outlineLvl w:val="1"/>
        <w:rPr>
          <w:rFonts w:ascii="Arial" w:eastAsia="Times New Roman" w:hAnsi="Arial" w:cs="Calibri"/>
          <w:b/>
          <w:bCs/>
          <w:sz w:val="28"/>
          <w:szCs w:val="26"/>
          <w:lang w:val="x-none" w:eastAsia="ar-SA"/>
        </w:rPr>
      </w:pPr>
      <w:bookmarkStart w:id="261" w:name="_Toc391230073"/>
      <w:bookmarkStart w:id="262" w:name="_Toc410902373"/>
      <w:bookmarkStart w:id="263" w:name="_Toc421871598"/>
      <w:bookmarkStart w:id="264" w:name="_Toc431463830"/>
      <w:bookmarkStart w:id="265" w:name="_Toc437865533"/>
      <w:r w:rsidRPr="00E35678">
        <w:rPr>
          <w:rFonts w:ascii="Arial" w:eastAsia="Times New Roman" w:hAnsi="Arial" w:cs="Calibri"/>
          <w:b/>
          <w:sz w:val="28"/>
          <w:szCs w:val="26"/>
          <w:lang w:eastAsia="ar-SA"/>
        </w:rPr>
        <w:lastRenderedPageBreak/>
        <w:t>6.</w:t>
      </w:r>
      <w:r w:rsidRPr="00E35678">
        <w:rPr>
          <w:rFonts w:ascii="Arial" w:eastAsia="Times New Roman" w:hAnsi="Arial" w:cs="Calibri"/>
          <w:b/>
          <w:bCs/>
          <w:sz w:val="28"/>
          <w:szCs w:val="26"/>
          <w:lang w:eastAsia="ar-SA"/>
        </w:rPr>
        <w:t xml:space="preserve"> Cele strategiczne i operacyjne</w:t>
      </w:r>
      <w:bookmarkEnd w:id="261"/>
      <w:bookmarkEnd w:id="262"/>
      <w:bookmarkEnd w:id="263"/>
      <w:bookmarkEnd w:id="264"/>
      <w:bookmarkEnd w:id="265"/>
      <w:r w:rsidRPr="00E35678">
        <w:rPr>
          <w:rFonts w:ascii="Arial" w:eastAsia="Times New Roman" w:hAnsi="Arial" w:cs="Calibri"/>
          <w:b/>
          <w:bCs/>
          <w:sz w:val="28"/>
          <w:szCs w:val="26"/>
          <w:lang w:val="x-none" w:eastAsia="ar-SA"/>
        </w:rPr>
        <w:t xml:space="preserve"> </w:t>
      </w:r>
    </w:p>
    <w:p w14:paraId="2B36FE34" w14:textId="77777777" w:rsidR="00E35678" w:rsidRPr="00E35678" w:rsidRDefault="00E35678" w:rsidP="00E35678">
      <w:pPr>
        <w:suppressAutoHyphens/>
        <w:spacing w:before="240" w:line="360" w:lineRule="auto"/>
        <w:jc w:val="both"/>
        <w:rPr>
          <w:rFonts w:ascii="Arial" w:hAnsi="Arial" w:cs="Arial"/>
          <w:lang w:eastAsia="ar-SA"/>
        </w:rPr>
      </w:pPr>
      <w:r w:rsidRPr="00E35678">
        <w:rPr>
          <w:rFonts w:ascii="Arial" w:hAnsi="Arial" w:cs="Arial"/>
          <w:lang w:eastAsia="ar-SA"/>
        </w:rPr>
        <w:t>Cele strategiczne są odpowiedzią na problemy zidentyfikowane w Gminie Poniec</w:t>
      </w:r>
      <w:r w:rsidRPr="00E35678">
        <w:rPr>
          <w:rFonts w:ascii="Arial" w:hAnsi="Arial" w:cs="Arial"/>
          <w:lang w:eastAsia="ar-SA"/>
        </w:rPr>
        <w:br/>
        <w:t xml:space="preserve">na podstawie analizy stanu społeczno-gospodarczego Gminy. Cele strategiczne wynikają ze sformułowanej wcześniej wizji rozwoju Gminy. Wytyczają ścieżki, którymi trzeba podążać, by osiągnąć założony w niej stan. Niniejsza </w:t>
      </w:r>
      <w:r w:rsidRPr="00E35678">
        <w:rPr>
          <w:rFonts w:ascii="Arial" w:hAnsi="Arial" w:cs="Arial"/>
          <w:i/>
          <w:lang w:eastAsia="ar-SA"/>
        </w:rPr>
        <w:t>Strategia</w:t>
      </w:r>
      <w:r w:rsidRPr="00E35678">
        <w:rPr>
          <w:rFonts w:ascii="Arial" w:hAnsi="Arial" w:cs="Arial"/>
          <w:lang w:eastAsia="ar-SA"/>
        </w:rPr>
        <w:t xml:space="preserve"> postawiła przed sobą 4 cele strategiczne charakteryzujące każdy z trzech obszarów</w:t>
      </w:r>
      <w:r w:rsidRPr="00E35678">
        <w:rPr>
          <w:rFonts w:ascii="Arial" w:hAnsi="Arial" w:cs="Arial"/>
          <w:i/>
          <w:lang w:eastAsia="ar-SA"/>
        </w:rPr>
        <w:t xml:space="preserve">: </w:t>
      </w:r>
    </w:p>
    <w:p w14:paraId="77C2CF27" w14:textId="77777777" w:rsidR="00E35678" w:rsidRPr="00E35678" w:rsidRDefault="00E35678" w:rsidP="00720097">
      <w:pPr>
        <w:numPr>
          <w:ilvl w:val="0"/>
          <w:numId w:val="68"/>
        </w:numPr>
        <w:suppressAutoHyphens/>
        <w:spacing w:after="0" w:line="360" w:lineRule="auto"/>
        <w:jc w:val="both"/>
        <w:rPr>
          <w:rFonts w:ascii="Arial" w:hAnsi="Arial" w:cs="Arial"/>
          <w:lang w:eastAsia="ar-SA"/>
        </w:rPr>
      </w:pPr>
      <w:r w:rsidRPr="00E35678">
        <w:rPr>
          <w:rFonts w:ascii="Arial" w:hAnsi="Arial" w:cs="Arial"/>
          <w:lang w:eastAsia="ar-SA"/>
        </w:rPr>
        <w:t>rozwój mieszkalnictwa,</w:t>
      </w:r>
    </w:p>
    <w:p w14:paraId="07920933" w14:textId="77777777" w:rsidR="00E35678" w:rsidRPr="00E35678" w:rsidRDefault="00E35678" w:rsidP="00720097">
      <w:pPr>
        <w:numPr>
          <w:ilvl w:val="0"/>
          <w:numId w:val="68"/>
        </w:numPr>
        <w:suppressAutoHyphens/>
        <w:spacing w:after="0" w:line="360" w:lineRule="auto"/>
        <w:jc w:val="both"/>
        <w:rPr>
          <w:rFonts w:ascii="Arial" w:hAnsi="Arial" w:cs="Arial"/>
          <w:lang w:eastAsia="ar-SA"/>
        </w:rPr>
      </w:pPr>
      <w:r w:rsidRPr="00E35678">
        <w:rPr>
          <w:rFonts w:ascii="Arial" w:hAnsi="Arial" w:cs="Arial"/>
          <w:lang w:eastAsia="ar-SA"/>
        </w:rPr>
        <w:t>rozwój gospodarczy,</w:t>
      </w:r>
    </w:p>
    <w:p w14:paraId="0877B116" w14:textId="77777777" w:rsidR="00E35678" w:rsidRPr="00E35678" w:rsidRDefault="00E35678" w:rsidP="00720097">
      <w:pPr>
        <w:numPr>
          <w:ilvl w:val="0"/>
          <w:numId w:val="68"/>
        </w:numPr>
        <w:suppressAutoHyphens/>
        <w:spacing w:after="0" w:line="360" w:lineRule="auto"/>
        <w:jc w:val="both"/>
        <w:rPr>
          <w:rFonts w:ascii="Arial" w:hAnsi="Arial" w:cs="Arial"/>
          <w:lang w:eastAsia="ar-SA"/>
        </w:rPr>
      </w:pPr>
      <w:r w:rsidRPr="00E35678">
        <w:rPr>
          <w:rFonts w:ascii="Arial" w:hAnsi="Arial" w:cs="Arial"/>
          <w:lang w:eastAsia="ar-SA"/>
        </w:rPr>
        <w:t xml:space="preserve">ochrona środowiska i dziedzictwa kulturowo – </w:t>
      </w:r>
      <w:proofErr w:type="spellStart"/>
      <w:r w:rsidRPr="00E35678">
        <w:rPr>
          <w:rFonts w:ascii="Arial" w:hAnsi="Arial" w:cs="Arial"/>
          <w:lang w:eastAsia="ar-SA"/>
        </w:rPr>
        <w:t>turystyczno</w:t>
      </w:r>
      <w:proofErr w:type="spellEnd"/>
      <w:r w:rsidRPr="00E35678">
        <w:rPr>
          <w:rFonts w:ascii="Arial" w:hAnsi="Arial" w:cs="Arial"/>
          <w:lang w:eastAsia="ar-SA"/>
        </w:rPr>
        <w:t xml:space="preserve"> - rekreacyjnego.</w:t>
      </w:r>
    </w:p>
    <w:p w14:paraId="72D15E5F" w14:textId="76B432D5" w:rsidR="00E35678" w:rsidRPr="00E7242C" w:rsidRDefault="00E35678" w:rsidP="00E7242C">
      <w:pPr>
        <w:numPr>
          <w:ilvl w:val="0"/>
          <w:numId w:val="64"/>
        </w:numPr>
        <w:tabs>
          <w:tab w:val="clear" w:pos="432"/>
          <w:tab w:val="num" w:pos="0"/>
        </w:tabs>
        <w:suppressAutoHyphens/>
        <w:spacing w:before="240" w:line="360" w:lineRule="auto"/>
        <w:ind w:left="0" w:firstLine="0"/>
        <w:jc w:val="both"/>
        <w:rPr>
          <w:rFonts w:ascii="Arial" w:hAnsi="Arial" w:cs="Arial"/>
          <w:lang w:eastAsia="ar-SA"/>
        </w:rPr>
      </w:pPr>
      <w:r w:rsidRPr="00E35678">
        <w:rPr>
          <w:rFonts w:ascii="Arial" w:hAnsi="Arial" w:cs="Arial"/>
          <w:lang w:eastAsia="ar-SA"/>
        </w:rPr>
        <w:t>Obszary rozwojowe Gminy są zależne od siebie i wz</w:t>
      </w:r>
      <w:r w:rsidR="00E7242C">
        <w:rPr>
          <w:rFonts w:ascii="Arial" w:hAnsi="Arial" w:cs="Arial"/>
          <w:lang w:eastAsia="ar-SA"/>
        </w:rPr>
        <w:t xml:space="preserve">ajemnie się przenikają. Zadania </w:t>
      </w:r>
      <w:r w:rsidRPr="00E7242C">
        <w:rPr>
          <w:rFonts w:ascii="Arial" w:hAnsi="Arial" w:cs="Arial"/>
          <w:lang w:eastAsia="ar-SA"/>
        </w:rPr>
        <w:t>zrealizowane w zakresie infrastruktury technicznej pomogą zrealizować zadania w sferze mieszkaniowej i gospodarczej, pozytywnie wpłyną na ochronę środowiska i rozwój rekreacji oraz turystyki. Cele osiągnięte w ramach strefy społecznej i kulturowej wpłyną na realizację celów w zakresie atrakcyjności mieszkaniowej i turystyczno-rekreacyjnej. Z kolei cele dotyczące rozwoju Gminy ułatwią realizację pozostałych celów strategicznych.</w:t>
      </w:r>
    </w:p>
    <w:p w14:paraId="651E6A5B" w14:textId="77777777" w:rsidR="00E35678" w:rsidRPr="00E35678" w:rsidRDefault="00E35678" w:rsidP="00E35678">
      <w:pPr>
        <w:suppressAutoHyphens/>
        <w:spacing w:before="240" w:after="120" w:line="240" w:lineRule="auto"/>
        <w:rPr>
          <w:rFonts w:ascii="Arial" w:hAnsi="Arial" w:cs="Arial"/>
          <w:b/>
          <w:iCs/>
          <w:sz w:val="20"/>
          <w:szCs w:val="18"/>
          <w:highlight w:val="yellow"/>
        </w:rPr>
        <w:sectPr w:rsidR="00E35678" w:rsidRPr="00E35678" w:rsidSect="00E35678">
          <w:pgSz w:w="11906" w:h="16838"/>
          <w:pgMar w:top="1417" w:right="1417" w:bottom="1417" w:left="1417" w:header="708" w:footer="708" w:gutter="0"/>
          <w:cols w:space="708"/>
          <w:docGrid w:linePitch="360"/>
        </w:sectPr>
      </w:pPr>
      <w:r w:rsidRPr="00E35678">
        <w:rPr>
          <w:rFonts w:ascii="Arial" w:hAnsi="Arial" w:cs="Arial"/>
          <w:lang w:eastAsia="ar-SA"/>
        </w:rPr>
        <w:t>Cele strategiczne będą osiągnięte poprzez realizację konkretnych celów operacyjnych.</w:t>
      </w:r>
      <w:r w:rsidRPr="00E35678">
        <w:rPr>
          <w:rFonts w:ascii="Arial" w:hAnsi="Arial" w:cs="Arial"/>
          <w:b/>
          <w:smallCaps/>
          <w:sz w:val="20"/>
          <w:szCs w:val="20"/>
        </w:rPr>
        <w:t xml:space="preserve"> </w:t>
      </w:r>
    </w:p>
    <w:p w14:paraId="5AE30B09" w14:textId="77777777" w:rsidR="00E35678" w:rsidRPr="00E35678" w:rsidRDefault="00E35678" w:rsidP="00E35678">
      <w:pPr>
        <w:spacing w:before="120" w:after="120" w:line="240" w:lineRule="auto"/>
        <w:jc w:val="center"/>
        <w:rPr>
          <w:rFonts w:ascii="Arial" w:hAnsi="Arial" w:cs="Arial"/>
          <w:b/>
          <w:iCs/>
          <w:sz w:val="20"/>
          <w:szCs w:val="18"/>
        </w:rPr>
      </w:pPr>
      <w:bookmarkStart w:id="266" w:name="_Toc432510154"/>
      <w:bookmarkStart w:id="267" w:name="_Toc437865473"/>
      <w:r w:rsidRPr="00E35678">
        <w:rPr>
          <w:rFonts w:ascii="Arial" w:hAnsi="Arial" w:cs="Arial"/>
          <w:b/>
          <w:iCs/>
          <w:sz w:val="20"/>
          <w:szCs w:val="18"/>
        </w:rPr>
        <w:lastRenderedPageBreak/>
        <w:t xml:space="preserve">Tabela </w:t>
      </w:r>
      <w:r w:rsidRPr="00E35678">
        <w:rPr>
          <w:rFonts w:ascii="Arial" w:hAnsi="Arial" w:cs="Arial"/>
          <w:b/>
          <w:iCs/>
          <w:sz w:val="20"/>
          <w:szCs w:val="18"/>
        </w:rPr>
        <w:fldChar w:fldCharType="begin"/>
      </w:r>
      <w:r w:rsidRPr="00E35678">
        <w:rPr>
          <w:rFonts w:ascii="Arial" w:hAnsi="Arial" w:cs="Arial"/>
          <w:b/>
          <w:iCs/>
          <w:sz w:val="20"/>
          <w:szCs w:val="18"/>
        </w:rPr>
        <w:instrText xml:space="preserve"> SEQ Tabela \* ARABIC </w:instrText>
      </w:r>
      <w:r w:rsidRPr="00E35678">
        <w:rPr>
          <w:rFonts w:ascii="Arial" w:hAnsi="Arial" w:cs="Arial"/>
          <w:b/>
          <w:iCs/>
          <w:sz w:val="20"/>
          <w:szCs w:val="18"/>
        </w:rPr>
        <w:fldChar w:fldCharType="separate"/>
      </w:r>
      <w:r w:rsidR="00E7242C">
        <w:rPr>
          <w:rFonts w:ascii="Arial" w:hAnsi="Arial" w:cs="Arial"/>
          <w:b/>
          <w:iCs/>
          <w:noProof/>
          <w:sz w:val="20"/>
          <w:szCs w:val="18"/>
        </w:rPr>
        <w:t>36</w:t>
      </w:r>
      <w:r w:rsidRPr="00E35678">
        <w:rPr>
          <w:rFonts w:ascii="Arial" w:hAnsi="Arial" w:cs="Arial"/>
          <w:b/>
          <w:iCs/>
          <w:sz w:val="20"/>
          <w:szCs w:val="18"/>
        </w:rPr>
        <w:fldChar w:fldCharType="end"/>
      </w:r>
      <w:r w:rsidRPr="00E35678">
        <w:rPr>
          <w:rFonts w:ascii="Arial" w:hAnsi="Arial" w:cs="Arial"/>
          <w:b/>
          <w:iCs/>
          <w:sz w:val="20"/>
          <w:szCs w:val="18"/>
        </w:rPr>
        <w:t>. Schemat prezentujący plan strategiczny Strategii Rozwoju Gminy Poniec  na lata 2015 – 2025</w:t>
      </w:r>
      <w:bookmarkEnd w:id="266"/>
      <w:bookmarkEnd w:id="267"/>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218"/>
      </w:tblGrid>
      <w:tr w:rsidR="00E35678" w:rsidRPr="00E35678" w14:paraId="699CA6F0" w14:textId="77777777" w:rsidTr="00E35678">
        <w:trPr>
          <w:trHeight w:val="840"/>
        </w:trPr>
        <w:tc>
          <w:tcPr>
            <w:tcW w:w="5000" w:type="pct"/>
            <w:shd w:val="clear" w:color="auto" w:fill="BFBFBF"/>
          </w:tcPr>
          <w:p w14:paraId="532B3A46" w14:textId="77777777" w:rsidR="00E35678" w:rsidRPr="00E35678" w:rsidRDefault="00E35678" w:rsidP="00E35678">
            <w:pPr>
              <w:spacing w:before="60" w:after="60"/>
              <w:jc w:val="center"/>
              <w:rPr>
                <w:rFonts w:ascii="Arial" w:hAnsi="Arial" w:cs="Arial"/>
                <w:b/>
                <w:smallCaps/>
                <w:sz w:val="20"/>
                <w:szCs w:val="20"/>
                <w:u w:val="single"/>
              </w:rPr>
            </w:pPr>
            <w:r w:rsidRPr="00E35678">
              <w:rPr>
                <w:rFonts w:ascii="Arial" w:hAnsi="Arial" w:cs="Arial"/>
                <w:b/>
                <w:smallCaps/>
                <w:sz w:val="20"/>
                <w:szCs w:val="20"/>
                <w:u w:val="single"/>
              </w:rPr>
              <w:t>Wizja rozwoju Gminy Poniec:</w:t>
            </w:r>
          </w:p>
          <w:p w14:paraId="3C677FBF" w14:textId="75F47026" w:rsidR="00E35678" w:rsidRPr="00E35678" w:rsidRDefault="00E35678" w:rsidP="00E35678">
            <w:pPr>
              <w:spacing w:before="60" w:after="60"/>
              <w:jc w:val="center"/>
              <w:rPr>
                <w:rFonts w:ascii="Arial" w:hAnsi="Arial" w:cs="Arial"/>
                <w:b/>
                <w:smallCaps/>
                <w:sz w:val="20"/>
                <w:szCs w:val="20"/>
              </w:rPr>
            </w:pPr>
            <w:r w:rsidRPr="00E35678">
              <w:rPr>
                <w:rFonts w:ascii="Arial" w:hAnsi="Arial" w:cs="Arial"/>
                <w:b/>
                <w:smallCaps/>
                <w:sz w:val="20"/>
                <w:szCs w:val="20"/>
              </w:rPr>
              <w:t xml:space="preserve">Kompleksowy i harmonijny rozwój Gminy Poniec poprzez wykorzystanie jej potencjału i zasobów, </w:t>
            </w:r>
            <w:r w:rsidR="00720097">
              <w:rPr>
                <w:rFonts w:ascii="Arial" w:hAnsi="Arial" w:cs="Arial"/>
                <w:b/>
                <w:smallCaps/>
                <w:sz w:val="20"/>
                <w:szCs w:val="20"/>
              </w:rPr>
              <w:t xml:space="preserve">podstawą poprawy warunków życia </w:t>
            </w:r>
            <w:r w:rsidRPr="00E35678">
              <w:rPr>
                <w:rFonts w:ascii="Arial" w:hAnsi="Arial" w:cs="Arial"/>
                <w:b/>
                <w:smallCaps/>
                <w:sz w:val="20"/>
                <w:szCs w:val="20"/>
              </w:rPr>
              <w:t>społeczności lokalnej.</w:t>
            </w:r>
          </w:p>
        </w:tc>
      </w:tr>
      <w:tr w:rsidR="00E35678" w:rsidRPr="00E35678" w14:paraId="2BBD2EC7" w14:textId="77777777" w:rsidTr="00E35678">
        <w:tc>
          <w:tcPr>
            <w:tcW w:w="5000" w:type="pct"/>
            <w:shd w:val="clear" w:color="auto" w:fill="D9D9D9"/>
          </w:tcPr>
          <w:p w14:paraId="39BD3C40" w14:textId="77777777" w:rsidR="00E35678" w:rsidRPr="00E35678" w:rsidRDefault="00E35678" w:rsidP="00E35678">
            <w:pPr>
              <w:spacing w:before="60" w:after="60"/>
              <w:jc w:val="center"/>
              <w:rPr>
                <w:rFonts w:ascii="Arial" w:hAnsi="Arial" w:cs="Arial"/>
                <w:b/>
                <w:sz w:val="20"/>
                <w:szCs w:val="20"/>
              </w:rPr>
            </w:pPr>
            <w:r w:rsidRPr="00E35678">
              <w:rPr>
                <w:rFonts w:ascii="Arial" w:hAnsi="Arial" w:cs="Arial"/>
                <w:b/>
                <w:sz w:val="20"/>
                <w:szCs w:val="20"/>
              </w:rPr>
              <w:t>Cele strategiczne i operacyjne</w:t>
            </w:r>
          </w:p>
        </w:tc>
      </w:tr>
      <w:tr w:rsidR="00E35678" w:rsidRPr="00E35678" w14:paraId="24237DD1" w14:textId="77777777" w:rsidTr="00E35678">
        <w:tc>
          <w:tcPr>
            <w:tcW w:w="5000" w:type="pct"/>
            <w:shd w:val="clear" w:color="auto" w:fill="F2F2F2"/>
          </w:tcPr>
          <w:p w14:paraId="13B865BB" w14:textId="77777777" w:rsidR="00E35678" w:rsidRPr="00E35678" w:rsidRDefault="00E35678" w:rsidP="00E35678">
            <w:pPr>
              <w:spacing w:before="60" w:after="60"/>
              <w:jc w:val="center"/>
              <w:rPr>
                <w:rFonts w:ascii="Arial" w:hAnsi="Arial" w:cs="Arial"/>
                <w:sz w:val="20"/>
                <w:szCs w:val="20"/>
              </w:rPr>
            </w:pPr>
            <w:r w:rsidRPr="00E35678">
              <w:rPr>
                <w:rFonts w:ascii="Arial" w:hAnsi="Arial" w:cs="Arial"/>
                <w:b/>
                <w:sz w:val="20"/>
                <w:szCs w:val="20"/>
              </w:rPr>
              <w:t>Cel strategiczny 1:</w:t>
            </w:r>
            <w:r w:rsidRPr="00E35678">
              <w:rPr>
                <w:rFonts w:ascii="Arial" w:hAnsi="Arial" w:cs="Arial"/>
                <w:b/>
                <w:smallCaps/>
                <w:sz w:val="20"/>
                <w:szCs w:val="20"/>
              </w:rPr>
              <w:t xml:space="preserve"> Atrakcyjna infrastruktura</w:t>
            </w:r>
          </w:p>
        </w:tc>
      </w:tr>
      <w:tr w:rsidR="00E35678" w:rsidRPr="00E35678" w14:paraId="5DC6BFFF" w14:textId="77777777" w:rsidTr="00E35678">
        <w:tc>
          <w:tcPr>
            <w:tcW w:w="5000" w:type="pct"/>
          </w:tcPr>
          <w:p w14:paraId="009E8E53"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1.</w:t>
            </w:r>
            <w:r w:rsidRPr="00E35678">
              <w:rPr>
                <w:rFonts w:ascii="Arial" w:hAnsi="Arial" w:cs="Arial"/>
                <w:sz w:val="20"/>
                <w:szCs w:val="20"/>
              </w:rPr>
              <w:tab/>
              <w:t xml:space="preserve">Uporządkowanie gospodarki </w:t>
            </w:r>
            <w:proofErr w:type="spellStart"/>
            <w:r w:rsidRPr="00E35678">
              <w:rPr>
                <w:rFonts w:ascii="Arial" w:hAnsi="Arial" w:cs="Arial"/>
                <w:sz w:val="20"/>
                <w:szCs w:val="20"/>
              </w:rPr>
              <w:t>wodno</w:t>
            </w:r>
            <w:proofErr w:type="spellEnd"/>
            <w:r w:rsidRPr="00E35678">
              <w:rPr>
                <w:rFonts w:ascii="Arial" w:hAnsi="Arial" w:cs="Arial"/>
                <w:sz w:val="20"/>
                <w:szCs w:val="20"/>
              </w:rPr>
              <w:t xml:space="preserve"> – ściekowej.</w:t>
            </w:r>
          </w:p>
        </w:tc>
      </w:tr>
      <w:tr w:rsidR="00E35678" w:rsidRPr="00E35678" w14:paraId="6F685D74" w14:textId="77777777" w:rsidTr="00E35678">
        <w:tc>
          <w:tcPr>
            <w:tcW w:w="5000" w:type="pct"/>
          </w:tcPr>
          <w:p w14:paraId="2CC07C2C"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2.</w:t>
            </w:r>
            <w:r w:rsidRPr="00E35678">
              <w:rPr>
                <w:rFonts w:ascii="Arial" w:hAnsi="Arial" w:cs="Arial"/>
                <w:sz w:val="20"/>
                <w:szCs w:val="20"/>
              </w:rPr>
              <w:tab/>
              <w:t>Rozbudowa i modernizacja infrastruktury komunikacyjnej.</w:t>
            </w:r>
          </w:p>
        </w:tc>
      </w:tr>
      <w:tr w:rsidR="00E35678" w:rsidRPr="00E35678" w14:paraId="5C5E6DEC" w14:textId="77777777" w:rsidTr="00E35678">
        <w:tc>
          <w:tcPr>
            <w:tcW w:w="5000" w:type="pct"/>
          </w:tcPr>
          <w:p w14:paraId="11D61132"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3.</w:t>
            </w:r>
            <w:r w:rsidRPr="00E35678">
              <w:rPr>
                <w:rFonts w:ascii="Arial" w:hAnsi="Arial" w:cs="Arial"/>
                <w:sz w:val="20"/>
                <w:szCs w:val="20"/>
              </w:rPr>
              <w:tab/>
              <w:t>Dalsze podniesienie jakości i poszerzenie oferty edukacyjnej.</w:t>
            </w:r>
          </w:p>
        </w:tc>
      </w:tr>
      <w:tr w:rsidR="00E35678" w:rsidRPr="00E35678" w14:paraId="38445156" w14:textId="77777777" w:rsidTr="00E35678">
        <w:tc>
          <w:tcPr>
            <w:tcW w:w="5000" w:type="pct"/>
          </w:tcPr>
          <w:p w14:paraId="2DABF0DE"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4.</w:t>
            </w:r>
            <w:r w:rsidRPr="00E35678">
              <w:rPr>
                <w:rFonts w:ascii="Arial" w:hAnsi="Arial" w:cs="Arial"/>
                <w:sz w:val="20"/>
                <w:szCs w:val="20"/>
              </w:rPr>
              <w:tab/>
              <w:t>Rozwój budownictwa mieszkaniowego.</w:t>
            </w:r>
          </w:p>
        </w:tc>
      </w:tr>
      <w:tr w:rsidR="00E35678" w:rsidRPr="00E35678" w14:paraId="501F2DDD" w14:textId="77777777" w:rsidTr="00E35678">
        <w:tc>
          <w:tcPr>
            <w:tcW w:w="5000" w:type="pct"/>
            <w:shd w:val="clear" w:color="auto" w:fill="F2F2F2"/>
          </w:tcPr>
          <w:p w14:paraId="2FF11E2B" w14:textId="77777777" w:rsidR="00E35678" w:rsidRPr="00E35678" w:rsidRDefault="00E35678" w:rsidP="00E35678">
            <w:pPr>
              <w:spacing w:before="60" w:after="60"/>
              <w:jc w:val="center"/>
              <w:rPr>
                <w:rFonts w:ascii="Arial" w:hAnsi="Arial" w:cs="Arial"/>
                <w:b/>
                <w:sz w:val="20"/>
                <w:szCs w:val="20"/>
              </w:rPr>
            </w:pPr>
            <w:r w:rsidRPr="00E35678">
              <w:rPr>
                <w:rFonts w:ascii="Arial" w:hAnsi="Arial" w:cs="Arial"/>
                <w:b/>
                <w:sz w:val="20"/>
                <w:szCs w:val="20"/>
              </w:rPr>
              <w:t xml:space="preserve">Cel strategiczny 2: </w:t>
            </w:r>
            <w:r w:rsidRPr="00E35678">
              <w:rPr>
                <w:rFonts w:ascii="Arial" w:hAnsi="Arial" w:cs="Arial"/>
                <w:b/>
                <w:smallCaps/>
                <w:sz w:val="20"/>
                <w:szCs w:val="20"/>
              </w:rPr>
              <w:t>Zwiększony poziom zaspokojenia potrzeb społecznych</w:t>
            </w:r>
          </w:p>
        </w:tc>
      </w:tr>
      <w:tr w:rsidR="00E35678" w:rsidRPr="00E35678" w14:paraId="4DACA5C5" w14:textId="77777777" w:rsidTr="00E35678">
        <w:tc>
          <w:tcPr>
            <w:tcW w:w="5000" w:type="pct"/>
          </w:tcPr>
          <w:p w14:paraId="572F53BF"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1.</w:t>
            </w:r>
            <w:r w:rsidRPr="00E35678">
              <w:rPr>
                <w:rFonts w:ascii="Arial" w:hAnsi="Arial" w:cs="Arial"/>
                <w:sz w:val="20"/>
                <w:szCs w:val="20"/>
              </w:rPr>
              <w:tab/>
              <w:t>Rozwój oferty kulturalnej, rozrywkowej i sportowej dla różnych grup społecznych.</w:t>
            </w:r>
          </w:p>
        </w:tc>
      </w:tr>
      <w:tr w:rsidR="00E35678" w:rsidRPr="00E35678" w14:paraId="5249C852" w14:textId="77777777" w:rsidTr="00E35678">
        <w:tc>
          <w:tcPr>
            <w:tcW w:w="5000" w:type="pct"/>
          </w:tcPr>
          <w:p w14:paraId="7360592B"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2.</w:t>
            </w:r>
            <w:r w:rsidRPr="00E35678">
              <w:rPr>
                <w:rFonts w:ascii="Arial" w:hAnsi="Arial" w:cs="Arial"/>
                <w:sz w:val="20"/>
                <w:szCs w:val="20"/>
              </w:rPr>
              <w:tab/>
              <w:t>Rozwój oferty zajęć pozalekcyjnych dla dzieci i młodzieży.</w:t>
            </w:r>
          </w:p>
        </w:tc>
      </w:tr>
      <w:tr w:rsidR="00E35678" w:rsidRPr="00E35678" w14:paraId="7D7B9539" w14:textId="77777777" w:rsidTr="00E35678">
        <w:tc>
          <w:tcPr>
            <w:tcW w:w="5000" w:type="pct"/>
          </w:tcPr>
          <w:p w14:paraId="7396DBCF"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3.</w:t>
            </w:r>
            <w:r w:rsidRPr="00E35678">
              <w:rPr>
                <w:rFonts w:ascii="Arial" w:hAnsi="Arial" w:cs="Arial"/>
                <w:sz w:val="20"/>
                <w:szCs w:val="20"/>
              </w:rPr>
              <w:tab/>
              <w:t>Pobudzenie aktywności i wspieranie integracji społecznej.</w:t>
            </w:r>
          </w:p>
        </w:tc>
      </w:tr>
      <w:tr w:rsidR="00E35678" w:rsidRPr="00E35678" w14:paraId="1151695D" w14:textId="77777777" w:rsidTr="00E35678">
        <w:tc>
          <w:tcPr>
            <w:tcW w:w="5000" w:type="pct"/>
            <w:shd w:val="clear" w:color="auto" w:fill="F2F2F2"/>
          </w:tcPr>
          <w:p w14:paraId="0918A3D2" w14:textId="77777777" w:rsidR="00E35678" w:rsidRPr="00E35678" w:rsidRDefault="00E35678" w:rsidP="00E35678">
            <w:pPr>
              <w:spacing w:before="60" w:after="60"/>
              <w:jc w:val="center"/>
              <w:rPr>
                <w:rFonts w:ascii="Arial" w:hAnsi="Arial" w:cs="Arial"/>
                <w:b/>
                <w:smallCaps/>
                <w:sz w:val="20"/>
                <w:szCs w:val="20"/>
              </w:rPr>
            </w:pPr>
            <w:r w:rsidRPr="00E35678">
              <w:rPr>
                <w:rFonts w:ascii="Arial" w:hAnsi="Arial" w:cs="Arial"/>
                <w:b/>
                <w:sz w:val="20"/>
                <w:szCs w:val="20"/>
              </w:rPr>
              <w:t>Cel strategiczny 3:</w:t>
            </w:r>
            <w:r w:rsidRPr="00E35678">
              <w:rPr>
                <w:rFonts w:ascii="Arial" w:hAnsi="Arial" w:cs="Arial"/>
                <w:b/>
                <w:smallCaps/>
                <w:sz w:val="20"/>
                <w:szCs w:val="20"/>
              </w:rPr>
              <w:t xml:space="preserve"> Poprawa bezpieczeństwa ekologicznego oraz wykorzystanie środowiska naturalnego, walorów krajobrazowych i kulturowych w celu rozwoju potencjału Gminy</w:t>
            </w:r>
          </w:p>
        </w:tc>
      </w:tr>
      <w:tr w:rsidR="00E35678" w:rsidRPr="00E35678" w14:paraId="71163324" w14:textId="77777777" w:rsidTr="00E35678">
        <w:tc>
          <w:tcPr>
            <w:tcW w:w="5000" w:type="pct"/>
          </w:tcPr>
          <w:p w14:paraId="7B43BF7E"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1.</w:t>
            </w:r>
            <w:r w:rsidRPr="00E35678">
              <w:rPr>
                <w:rFonts w:ascii="Arial" w:hAnsi="Arial" w:cs="Arial"/>
                <w:sz w:val="20"/>
                <w:szCs w:val="20"/>
              </w:rPr>
              <w:tab/>
              <w:t>Edukacja społeczna i promowanie zachowań chroniących środowisko i przestrzeń gminy.</w:t>
            </w:r>
          </w:p>
        </w:tc>
      </w:tr>
      <w:tr w:rsidR="00E35678" w:rsidRPr="00E35678" w14:paraId="644FB521" w14:textId="77777777" w:rsidTr="00E35678">
        <w:tc>
          <w:tcPr>
            <w:tcW w:w="5000" w:type="pct"/>
          </w:tcPr>
          <w:p w14:paraId="7BB4DB58"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2.</w:t>
            </w:r>
            <w:r w:rsidRPr="00E35678">
              <w:rPr>
                <w:rFonts w:ascii="Arial" w:hAnsi="Arial" w:cs="Arial"/>
                <w:sz w:val="20"/>
                <w:szCs w:val="20"/>
              </w:rPr>
              <w:tab/>
              <w:t>Realizacja założeń gospodarki niskoemisyjnej.</w:t>
            </w:r>
          </w:p>
        </w:tc>
      </w:tr>
      <w:tr w:rsidR="00E35678" w:rsidRPr="00E35678" w14:paraId="3D9094F1" w14:textId="77777777" w:rsidTr="00E35678">
        <w:tc>
          <w:tcPr>
            <w:tcW w:w="5000" w:type="pct"/>
          </w:tcPr>
          <w:p w14:paraId="60E49E0F"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3.</w:t>
            </w:r>
            <w:r w:rsidRPr="00E35678">
              <w:rPr>
                <w:rFonts w:ascii="Arial" w:hAnsi="Arial" w:cs="Arial"/>
                <w:sz w:val="20"/>
                <w:szCs w:val="20"/>
              </w:rPr>
              <w:tab/>
              <w:t>Ochrona środowiska oraz walorów przyrodniczych i historycznych Gminy.</w:t>
            </w:r>
          </w:p>
        </w:tc>
      </w:tr>
      <w:tr w:rsidR="00E35678" w:rsidRPr="00E35678" w14:paraId="41F5AA61" w14:textId="77777777" w:rsidTr="00E35678">
        <w:tc>
          <w:tcPr>
            <w:tcW w:w="5000" w:type="pct"/>
          </w:tcPr>
          <w:p w14:paraId="6EAEC62D"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4.</w:t>
            </w:r>
            <w:r w:rsidRPr="00E35678">
              <w:rPr>
                <w:rFonts w:ascii="Arial" w:hAnsi="Arial" w:cs="Arial"/>
                <w:sz w:val="20"/>
                <w:szCs w:val="20"/>
              </w:rPr>
              <w:tab/>
              <w:t>Rewitalizacja przestrzeni gminnej i odnowa centrów miejscowości.</w:t>
            </w:r>
          </w:p>
        </w:tc>
      </w:tr>
      <w:tr w:rsidR="00E35678" w:rsidRPr="00E35678" w14:paraId="005BE17F" w14:textId="77777777" w:rsidTr="00E35678">
        <w:tc>
          <w:tcPr>
            <w:tcW w:w="5000" w:type="pct"/>
            <w:shd w:val="clear" w:color="auto" w:fill="F2F2F2"/>
          </w:tcPr>
          <w:p w14:paraId="089612CC" w14:textId="77777777" w:rsidR="00E35678" w:rsidRPr="00E35678" w:rsidRDefault="00E35678" w:rsidP="00E35678">
            <w:pPr>
              <w:spacing w:before="60" w:after="60"/>
              <w:jc w:val="center"/>
              <w:rPr>
                <w:rFonts w:ascii="Arial" w:hAnsi="Arial" w:cs="Arial"/>
                <w:b/>
                <w:sz w:val="20"/>
                <w:szCs w:val="20"/>
              </w:rPr>
            </w:pPr>
            <w:r w:rsidRPr="00E35678">
              <w:rPr>
                <w:rFonts w:ascii="Arial" w:hAnsi="Arial" w:cs="Arial"/>
                <w:b/>
                <w:sz w:val="20"/>
                <w:szCs w:val="20"/>
              </w:rPr>
              <w:t xml:space="preserve">Cel strategiczny 4: </w:t>
            </w:r>
            <w:r w:rsidRPr="00E35678">
              <w:rPr>
                <w:rFonts w:ascii="Arial" w:hAnsi="Arial" w:cs="Arial"/>
                <w:b/>
                <w:smallCaps/>
                <w:sz w:val="20"/>
                <w:szCs w:val="20"/>
              </w:rPr>
              <w:t>Rozwinięta Gospodarka lokalna</w:t>
            </w:r>
          </w:p>
        </w:tc>
      </w:tr>
      <w:tr w:rsidR="00E35678" w:rsidRPr="00E35678" w14:paraId="28D32385" w14:textId="77777777" w:rsidTr="00E35678">
        <w:tc>
          <w:tcPr>
            <w:tcW w:w="5000" w:type="pct"/>
          </w:tcPr>
          <w:p w14:paraId="5FE68041"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1.</w:t>
            </w:r>
            <w:r w:rsidRPr="00E35678">
              <w:rPr>
                <w:rFonts w:ascii="Arial" w:hAnsi="Arial" w:cs="Arial"/>
                <w:sz w:val="20"/>
                <w:szCs w:val="20"/>
              </w:rPr>
              <w:tab/>
              <w:t>Wspieranie rozwoju nowoczesnego i ekologicznego rolnictwa oraz różnicowania w kierunku działalności pozarolniczej.</w:t>
            </w:r>
          </w:p>
        </w:tc>
      </w:tr>
      <w:tr w:rsidR="00E35678" w:rsidRPr="00E35678" w14:paraId="5BDF1A84" w14:textId="77777777" w:rsidTr="00E35678">
        <w:tc>
          <w:tcPr>
            <w:tcW w:w="5000" w:type="pct"/>
          </w:tcPr>
          <w:p w14:paraId="47066861"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2.</w:t>
            </w:r>
            <w:r w:rsidRPr="00E35678">
              <w:rPr>
                <w:rFonts w:ascii="Arial" w:hAnsi="Arial" w:cs="Arial"/>
                <w:sz w:val="20"/>
                <w:szCs w:val="20"/>
              </w:rPr>
              <w:tab/>
              <w:t>Promocja postaw innowacyjnych wśród młodzieży i dorosłych poprzez działalność szkoleniową i doradczą, w tym poprzez aktywność szkół.</w:t>
            </w:r>
          </w:p>
        </w:tc>
      </w:tr>
      <w:tr w:rsidR="00E35678" w:rsidRPr="00E35678" w14:paraId="0FFDB9BE" w14:textId="77777777" w:rsidTr="00E35678">
        <w:tc>
          <w:tcPr>
            <w:tcW w:w="5000" w:type="pct"/>
          </w:tcPr>
          <w:p w14:paraId="19092C85"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3.</w:t>
            </w:r>
            <w:r w:rsidRPr="00E35678">
              <w:rPr>
                <w:rFonts w:ascii="Arial" w:hAnsi="Arial" w:cs="Arial"/>
                <w:sz w:val="20"/>
                <w:szCs w:val="20"/>
              </w:rPr>
              <w:tab/>
              <w:t>Promocja obszarów aktywności gospodarczej na terenie Gminy oraz terenów przeznaczony pod budownictwo mieszkaniowe.</w:t>
            </w:r>
          </w:p>
        </w:tc>
      </w:tr>
      <w:tr w:rsidR="00E35678" w:rsidRPr="00E35678" w14:paraId="7F819979" w14:textId="77777777" w:rsidTr="00720097">
        <w:trPr>
          <w:trHeight w:val="146"/>
        </w:trPr>
        <w:tc>
          <w:tcPr>
            <w:tcW w:w="5000" w:type="pct"/>
          </w:tcPr>
          <w:p w14:paraId="13CB762F" w14:textId="77777777" w:rsidR="00E35678" w:rsidRPr="00E35678" w:rsidRDefault="00E35678" w:rsidP="00E35678">
            <w:pPr>
              <w:spacing w:before="60" w:after="60"/>
              <w:rPr>
                <w:rFonts w:ascii="Arial" w:hAnsi="Arial" w:cs="Arial"/>
                <w:sz w:val="20"/>
                <w:szCs w:val="20"/>
              </w:rPr>
            </w:pPr>
            <w:r w:rsidRPr="00E35678">
              <w:rPr>
                <w:rFonts w:ascii="Arial" w:hAnsi="Arial" w:cs="Arial"/>
                <w:sz w:val="20"/>
                <w:szCs w:val="20"/>
              </w:rPr>
              <w:t>4.</w:t>
            </w:r>
            <w:r w:rsidRPr="00E35678">
              <w:rPr>
                <w:rFonts w:ascii="Arial" w:hAnsi="Arial" w:cs="Arial"/>
                <w:sz w:val="20"/>
                <w:szCs w:val="20"/>
              </w:rPr>
              <w:tab/>
              <w:t>Aktywizacja osób bezrobotnych.</w:t>
            </w:r>
          </w:p>
        </w:tc>
      </w:tr>
    </w:tbl>
    <w:p w14:paraId="08189B24" w14:textId="77777777" w:rsidR="00E35678" w:rsidRPr="00E35678" w:rsidRDefault="00E35678" w:rsidP="00E35678">
      <w:pPr>
        <w:rPr>
          <w:highlight w:val="yellow"/>
        </w:rPr>
        <w:sectPr w:rsidR="00E35678" w:rsidRPr="00E35678" w:rsidSect="00720097">
          <w:pgSz w:w="16838" w:h="11906" w:orient="landscape"/>
          <w:pgMar w:top="275" w:right="1418" w:bottom="1418" w:left="1418" w:header="709" w:footer="709" w:gutter="0"/>
          <w:cols w:space="708"/>
          <w:docGrid w:linePitch="360"/>
        </w:sectPr>
      </w:pPr>
    </w:p>
    <w:p w14:paraId="330479EA" w14:textId="77777777" w:rsidR="00E35678" w:rsidRPr="00E35678" w:rsidRDefault="00E35678" w:rsidP="00E35678">
      <w:pPr>
        <w:spacing w:line="360" w:lineRule="auto"/>
        <w:jc w:val="center"/>
        <w:rPr>
          <w:rFonts w:ascii="Arial" w:hAnsi="Arial" w:cs="Arial"/>
          <w:b/>
          <w:smallCaps/>
          <w:sz w:val="28"/>
        </w:rPr>
      </w:pPr>
      <w:r w:rsidRPr="00E35678">
        <w:rPr>
          <w:rFonts w:ascii="Arial" w:hAnsi="Arial" w:cs="Arial"/>
          <w:b/>
          <w:smallCaps/>
          <w:sz w:val="28"/>
        </w:rPr>
        <w:lastRenderedPageBreak/>
        <w:t>Cel strategiczny</w:t>
      </w:r>
      <w:r w:rsidRPr="00E35678">
        <w:rPr>
          <w:rFonts w:ascii="Arial" w:hAnsi="Arial" w:cs="Arial"/>
          <w:b/>
          <w:sz w:val="28"/>
        </w:rPr>
        <w:t xml:space="preserve"> </w:t>
      </w:r>
      <w:r w:rsidRPr="00E35678">
        <w:rPr>
          <w:rFonts w:ascii="Arial" w:hAnsi="Arial" w:cs="Arial"/>
          <w:b/>
          <w:smallCaps/>
          <w:sz w:val="28"/>
        </w:rPr>
        <w:t>Atrakcyjna infrastruktura</w:t>
      </w:r>
    </w:p>
    <w:p w14:paraId="4DC5C493" w14:textId="77777777" w:rsidR="00E35678" w:rsidRPr="00E35678" w:rsidRDefault="00E35678" w:rsidP="00E35678">
      <w:pPr>
        <w:spacing w:line="360" w:lineRule="auto"/>
        <w:jc w:val="both"/>
        <w:rPr>
          <w:rFonts w:ascii="Arial" w:hAnsi="Arial" w:cs="Arial"/>
          <w:b/>
          <w:u w:val="single"/>
        </w:rPr>
      </w:pPr>
      <w:r w:rsidRPr="00E35678">
        <w:rPr>
          <w:rFonts w:ascii="Arial" w:hAnsi="Arial" w:cs="Arial"/>
          <w:b/>
          <w:u w:val="single"/>
        </w:rPr>
        <w:t xml:space="preserve">Cel operacyjny 1. Uporządkowanie gospodarki </w:t>
      </w:r>
      <w:proofErr w:type="spellStart"/>
      <w:r w:rsidRPr="00E35678">
        <w:rPr>
          <w:rFonts w:ascii="Arial" w:hAnsi="Arial" w:cs="Arial"/>
          <w:b/>
          <w:u w:val="single"/>
        </w:rPr>
        <w:t>wodno</w:t>
      </w:r>
      <w:proofErr w:type="spellEnd"/>
      <w:r w:rsidRPr="00E35678">
        <w:rPr>
          <w:rFonts w:ascii="Arial" w:hAnsi="Arial" w:cs="Arial"/>
          <w:b/>
          <w:u w:val="single"/>
        </w:rPr>
        <w:t xml:space="preserve"> – ściekowej.</w:t>
      </w:r>
    </w:p>
    <w:p w14:paraId="37130894"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Infrastruktura wodociągowa na terenie Gminy Poniec jest bardzo dobrze rozwinięta. Wszystkie miejscowości są wyposażone w sieć wodociągową. Należy jednak zaznaczyć, że niektóre elementy sieci wymagają modernizacji, natomiast wzrost liczby mieszkańców oraz rozwój budownictwa mieszkaniowego i przedsiębiorczości determinują jej dalszą rozbudowę. Niekorzystny dla rozwoju Gminy Poniec jest natomiast niedostateczny rozwój infrastruktury kanalizacyjnej i dostępność do oczyszczalni ścieków. Wszyscy mieszkańcy miasta mają dostęp do kanalizacji, znacznie gorzej prezentuje się sytuacja na terenach wiejskich. Na koniec 2014 roku do sieci kanalizacyjnej podłączonych było tylko około 30% mieszkańców terenów wiejskich Gminy. Pomimo dostrzegalnej poprawy wyposażenie Gminy Poniec w infrastrukturę gospodarki ściekowej, jest ona nadal niewystarczająca. </w:t>
      </w:r>
    </w:p>
    <w:p w14:paraId="703CF30C" w14:textId="513E2E9C"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Zgodnie z powyższym, konieczna jest budowa i modernizacja systemu </w:t>
      </w:r>
      <w:proofErr w:type="spellStart"/>
      <w:r w:rsidRPr="00E35678">
        <w:rPr>
          <w:rFonts w:ascii="Arial" w:hAnsi="Arial" w:cs="Arial"/>
          <w:bCs/>
          <w:szCs w:val="20"/>
          <w:lang w:eastAsia="ar-SA"/>
        </w:rPr>
        <w:t>wodno</w:t>
      </w:r>
      <w:proofErr w:type="spellEnd"/>
      <w:r w:rsidRPr="00E35678">
        <w:rPr>
          <w:rFonts w:ascii="Arial" w:hAnsi="Arial" w:cs="Arial"/>
          <w:bCs/>
          <w:szCs w:val="20"/>
          <w:lang w:eastAsia="ar-SA"/>
        </w:rPr>
        <w:t xml:space="preserve"> –kanalizacyjnego. Gmina Poniec w ramach niniejszego celu operacyjnego zaplanowała modernizację stacji uzdatniania wody oraz sieci wodociągowej</w:t>
      </w:r>
      <w:r w:rsidR="00E7242C">
        <w:rPr>
          <w:rFonts w:ascii="Arial" w:hAnsi="Arial" w:cs="Arial"/>
          <w:bCs/>
          <w:szCs w:val="20"/>
          <w:lang w:eastAsia="ar-SA"/>
        </w:rPr>
        <w:t xml:space="preserve"> (przede wszystkim konieczna jest wymiana rur cementowo – azbestowych)</w:t>
      </w:r>
      <w:r w:rsidRPr="00E35678">
        <w:rPr>
          <w:rFonts w:ascii="Arial" w:hAnsi="Arial" w:cs="Arial"/>
          <w:bCs/>
          <w:szCs w:val="20"/>
          <w:lang w:eastAsia="ar-SA"/>
        </w:rPr>
        <w:t xml:space="preserve">. Dzięki realizacji tego zadania, wszyscy mieszkańcy Gminy będą mieli dostęp do sieci wodociągowej, a ponadto poprawie ulegnie jakość wody. Zasadniczą kwestią jest również rozbudowa systemów kanalizacyjnych </w:t>
      </w:r>
      <w:r w:rsidR="00E7242C">
        <w:rPr>
          <w:rFonts w:ascii="Arial" w:hAnsi="Arial" w:cs="Arial"/>
          <w:bCs/>
          <w:szCs w:val="20"/>
          <w:lang w:eastAsia="ar-SA"/>
        </w:rPr>
        <w:br/>
        <w:t>w G</w:t>
      </w:r>
      <w:r w:rsidRPr="00E35678">
        <w:rPr>
          <w:rFonts w:ascii="Arial" w:hAnsi="Arial" w:cs="Arial"/>
          <w:bCs/>
          <w:szCs w:val="20"/>
          <w:lang w:eastAsia="ar-SA"/>
        </w:rPr>
        <w:t xml:space="preserve">minie, przede wszystkim na terenach o zwartej zabudowie. Dla terenów charakteryzujących się zabudową rozproszoną, gdzie budowa kanalizacji jest ekonomicznie nieuzasadniona, rozwiązaniem jest budowa indywidualnych oczyszczalni przydomowych. </w:t>
      </w:r>
    </w:p>
    <w:p w14:paraId="6D451907"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Zadania realizowane w ramach celu operacyjnego </w:t>
      </w:r>
      <w:r w:rsidRPr="00E35678">
        <w:rPr>
          <w:rFonts w:ascii="Arial" w:hAnsi="Arial" w:cs="Arial"/>
          <w:bCs/>
          <w:i/>
          <w:szCs w:val="20"/>
          <w:lang w:eastAsia="ar-SA"/>
        </w:rPr>
        <w:t xml:space="preserve">Uporządkowanie gospodarki </w:t>
      </w:r>
      <w:proofErr w:type="spellStart"/>
      <w:r w:rsidRPr="00E35678">
        <w:rPr>
          <w:rFonts w:ascii="Arial" w:hAnsi="Arial" w:cs="Arial"/>
          <w:bCs/>
          <w:i/>
          <w:szCs w:val="20"/>
          <w:lang w:eastAsia="ar-SA"/>
        </w:rPr>
        <w:t>wodno</w:t>
      </w:r>
      <w:proofErr w:type="spellEnd"/>
      <w:r w:rsidRPr="00E35678">
        <w:rPr>
          <w:rFonts w:ascii="Arial" w:hAnsi="Arial" w:cs="Arial"/>
          <w:bCs/>
          <w:i/>
          <w:szCs w:val="20"/>
          <w:lang w:eastAsia="ar-SA"/>
        </w:rPr>
        <w:t xml:space="preserve"> – ściekowej </w:t>
      </w:r>
      <w:r w:rsidRPr="00E35678">
        <w:rPr>
          <w:rFonts w:ascii="Arial" w:hAnsi="Arial" w:cs="Arial"/>
          <w:bCs/>
          <w:szCs w:val="20"/>
          <w:lang w:eastAsia="ar-SA"/>
        </w:rPr>
        <w:t>wpłyną nie tylko na poprawę jakości życia mieszkańców oraz atrakcyjność mieszkaniową Gminy Poniec, ale także na stan środowiska.</w:t>
      </w:r>
    </w:p>
    <w:p w14:paraId="0EDE238C" w14:textId="77777777" w:rsidR="00E35678" w:rsidRPr="00E35678" w:rsidRDefault="00E35678" w:rsidP="00E35678">
      <w:pPr>
        <w:suppressAutoHyphens/>
        <w:spacing w:before="240" w:after="120" w:line="360" w:lineRule="auto"/>
        <w:jc w:val="both"/>
        <w:rPr>
          <w:rFonts w:ascii="Arial" w:hAnsi="Arial" w:cs="Arial"/>
          <w:b/>
          <w:bCs/>
          <w:szCs w:val="20"/>
          <w:u w:val="single"/>
          <w:lang w:eastAsia="ar-SA"/>
        </w:rPr>
      </w:pPr>
      <w:r w:rsidRPr="00E35678">
        <w:rPr>
          <w:rFonts w:ascii="Arial" w:hAnsi="Arial" w:cs="Arial"/>
          <w:b/>
          <w:bCs/>
          <w:szCs w:val="20"/>
          <w:u w:val="single"/>
          <w:lang w:eastAsia="ar-SA"/>
        </w:rPr>
        <w:t>Cel operacyjny 2. Rozbudowa i modernizacja infrastruktury komunikacyjnej.</w:t>
      </w:r>
    </w:p>
    <w:p w14:paraId="7B066B07"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Na sieć drogową na terenie Gminy Poniec składają się drogi gminne oraz powiatowe. Infrastruktura drogowa, pomimo iż uległa ona w ostatnich latach znacznej poprawie, nadal wymaga dalszej modernizacji. Koniecznym jest również dążenie do budowy nowej infrastruktury drogowej w miejscach o potencjale mieszkaniowym i inwestycyjnym. </w:t>
      </w:r>
    </w:p>
    <w:p w14:paraId="4044DC16"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Na atrakcyjność mieszkaniową Gminy, duży wpływ ma również rozbudowa infrastruktury </w:t>
      </w:r>
      <w:proofErr w:type="spellStart"/>
      <w:r w:rsidRPr="00E35678">
        <w:rPr>
          <w:rFonts w:ascii="Arial" w:hAnsi="Arial" w:cs="Arial"/>
          <w:bCs/>
          <w:szCs w:val="20"/>
          <w:lang w:eastAsia="ar-SA"/>
        </w:rPr>
        <w:t>okołodrogowej</w:t>
      </w:r>
      <w:proofErr w:type="spellEnd"/>
      <w:r w:rsidRPr="00E35678">
        <w:rPr>
          <w:rFonts w:ascii="Arial" w:hAnsi="Arial" w:cs="Arial"/>
          <w:bCs/>
          <w:szCs w:val="20"/>
          <w:lang w:eastAsia="ar-SA"/>
        </w:rPr>
        <w:t xml:space="preserve">. W celu zwiększenia bezpieczeństwa pieszych zaplanowano rozbudowę chodników. Dla atrakcyjności mieszkaniowej, turystycznej i sportowo-rekreacyjnej Gminy </w:t>
      </w:r>
      <w:r w:rsidRPr="00E35678">
        <w:rPr>
          <w:rFonts w:ascii="Arial" w:hAnsi="Arial" w:cs="Arial"/>
          <w:bCs/>
          <w:szCs w:val="20"/>
          <w:lang w:eastAsia="ar-SA"/>
        </w:rPr>
        <w:lastRenderedPageBreak/>
        <w:t xml:space="preserve">Poniec duże znaczenie ma także budowa ścieżek rowerowych. W ramach niniejszego celu operacyjnego,  uzupełnione i zmodernizowane zostanie także oświetlenie uliczne. </w:t>
      </w:r>
    </w:p>
    <w:p w14:paraId="2CBC0B3D"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Dzięki realizacji działań wpisujących się w cel </w:t>
      </w:r>
      <w:r w:rsidRPr="00E35678">
        <w:rPr>
          <w:rFonts w:ascii="Arial" w:hAnsi="Arial" w:cs="Arial"/>
          <w:bCs/>
          <w:i/>
          <w:szCs w:val="20"/>
          <w:lang w:eastAsia="ar-SA"/>
        </w:rPr>
        <w:t>operacyjny 2 Rozbudowa i modernizacja infrastruktury komunikacyjnej</w:t>
      </w:r>
      <w:r w:rsidRPr="00E35678">
        <w:rPr>
          <w:rFonts w:ascii="Arial" w:hAnsi="Arial" w:cs="Arial"/>
          <w:bCs/>
          <w:szCs w:val="20"/>
          <w:lang w:eastAsia="ar-SA"/>
        </w:rPr>
        <w:t xml:space="preserve">, wzrośnie poczucie bezpieczeństwa wszystkich użytkowników dróg. Gmina Poniec zyska na atrakcyjności zarówno mieszkaniowej, turystycznej, </w:t>
      </w:r>
      <w:r w:rsidRPr="00E35678">
        <w:rPr>
          <w:rFonts w:ascii="Arial" w:hAnsi="Arial" w:cs="Arial"/>
          <w:bCs/>
          <w:szCs w:val="20"/>
          <w:lang w:eastAsia="ar-SA"/>
        </w:rPr>
        <w:br/>
        <w:t>jak i sportowo – rekreacyjnej.</w:t>
      </w:r>
    </w:p>
    <w:p w14:paraId="4507F56E" w14:textId="77777777" w:rsidR="00E35678" w:rsidRPr="00E35678" w:rsidRDefault="00E35678" w:rsidP="00E35678">
      <w:pPr>
        <w:suppressAutoHyphens/>
        <w:spacing w:before="240" w:after="120" w:line="360" w:lineRule="auto"/>
        <w:jc w:val="both"/>
        <w:rPr>
          <w:rFonts w:ascii="Arial" w:hAnsi="Arial" w:cs="Arial"/>
          <w:b/>
          <w:bCs/>
          <w:szCs w:val="20"/>
          <w:u w:val="single"/>
          <w:lang w:eastAsia="ar-SA"/>
        </w:rPr>
      </w:pPr>
      <w:r w:rsidRPr="00E35678">
        <w:rPr>
          <w:rFonts w:ascii="Arial" w:hAnsi="Arial" w:cs="Arial"/>
          <w:b/>
          <w:bCs/>
          <w:szCs w:val="20"/>
          <w:u w:val="single"/>
          <w:lang w:eastAsia="ar-SA"/>
        </w:rPr>
        <w:t>Cel operacyjny 3 Dalsze podniesienie jakości i poszerzenie oferty edukacyjnej.</w:t>
      </w:r>
    </w:p>
    <w:p w14:paraId="5D5F67BB"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Infrastruktura oświatowa na terenie Gminy Poniec jest dobrze rozwinięta. Na jej terenie funkcjonują przedszkola, szkoły podstawowe oraz gimnazjum. Brak jest natomiast żłobka. Na teren Gminy, wciąż napływają nowi mieszkańcy, którzy osiedlają się tu i zakładają rodziny. Dlatego istotną do rozważenia kwestią staje się budowa żłobka.</w:t>
      </w:r>
    </w:p>
    <w:p w14:paraId="301B6AEB" w14:textId="79BA34AF"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Aby zapewnić prawidłowy rozwój i bezpieczeństwo uczniów, budynki oświatowe i opiekuńcze muszą być w bardzo dobrym stanie, a także powinny być odpowiednio wyposażone. Nie bez znaczenia jest także sprzęt oddany do dyspozycji uczni</w:t>
      </w:r>
      <w:r w:rsidR="00406680">
        <w:rPr>
          <w:rFonts w:ascii="Arial" w:hAnsi="Arial" w:cs="Arial"/>
          <w:bCs/>
          <w:szCs w:val="20"/>
          <w:lang w:eastAsia="ar-SA"/>
        </w:rPr>
        <w:t xml:space="preserve">ów i nauczycieli. W związku </w:t>
      </w:r>
      <w:r w:rsidR="00406680">
        <w:rPr>
          <w:rFonts w:ascii="Arial" w:hAnsi="Arial" w:cs="Arial"/>
          <w:bCs/>
          <w:szCs w:val="20"/>
          <w:lang w:eastAsia="ar-SA"/>
        </w:rPr>
        <w:br/>
        <w:t>powyższ</w:t>
      </w:r>
      <w:r w:rsidRPr="00E35678">
        <w:rPr>
          <w:rFonts w:ascii="Arial" w:hAnsi="Arial" w:cs="Arial"/>
          <w:bCs/>
          <w:szCs w:val="20"/>
          <w:lang w:eastAsia="ar-SA"/>
        </w:rPr>
        <w:t>y</w:t>
      </w:r>
      <w:r w:rsidR="00406680">
        <w:rPr>
          <w:rFonts w:ascii="Arial" w:hAnsi="Arial" w:cs="Arial"/>
          <w:bCs/>
          <w:szCs w:val="20"/>
          <w:lang w:eastAsia="ar-SA"/>
        </w:rPr>
        <w:t>m</w:t>
      </w:r>
      <w:r w:rsidRPr="00E35678">
        <w:rPr>
          <w:rFonts w:ascii="Arial" w:hAnsi="Arial" w:cs="Arial"/>
          <w:bCs/>
          <w:szCs w:val="20"/>
          <w:lang w:eastAsia="ar-SA"/>
        </w:rPr>
        <w:t xml:space="preserve">, w ramach  omawianego celu operacyjnego, zakład się przebudowę i remonty placówek oświatowych na terenie Gminy, a także wyposażenie ich w niezbędny sprzęt. </w:t>
      </w:r>
    </w:p>
    <w:p w14:paraId="26E1881F" w14:textId="1EF095A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Dzięki realizacji zadań wpisujących się w</w:t>
      </w:r>
      <w:r w:rsidRPr="00E35678">
        <w:t xml:space="preserve"> </w:t>
      </w:r>
      <w:r w:rsidRPr="00E35678">
        <w:rPr>
          <w:rFonts w:ascii="Arial" w:hAnsi="Arial" w:cs="Arial"/>
          <w:bCs/>
          <w:szCs w:val="20"/>
          <w:lang w:eastAsia="ar-SA"/>
        </w:rPr>
        <w:t xml:space="preserve">cel operacyjny </w:t>
      </w:r>
      <w:r w:rsidR="00406680">
        <w:rPr>
          <w:rFonts w:ascii="Arial" w:hAnsi="Arial" w:cs="Arial"/>
          <w:bCs/>
          <w:i/>
          <w:szCs w:val="20"/>
          <w:lang w:eastAsia="ar-SA"/>
        </w:rPr>
        <w:t>3</w:t>
      </w:r>
      <w:r w:rsidRPr="00E35678">
        <w:rPr>
          <w:rFonts w:ascii="Arial" w:hAnsi="Arial" w:cs="Arial"/>
          <w:bCs/>
          <w:i/>
          <w:szCs w:val="20"/>
          <w:lang w:eastAsia="ar-SA"/>
        </w:rPr>
        <w:t xml:space="preserve"> Dalsze podniesienie jakości i poszerzenie oferty edukacyjnej, </w:t>
      </w:r>
      <w:r w:rsidRPr="00E35678">
        <w:rPr>
          <w:rFonts w:ascii="Arial" w:hAnsi="Arial" w:cs="Arial"/>
          <w:bCs/>
          <w:szCs w:val="20"/>
          <w:lang w:eastAsia="ar-SA"/>
        </w:rPr>
        <w:t>zwiększy się przede wszystkim atrakcyjność mieszkaniowa Gminy.</w:t>
      </w:r>
    </w:p>
    <w:p w14:paraId="352FE36E" w14:textId="77777777" w:rsidR="00E35678" w:rsidRPr="00E35678" w:rsidRDefault="00E35678" w:rsidP="00E35678">
      <w:pPr>
        <w:suppressAutoHyphens/>
        <w:spacing w:before="240" w:after="120" w:line="360" w:lineRule="auto"/>
        <w:jc w:val="both"/>
        <w:rPr>
          <w:rFonts w:ascii="Arial" w:hAnsi="Arial" w:cs="Arial"/>
          <w:b/>
          <w:bCs/>
          <w:szCs w:val="20"/>
          <w:u w:val="single"/>
          <w:lang w:eastAsia="ar-SA"/>
        </w:rPr>
      </w:pPr>
      <w:r w:rsidRPr="00E35678">
        <w:rPr>
          <w:rFonts w:ascii="Arial" w:hAnsi="Arial" w:cs="Arial"/>
          <w:b/>
          <w:bCs/>
          <w:szCs w:val="20"/>
          <w:u w:val="single"/>
          <w:lang w:eastAsia="ar-SA"/>
        </w:rPr>
        <w:t>Cel operacyjny 4 Rozwój budownictwa mieszkaniowego.</w:t>
      </w:r>
    </w:p>
    <w:p w14:paraId="48FAEDA5" w14:textId="67887BC4" w:rsidR="00E35678" w:rsidRPr="00243693" w:rsidRDefault="00E35678" w:rsidP="00243693">
      <w:pPr>
        <w:spacing w:after="0" w:line="360" w:lineRule="auto"/>
        <w:jc w:val="both"/>
        <w:rPr>
          <w:rFonts w:ascii="Arial" w:hAnsi="Arial" w:cs="Arial"/>
          <w:lang w:eastAsia="ar-SA"/>
        </w:rPr>
      </w:pPr>
      <w:r w:rsidRPr="00E35678">
        <w:rPr>
          <w:rFonts w:ascii="Arial" w:hAnsi="Arial" w:cs="Arial"/>
          <w:lang w:eastAsia="ar-SA"/>
        </w:rPr>
        <w:t>Zadaniem własnym Gminy jest tworzenie warunków do zaspakajania potrzeb mi</w:t>
      </w:r>
      <w:r w:rsidR="00243693">
        <w:rPr>
          <w:rFonts w:ascii="Arial" w:hAnsi="Arial" w:cs="Arial"/>
          <w:lang w:eastAsia="ar-SA"/>
        </w:rPr>
        <w:t xml:space="preserve">eszkaniowych swoim obywatelom. </w:t>
      </w:r>
      <w:r w:rsidRPr="00E35678">
        <w:rPr>
          <w:rFonts w:ascii="Arial" w:hAnsi="Arial" w:cs="Arial"/>
          <w:bCs/>
          <w:szCs w:val="20"/>
          <w:lang w:eastAsia="ar-SA"/>
        </w:rPr>
        <w:t>Na terenie Gminy Poniec wyznaczono tereny pod budownictwo mieszkaniowe, jednak aby przyciągnąć na swój teren nowych mieszkańców, w przyszłości planuje się stworzenie nowych terenów inwestycyjnych dla budownictwa mieszkaniowego.</w:t>
      </w:r>
    </w:p>
    <w:p w14:paraId="5D7BB52C"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W Gminie Poniec, tak jak w każdej gminie, mieszkają osoby, które ze względu na trudną sytuację finansową nie są w stanie utrzymać domu lub wynająć mieszkania. Należy zaznaczyć, że zadaniem własnym Gminy jest tworzenie warunków do zaspokajania potrzeb mieszkaniowych swoim obywatelom. Zakres odpowiedzialności obejmuje przede wszystkim zapewnienie lokali socjalnych mieszkańcom o niskich dochodach. Dlatego ważne jest, by na terenie Gminy powstały mieszkania socjalne oddane do dyspozycji osobom najbardziej potrzebującym. </w:t>
      </w:r>
    </w:p>
    <w:p w14:paraId="6DE237D7" w14:textId="77777777" w:rsidR="00E35678" w:rsidRPr="00E35678" w:rsidRDefault="00E35678" w:rsidP="00E35678">
      <w:pPr>
        <w:suppressAutoHyphens/>
        <w:spacing w:before="240" w:after="120" w:line="360" w:lineRule="auto"/>
        <w:jc w:val="center"/>
        <w:rPr>
          <w:rFonts w:ascii="Arial" w:hAnsi="Arial" w:cs="Arial"/>
          <w:bCs/>
          <w:szCs w:val="20"/>
          <w:lang w:eastAsia="ar-SA"/>
        </w:rPr>
      </w:pPr>
      <w:r w:rsidRPr="00E35678">
        <w:rPr>
          <w:rFonts w:ascii="Arial" w:hAnsi="Arial" w:cs="Arial"/>
          <w:b/>
          <w:smallCaps/>
          <w:sz w:val="28"/>
        </w:rPr>
        <w:lastRenderedPageBreak/>
        <w:t>Cel strategiczny</w:t>
      </w:r>
      <w:r w:rsidRPr="00E35678">
        <w:rPr>
          <w:rFonts w:ascii="Arial" w:hAnsi="Arial" w:cs="Arial"/>
          <w:b/>
          <w:sz w:val="28"/>
        </w:rPr>
        <w:t xml:space="preserve"> </w:t>
      </w:r>
      <w:r w:rsidRPr="00E35678">
        <w:rPr>
          <w:rFonts w:ascii="Arial" w:hAnsi="Arial" w:cs="Arial"/>
          <w:b/>
          <w:smallCaps/>
          <w:sz w:val="28"/>
        </w:rPr>
        <w:t>Zwiększony poziom zaspokojenia potrzeb społecznych</w:t>
      </w:r>
    </w:p>
    <w:p w14:paraId="1A8531A9" w14:textId="77777777" w:rsidR="00E35678" w:rsidRPr="00E35678" w:rsidRDefault="00E35678" w:rsidP="00E35678">
      <w:pPr>
        <w:suppressAutoHyphens/>
        <w:spacing w:before="240" w:after="120" w:line="360" w:lineRule="auto"/>
        <w:jc w:val="both"/>
        <w:rPr>
          <w:rFonts w:ascii="Arial" w:hAnsi="Arial" w:cs="Arial"/>
          <w:b/>
          <w:bCs/>
          <w:szCs w:val="20"/>
          <w:u w:val="single"/>
          <w:lang w:eastAsia="ar-SA"/>
        </w:rPr>
      </w:pPr>
      <w:r w:rsidRPr="00E35678">
        <w:rPr>
          <w:rFonts w:ascii="Arial" w:hAnsi="Arial" w:cs="Arial"/>
          <w:b/>
          <w:bCs/>
          <w:szCs w:val="20"/>
          <w:u w:val="single"/>
          <w:lang w:eastAsia="ar-SA"/>
        </w:rPr>
        <w:t>Cel operacyjny 1. Rozwój oferty kulturalnej, rozrywkowej i sportowej dla różnych grup społecznych.</w:t>
      </w:r>
    </w:p>
    <w:p w14:paraId="02CEF24C"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Dla podnoszenia atrakcyjności mieszkaniowej, kulturalnej oraz sportowo – rekreacyjnej Gminy, istotna jest odpowiednia oferta, dostosowana do potrzeb różnych grup odbiorców, która zaktywizuje i zintegruje mieszkańców w różnym wieku. Każda grupa wiekowa ma inne potrzeby. Grupy te często nie potrafią ze sobą nawiązać kontaktu. W związku z tym, samorząd lokalny stoi przed trudnym zadaniem, jakim jest integracja mieszkańców oraz dostosowanie oferty gminy do potrzeb różnych grup odbiorców.</w:t>
      </w:r>
    </w:p>
    <w:p w14:paraId="5831EF2D"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Na terenie Gminy Poniec nie brakuje miejsc rekreacyjnych i sportowych, jednak mieszkańcy Gminy nadal zgłaszają konieczność rozbudowy przedmiotowej infrastruktury. </w:t>
      </w:r>
    </w:p>
    <w:p w14:paraId="0EB17994" w14:textId="24B93295"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Prócz rozwoju infrastruktury kulturalnej i sportowo – rekreacyjnej, istotne znaczenie ma poszerzanie oferty kulturalnej, rozrywkowej i sportowej dla różnych grup społecznych. </w:t>
      </w:r>
      <w:r w:rsidRPr="00E35678">
        <w:rPr>
          <w:rFonts w:ascii="Arial" w:hAnsi="Arial" w:cs="Arial"/>
          <w:bCs/>
          <w:szCs w:val="20"/>
          <w:lang w:eastAsia="ar-SA"/>
        </w:rPr>
        <w:br/>
        <w:t xml:space="preserve">W związku z powyższym, Gmina Poniec chce poszerzyć swą ofertę kulturalną, rozrywkową </w:t>
      </w:r>
      <w:r w:rsidRPr="00E35678">
        <w:rPr>
          <w:rFonts w:ascii="Arial" w:hAnsi="Arial" w:cs="Arial"/>
          <w:bCs/>
          <w:szCs w:val="20"/>
          <w:lang w:eastAsia="ar-SA"/>
        </w:rPr>
        <w:br/>
        <w:t xml:space="preserve">i sportową co znalazło odzwierciedlenie w wyżej sformułowanym celu operacyjnym. Działaniami objęci zostaną wszyscy mieszkańcy gminy: dzieci, młodzież, dorośli i osoby starsze. Cel realizowany będzie poprzez organizację zajęć dodatkowych, warsztatów, szkoleń, kursów, spotkań tematycznych, wyjazdów studyjnych, krajoznawczych </w:t>
      </w:r>
      <w:r w:rsidRPr="00E35678">
        <w:rPr>
          <w:rFonts w:ascii="Arial" w:hAnsi="Arial" w:cs="Arial"/>
          <w:bCs/>
          <w:szCs w:val="20"/>
          <w:lang w:eastAsia="ar-SA"/>
        </w:rPr>
        <w:br/>
        <w:t xml:space="preserve">i integracyjnych, zgodnie z potrzebami uczestników. Ważnym elementem będzie także organizacja wydarzeń aktywizujących i integrujących mieszkańców (np. Dni </w:t>
      </w:r>
      <w:r w:rsidR="00406680">
        <w:rPr>
          <w:rFonts w:ascii="Arial" w:hAnsi="Arial" w:cs="Arial"/>
          <w:bCs/>
          <w:szCs w:val="20"/>
          <w:lang w:eastAsia="ar-SA"/>
        </w:rPr>
        <w:t>Ziemi Ponieckiej</w:t>
      </w:r>
      <w:r w:rsidRPr="00E35678">
        <w:rPr>
          <w:rFonts w:ascii="Arial" w:hAnsi="Arial" w:cs="Arial"/>
          <w:bCs/>
          <w:szCs w:val="20"/>
          <w:lang w:eastAsia="ar-SA"/>
        </w:rPr>
        <w:t xml:space="preserve">, Dożynki Gminne), w przygotowanie którego włączone zostaną różne grupy społeczne. </w:t>
      </w:r>
    </w:p>
    <w:p w14:paraId="4991E048" w14:textId="77777777" w:rsidR="00E35678" w:rsidRPr="00E35678" w:rsidRDefault="00E35678" w:rsidP="00E35678">
      <w:pPr>
        <w:suppressAutoHyphens/>
        <w:spacing w:before="240" w:after="120" w:line="360" w:lineRule="auto"/>
        <w:jc w:val="both"/>
        <w:rPr>
          <w:rFonts w:ascii="Arial" w:hAnsi="Arial" w:cs="Arial"/>
          <w:b/>
          <w:bCs/>
          <w:szCs w:val="20"/>
          <w:u w:val="single"/>
          <w:lang w:eastAsia="ar-SA"/>
        </w:rPr>
      </w:pPr>
      <w:r w:rsidRPr="00E35678">
        <w:rPr>
          <w:rFonts w:ascii="Arial" w:hAnsi="Arial" w:cs="Arial"/>
          <w:b/>
          <w:bCs/>
          <w:szCs w:val="20"/>
          <w:u w:val="single"/>
          <w:lang w:eastAsia="ar-SA"/>
        </w:rPr>
        <w:t>Cel operacyjny 2. Rozwój oferty zajęć pozalekcyjnych dla dzieci i młodzieży.</w:t>
      </w:r>
    </w:p>
    <w:p w14:paraId="7C5608DD"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Dzieci i młodzież to przyszłość Gminy Poniec. Ponadto rozwijanie zainteresowań wpływa na budowanie więzi społecznych. Należy zatem rozwijać zainteresowania dzieci i młodzieży poprzez odpowiednie zagospodarowanie ich czasu wolnego. </w:t>
      </w:r>
    </w:p>
    <w:p w14:paraId="0B9EF6E8"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Należy zatem przygotować ciekawą ofertę zajęć pozalekcyjnych. Ważne jest uwzględnienie potrzeb, zainteresowań, uzdolnień młodych ludzi. Obejmować ona powinna m.in. zajęcia artystyczne, językowe, komputerowe, a także sportowe. Stworzone zostaną dogodne warunki materialne i dydaktyczne. Realizacja zadania możliwa będzie dzięki współpracy szkół, bibliotek, świetlic wiejskich i organizacji pozarządowych.</w:t>
      </w:r>
    </w:p>
    <w:p w14:paraId="6C72D60E" w14:textId="77777777" w:rsidR="00E35678" w:rsidRPr="00E35678" w:rsidRDefault="00E35678" w:rsidP="00E35678">
      <w:pPr>
        <w:suppressAutoHyphens/>
        <w:spacing w:before="240" w:after="120" w:line="360" w:lineRule="auto"/>
        <w:jc w:val="both"/>
        <w:rPr>
          <w:rFonts w:ascii="Arial" w:hAnsi="Arial" w:cs="Arial"/>
          <w:b/>
          <w:bCs/>
          <w:szCs w:val="20"/>
          <w:highlight w:val="yellow"/>
          <w:u w:val="single"/>
          <w:lang w:eastAsia="ar-SA"/>
        </w:rPr>
      </w:pPr>
      <w:r w:rsidRPr="00E35678">
        <w:rPr>
          <w:rFonts w:ascii="Arial" w:hAnsi="Arial" w:cs="Arial"/>
          <w:b/>
          <w:bCs/>
          <w:szCs w:val="20"/>
          <w:u w:val="single"/>
          <w:lang w:eastAsia="ar-SA"/>
        </w:rPr>
        <w:lastRenderedPageBreak/>
        <w:t>Cel operacyjny 3. Pobudzenie aktywności i wspieranie integracji społecznej.</w:t>
      </w:r>
    </w:p>
    <w:p w14:paraId="0C8AC4A2"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Koniecznym warunkiem integracji społecznej i pobudzenia aktywności mieszkańców jest wzmacnianie tożsamości lokalnej. Zadanie będzie realizowane poprzez wspieranie gminnych i pozarządowych organizacji kultury w budowaniu lokalnych więzi i wzmacnianiu poczucia tożsamości lokalnej oraz popularyzację ich działalności. Do szerszego działania i promocji tych organizacji może zostać wykorzystana strona internetowa Gminy Poniec, jak również organizowane imprezy gminne. </w:t>
      </w:r>
    </w:p>
    <w:p w14:paraId="42A643E8"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W ramach niniejszego celu operacyjnego realizowane będą także działania mające na celu integrację międzypokoleniową oraz integrację mieszkańców różnych miejscowości. Organizowane będą m.in. konkursy, spotkania, warsztaty oraz przeglądy, które przyczynią się do aktywizacji różnych grupy wiekowych mieszkańców.</w:t>
      </w:r>
    </w:p>
    <w:p w14:paraId="1073B86E" w14:textId="77777777" w:rsidR="00243693" w:rsidRDefault="00243693">
      <w:pPr>
        <w:rPr>
          <w:rFonts w:ascii="Arial" w:hAnsi="Arial" w:cs="Arial"/>
          <w:b/>
          <w:smallCaps/>
          <w:sz w:val="28"/>
          <w:szCs w:val="28"/>
        </w:rPr>
      </w:pPr>
      <w:r>
        <w:rPr>
          <w:rFonts w:ascii="Arial" w:hAnsi="Arial" w:cs="Arial"/>
          <w:b/>
          <w:smallCaps/>
          <w:sz w:val="28"/>
          <w:szCs w:val="28"/>
        </w:rPr>
        <w:br w:type="page"/>
      </w:r>
    </w:p>
    <w:p w14:paraId="7F87F8F0" w14:textId="7A00EC3C" w:rsidR="00E35678" w:rsidRPr="00E35678" w:rsidRDefault="00E35678" w:rsidP="00E35678">
      <w:pPr>
        <w:suppressAutoHyphens/>
        <w:spacing w:before="240" w:after="120" w:line="360" w:lineRule="auto"/>
        <w:jc w:val="center"/>
        <w:rPr>
          <w:rFonts w:ascii="Arial" w:hAnsi="Arial" w:cs="Arial"/>
          <w:b/>
          <w:bCs/>
          <w:sz w:val="28"/>
          <w:szCs w:val="28"/>
          <w:u w:val="single"/>
          <w:lang w:eastAsia="ar-SA"/>
        </w:rPr>
      </w:pPr>
      <w:r w:rsidRPr="00E35678">
        <w:rPr>
          <w:rFonts w:ascii="Arial" w:hAnsi="Arial" w:cs="Arial"/>
          <w:b/>
          <w:smallCaps/>
          <w:sz w:val="28"/>
          <w:szCs w:val="28"/>
        </w:rPr>
        <w:lastRenderedPageBreak/>
        <w:t>Cel strategiczny</w:t>
      </w:r>
      <w:r w:rsidRPr="00E35678">
        <w:rPr>
          <w:rFonts w:ascii="Arial" w:hAnsi="Arial" w:cs="Arial"/>
          <w:b/>
          <w:sz w:val="28"/>
          <w:szCs w:val="28"/>
        </w:rPr>
        <w:t xml:space="preserve"> </w:t>
      </w:r>
      <w:r w:rsidRPr="00E35678">
        <w:rPr>
          <w:rFonts w:ascii="Arial" w:hAnsi="Arial" w:cs="Arial"/>
          <w:b/>
          <w:bCs/>
          <w:smallCaps/>
          <w:sz w:val="28"/>
          <w:szCs w:val="28"/>
          <w:lang w:eastAsia="ar-SA"/>
        </w:rPr>
        <w:t xml:space="preserve">Poprawa bezpieczeństwa ekologicznego oraz wykorzystanie środowiska naturalnego, walorów krajobrazowych </w:t>
      </w:r>
      <w:r w:rsidRPr="00E35678">
        <w:rPr>
          <w:rFonts w:ascii="Arial" w:hAnsi="Arial" w:cs="Arial"/>
          <w:b/>
          <w:bCs/>
          <w:smallCaps/>
          <w:sz w:val="28"/>
          <w:szCs w:val="28"/>
          <w:lang w:eastAsia="ar-SA"/>
        </w:rPr>
        <w:br/>
        <w:t>i kulturowych w celu rozwoju potencjału gminy</w:t>
      </w:r>
    </w:p>
    <w:p w14:paraId="1E661157" w14:textId="77777777" w:rsidR="00E35678" w:rsidRPr="00E35678" w:rsidRDefault="00E35678" w:rsidP="00E35678">
      <w:pPr>
        <w:suppressAutoHyphens/>
        <w:spacing w:before="240" w:after="120" w:line="360" w:lineRule="auto"/>
        <w:jc w:val="both"/>
        <w:rPr>
          <w:rFonts w:ascii="Arial" w:hAnsi="Arial" w:cs="Arial"/>
          <w:b/>
          <w:bCs/>
          <w:szCs w:val="20"/>
          <w:u w:val="single"/>
          <w:lang w:eastAsia="ar-SA"/>
        </w:rPr>
      </w:pPr>
      <w:r w:rsidRPr="00E35678">
        <w:rPr>
          <w:rFonts w:ascii="Arial" w:hAnsi="Arial" w:cs="Arial"/>
          <w:b/>
          <w:bCs/>
          <w:szCs w:val="20"/>
          <w:u w:val="single"/>
          <w:lang w:eastAsia="ar-SA"/>
        </w:rPr>
        <w:t>Cel operacyjny 1. Edukacja społeczna i promowanie zachowań chroniących środowisko i przestrzeń gminy.</w:t>
      </w:r>
    </w:p>
    <w:p w14:paraId="4CB3FDB6" w14:textId="77777777" w:rsidR="00E35678" w:rsidRPr="00E35678" w:rsidRDefault="00E35678" w:rsidP="00E35678">
      <w:pPr>
        <w:suppressAutoHyphens/>
        <w:spacing w:before="240" w:after="120" w:line="360" w:lineRule="auto"/>
        <w:jc w:val="both"/>
        <w:rPr>
          <w:rFonts w:ascii="Arial" w:hAnsi="Arial" w:cs="Arial"/>
          <w:bCs/>
          <w:lang w:eastAsia="ar-SA"/>
        </w:rPr>
      </w:pPr>
      <w:r w:rsidRPr="00E35678">
        <w:rPr>
          <w:rFonts w:ascii="Arial" w:hAnsi="Arial" w:cs="Arial"/>
          <w:bCs/>
          <w:lang w:eastAsia="ar-SA"/>
        </w:rPr>
        <w:t>Od poziomu wiedzy społeczeństwa uzależniona jest właściwa i skuteczna ochrona środowiska naturalnego. Dlatego tak ważna jest edukacja społeczna i promowanie zachowań chroniących środowisko i przestrzeń gminy.</w:t>
      </w:r>
    </w:p>
    <w:p w14:paraId="3019176B" w14:textId="77777777" w:rsidR="00E35678" w:rsidRPr="00E35678" w:rsidRDefault="00E35678" w:rsidP="00E35678">
      <w:pPr>
        <w:autoSpaceDE w:val="0"/>
        <w:autoSpaceDN w:val="0"/>
        <w:adjustRightInd w:val="0"/>
        <w:spacing w:before="120" w:after="0" w:line="360" w:lineRule="auto"/>
        <w:jc w:val="both"/>
        <w:rPr>
          <w:rFonts w:ascii="Arial" w:eastAsia="Times New Roman" w:hAnsi="Arial" w:cs="Arial"/>
          <w:lang w:eastAsia="pl-PL"/>
        </w:rPr>
      </w:pPr>
      <w:r w:rsidRPr="00E35678">
        <w:rPr>
          <w:rFonts w:ascii="Arial" w:eastAsia="Times New Roman" w:hAnsi="Arial" w:cs="Arial"/>
          <w:lang w:eastAsia="pl-PL"/>
        </w:rPr>
        <w:t>W ostatnich latach obserwuje si</w:t>
      </w:r>
      <w:r w:rsidRPr="00E35678">
        <w:rPr>
          <w:rFonts w:ascii="Arial" w:eastAsia="TimesNewRoman" w:hAnsi="Arial" w:cs="Arial"/>
          <w:lang w:eastAsia="pl-PL"/>
        </w:rPr>
        <w:t xml:space="preserve">ę </w:t>
      </w:r>
      <w:r w:rsidRPr="00E35678">
        <w:rPr>
          <w:rFonts w:ascii="Arial" w:eastAsia="Times New Roman" w:hAnsi="Arial" w:cs="Arial"/>
          <w:lang w:eastAsia="pl-PL"/>
        </w:rPr>
        <w:t>rosn</w:t>
      </w:r>
      <w:r w:rsidRPr="00E35678">
        <w:rPr>
          <w:rFonts w:ascii="Arial" w:eastAsia="TimesNewRoman" w:hAnsi="Arial" w:cs="Arial"/>
          <w:lang w:eastAsia="pl-PL"/>
        </w:rPr>
        <w:t>ą</w:t>
      </w:r>
      <w:r w:rsidRPr="00E35678">
        <w:rPr>
          <w:rFonts w:ascii="Arial" w:eastAsia="Times New Roman" w:hAnsi="Arial" w:cs="Arial"/>
          <w:lang w:eastAsia="pl-PL"/>
        </w:rPr>
        <w:t>ce zainteresowanie niektórych grup zdobywaniem wiedzy na temat otaczaj</w:t>
      </w:r>
      <w:r w:rsidRPr="00E35678">
        <w:rPr>
          <w:rFonts w:ascii="Arial" w:eastAsia="TimesNewRoman" w:hAnsi="Arial" w:cs="Arial"/>
          <w:lang w:eastAsia="pl-PL"/>
        </w:rPr>
        <w:t>ą</w:t>
      </w:r>
      <w:r w:rsidRPr="00E35678">
        <w:rPr>
          <w:rFonts w:ascii="Arial" w:eastAsia="Times New Roman" w:hAnsi="Arial" w:cs="Arial"/>
          <w:lang w:eastAsia="pl-PL"/>
        </w:rPr>
        <w:t xml:space="preserve">cego ich </w:t>
      </w:r>
      <w:r w:rsidRPr="00E35678">
        <w:rPr>
          <w:rFonts w:ascii="Arial" w:eastAsia="TimesNewRoman" w:hAnsi="Arial" w:cs="Arial"/>
          <w:lang w:eastAsia="pl-PL"/>
        </w:rPr>
        <w:t>ś</w:t>
      </w:r>
      <w:r w:rsidRPr="00E35678">
        <w:rPr>
          <w:rFonts w:ascii="Arial" w:eastAsia="Times New Roman" w:hAnsi="Arial" w:cs="Arial"/>
          <w:lang w:eastAsia="pl-PL"/>
        </w:rPr>
        <w:t>rodowiska, a tak</w:t>
      </w:r>
      <w:r w:rsidRPr="00E35678">
        <w:rPr>
          <w:rFonts w:ascii="Arial" w:eastAsia="TimesNewRoman" w:hAnsi="Arial" w:cs="Arial"/>
          <w:lang w:eastAsia="pl-PL"/>
        </w:rPr>
        <w:t>ż</w:t>
      </w:r>
      <w:r w:rsidRPr="00E35678">
        <w:rPr>
          <w:rFonts w:ascii="Arial" w:eastAsia="Times New Roman" w:hAnsi="Arial" w:cs="Arial"/>
          <w:lang w:eastAsia="pl-PL"/>
        </w:rPr>
        <w:t>e mo</w:t>
      </w:r>
      <w:r w:rsidRPr="00E35678">
        <w:rPr>
          <w:rFonts w:ascii="Arial" w:eastAsia="TimesNewRoman" w:hAnsi="Arial" w:cs="Arial"/>
          <w:lang w:eastAsia="pl-PL"/>
        </w:rPr>
        <w:t>ż</w:t>
      </w:r>
      <w:r w:rsidRPr="00E35678">
        <w:rPr>
          <w:rFonts w:ascii="Arial" w:eastAsia="Times New Roman" w:hAnsi="Arial" w:cs="Arial"/>
          <w:lang w:eastAsia="pl-PL"/>
        </w:rPr>
        <w:t>liwo</w:t>
      </w:r>
      <w:r w:rsidRPr="00E35678">
        <w:rPr>
          <w:rFonts w:ascii="Arial" w:eastAsia="TimesNewRoman" w:hAnsi="Arial" w:cs="Arial"/>
          <w:lang w:eastAsia="pl-PL"/>
        </w:rPr>
        <w:t>ś</w:t>
      </w:r>
      <w:r w:rsidRPr="00E35678">
        <w:rPr>
          <w:rFonts w:ascii="Arial" w:eastAsia="Times New Roman" w:hAnsi="Arial" w:cs="Arial"/>
          <w:lang w:eastAsia="pl-PL"/>
        </w:rPr>
        <w:t xml:space="preserve">ci uczestniczenia </w:t>
      </w:r>
      <w:r w:rsidRPr="00E35678">
        <w:rPr>
          <w:rFonts w:ascii="Arial" w:eastAsia="Times New Roman" w:hAnsi="Arial" w:cs="Arial"/>
          <w:lang w:eastAsia="pl-PL"/>
        </w:rPr>
        <w:br/>
        <w:t>w działaniach na rzecz jego ochrony. Zachowania obserwowane w społecze</w:t>
      </w:r>
      <w:r w:rsidRPr="00E35678">
        <w:rPr>
          <w:rFonts w:ascii="Arial" w:eastAsia="TimesNewRoman" w:hAnsi="Arial" w:cs="Arial"/>
          <w:lang w:eastAsia="pl-PL"/>
        </w:rPr>
        <w:t>ń</w:t>
      </w:r>
      <w:r w:rsidRPr="00E35678">
        <w:rPr>
          <w:rFonts w:ascii="Arial" w:eastAsia="Times New Roman" w:hAnsi="Arial" w:cs="Arial"/>
          <w:lang w:eastAsia="pl-PL"/>
        </w:rPr>
        <w:t>stwie wskazuj</w:t>
      </w:r>
      <w:r w:rsidRPr="00E35678">
        <w:rPr>
          <w:rFonts w:ascii="Arial" w:eastAsia="TimesNewRoman" w:hAnsi="Arial" w:cs="Arial"/>
          <w:lang w:eastAsia="pl-PL"/>
        </w:rPr>
        <w:t xml:space="preserve">ą </w:t>
      </w:r>
      <w:r w:rsidRPr="00E35678">
        <w:rPr>
          <w:rFonts w:ascii="Arial" w:eastAsia="Times New Roman" w:hAnsi="Arial" w:cs="Arial"/>
          <w:lang w:eastAsia="pl-PL"/>
        </w:rPr>
        <w:t xml:space="preserve">jednak, </w:t>
      </w:r>
      <w:r w:rsidRPr="00E35678">
        <w:rPr>
          <w:rFonts w:ascii="Arial" w:eastAsia="TimesNewRoman" w:hAnsi="Arial" w:cs="Arial"/>
          <w:lang w:eastAsia="pl-PL"/>
        </w:rPr>
        <w:t>ż</w:t>
      </w:r>
      <w:r w:rsidRPr="00E35678">
        <w:rPr>
          <w:rFonts w:ascii="Arial" w:eastAsia="Times New Roman" w:hAnsi="Arial" w:cs="Arial"/>
          <w:lang w:eastAsia="pl-PL"/>
        </w:rPr>
        <w:t>e poziom akceptacji dla działa</w:t>
      </w:r>
      <w:r w:rsidRPr="00E35678">
        <w:rPr>
          <w:rFonts w:ascii="Arial" w:eastAsia="TimesNewRoman" w:hAnsi="Arial" w:cs="Arial"/>
          <w:lang w:eastAsia="pl-PL"/>
        </w:rPr>
        <w:t xml:space="preserve">ń </w:t>
      </w:r>
      <w:r w:rsidRPr="00E35678">
        <w:rPr>
          <w:rFonts w:ascii="Arial" w:eastAsia="Times New Roman" w:hAnsi="Arial" w:cs="Arial"/>
          <w:lang w:eastAsia="pl-PL"/>
        </w:rPr>
        <w:t xml:space="preserve">z zakresu ochrony </w:t>
      </w:r>
      <w:r w:rsidRPr="00E35678">
        <w:rPr>
          <w:rFonts w:ascii="Arial" w:eastAsia="TimesNewRoman" w:hAnsi="Arial" w:cs="Arial"/>
          <w:lang w:eastAsia="pl-PL"/>
        </w:rPr>
        <w:t>ś</w:t>
      </w:r>
      <w:r w:rsidRPr="00E35678">
        <w:rPr>
          <w:rFonts w:ascii="Arial" w:eastAsia="Times New Roman" w:hAnsi="Arial" w:cs="Arial"/>
          <w:lang w:eastAsia="pl-PL"/>
        </w:rPr>
        <w:t xml:space="preserve">rodowiska maleje, </w:t>
      </w:r>
      <w:r w:rsidRPr="00E35678">
        <w:rPr>
          <w:rFonts w:ascii="Arial" w:eastAsia="Times New Roman" w:hAnsi="Arial" w:cs="Arial"/>
          <w:lang w:eastAsia="pl-PL"/>
        </w:rPr>
        <w:br/>
        <w:t xml:space="preserve">a zachowania </w:t>
      </w:r>
      <w:proofErr w:type="spellStart"/>
      <w:r w:rsidRPr="00E35678">
        <w:rPr>
          <w:rFonts w:ascii="Arial" w:eastAsia="Times New Roman" w:hAnsi="Arial" w:cs="Arial"/>
          <w:lang w:eastAsia="pl-PL"/>
        </w:rPr>
        <w:t>prokonsumpcyjne</w:t>
      </w:r>
      <w:proofErr w:type="spellEnd"/>
      <w:r w:rsidRPr="00E35678">
        <w:rPr>
          <w:rFonts w:ascii="Arial" w:eastAsia="Times New Roman" w:hAnsi="Arial" w:cs="Arial"/>
          <w:lang w:eastAsia="pl-PL"/>
        </w:rPr>
        <w:t xml:space="preserve"> dominuj</w:t>
      </w:r>
      <w:r w:rsidRPr="00E35678">
        <w:rPr>
          <w:rFonts w:ascii="Arial" w:eastAsia="TimesNewRoman" w:hAnsi="Arial" w:cs="Arial"/>
          <w:lang w:eastAsia="pl-PL"/>
        </w:rPr>
        <w:t xml:space="preserve">ą </w:t>
      </w:r>
      <w:r w:rsidRPr="00E35678">
        <w:rPr>
          <w:rFonts w:ascii="Arial" w:eastAsia="Times New Roman" w:hAnsi="Arial" w:cs="Arial"/>
          <w:lang w:eastAsia="pl-PL"/>
        </w:rPr>
        <w:t>nad proekologicznymi. Dlatego rola edukacji ekologicznej i wprowadzanie jej nowych form s</w:t>
      </w:r>
      <w:r w:rsidRPr="00E35678">
        <w:rPr>
          <w:rFonts w:ascii="Arial" w:eastAsia="TimesNewRoman" w:hAnsi="Arial" w:cs="Arial"/>
          <w:lang w:eastAsia="pl-PL"/>
        </w:rPr>
        <w:t xml:space="preserve">ą </w:t>
      </w:r>
      <w:r w:rsidRPr="00E35678">
        <w:rPr>
          <w:rFonts w:ascii="Arial" w:eastAsia="Times New Roman" w:hAnsi="Arial" w:cs="Arial"/>
          <w:lang w:eastAsia="pl-PL"/>
        </w:rPr>
        <w:t xml:space="preserve">nadal bardzo istotne. </w:t>
      </w:r>
    </w:p>
    <w:p w14:paraId="4DA437B7" w14:textId="77777777" w:rsidR="00E35678" w:rsidRPr="00E35678" w:rsidRDefault="00E35678" w:rsidP="00E35678">
      <w:pPr>
        <w:autoSpaceDE w:val="0"/>
        <w:autoSpaceDN w:val="0"/>
        <w:adjustRightInd w:val="0"/>
        <w:spacing w:before="120" w:after="0" w:line="360" w:lineRule="auto"/>
        <w:jc w:val="both"/>
        <w:rPr>
          <w:rFonts w:ascii="Arial" w:eastAsia="Times New Roman" w:hAnsi="Arial" w:cs="Arial"/>
          <w:lang w:eastAsia="pl-PL"/>
        </w:rPr>
      </w:pPr>
      <w:r w:rsidRPr="00E35678">
        <w:rPr>
          <w:rFonts w:ascii="Arial" w:eastAsia="Times New Roman" w:hAnsi="Arial" w:cs="Arial"/>
          <w:lang w:eastAsia="pl-PL"/>
        </w:rPr>
        <w:t>Obecnie edukacja ekologiczna na terenie Gminy Poniec prowadzona jest przede wszystkim w formalnym systemie kształcenia. Ponadto prowadzone są akcje plakatowe na rzecz zmniejszenia się ilości odpadów oraz akcje sprzątanie świata, które przyczyniają się do zwiększania wrażliwości ekologicznej mieszkańców.</w:t>
      </w:r>
    </w:p>
    <w:p w14:paraId="2FFA4B23" w14:textId="13E20A9C" w:rsidR="00E35678" w:rsidRPr="00E35678" w:rsidRDefault="00E35678" w:rsidP="00E35678">
      <w:pPr>
        <w:autoSpaceDE w:val="0"/>
        <w:autoSpaceDN w:val="0"/>
        <w:adjustRightInd w:val="0"/>
        <w:spacing w:after="0" w:line="360" w:lineRule="auto"/>
        <w:jc w:val="both"/>
        <w:rPr>
          <w:rFonts w:ascii="Arial" w:eastAsia="Times New Roman" w:hAnsi="Arial" w:cs="Arial"/>
          <w:lang w:eastAsia="pl-PL"/>
        </w:rPr>
      </w:pPr>
      <w:r w:rsidRPr="00E35678">
        <w:rPr>
          <w:rFonts w:ascii="Arial" w:eastAsia="Times New Roman" w:hAnsi="Arial" w:cs="Arial"/>
          <w:lang w:eastAsia="pl-PL"/>
        </w:rPr>
        <w:t xml:space="preserve">Z kolei najlepszym i najefektywniejszym sposobem podniesienia </w:t>
      </w:r>
      <w:r w:rsidRPr="00E35678">
        <w:rPr>
          <w:rFonts w:ascii="Arial" w:eastAsia="TimesNewRoman" w:hAnsi="Arial" w:cs="Arial"/>
          <w:lang w:eastAsia="pl-PL"/>
        </w:rPr>
        <w:t>ś</w:t>
      </w:r>
      <w:r w:rsidRPr="00E35678">
        <w:rPr>
          <w:rFonts w:ascii="Arial" w:eastAsia="Times New Roman" w:hAnsi="Arial" w:cs="Arial"/>
          <w:lang w:eastAsia="pl-PL"/>
        </w:rPr>
        <w:t>wiadomo</w:t>
      </w:r>
      <w:r w:rsidRPr="00E35678">
        <w:rPr>
          <w:rFonts w:ascii="Arial" w:eastAsia="TimesNewRoman" w:hAnsi="Arial" w:cs="Arial"/>
          <w:lang w:eastAsia="pl-PL"/>
        </w:rPr>
        <w:t>ś</w:t>
      </w:r>
      <w:r w:rsidRPr="00E35678">
        <w:rPr>
          <w:rFonts w:ascii="Arial" w:eastAsia="Times New Roman" w:hAnsi="Arial" w:cs="Arial"/>
          <w:lang w:eastAsia="pl-PL"/>
        </w:rPr>
        <w:t>ci ekologicznej wśród dorosłych jest zaanga</w:t>
      </w:r>
      <w:r w:rsidRPr="00E35678">
        <w:rPr>
          <w:rFonts w:ascii="Arial" w:eastAsia="TimesNewRoman" w:hAnsi="Arial" w:cs="Arial"/>
          <w:lang w:eastAsia="pl-PL"/>
        </w:rPr>
        <w:t>ż</w:t>
      </w:r>
      <w:r w:rsidRPr="00E35678">
        <w:rPr>
          <w:rFonts w:ascii="Arial" w:eastAsia="Times New Roman" w:hAnsi="Arial" w:cs="Arial"/>
          <w:lang w:eastAsia="pl-PL"/>
        </w:rPr>
        <w:t>owanie mieszka</w:t>
      </w:r>
      <w:r w:rsidRPr="00E35678">
        <w:rPr>
          <w:rFonts w:ascii="Arial" w:eastAsia="TimesNewRoman" w:hAnsi="Arial" w:cs="Arial"/>
          <w:lang w:eastAsia="pl-PL"/>
        </w:rPr>
        <w:t>ń</w:t>
      </w:r>
      <w:r w:rsidRPr="00E35678">
        <w:rPr>
          <w:rFonts w:ascii="Arial" w:eastAsia="Times New Roman" w:hAnsi="Arial" w:cs="Arial"/>
          <w:lang w:eastAsia="pl-PL"/>
        </w:rPr>
        <w:t>ców w procesy decyzyjne. Wymaga to szerokiego informowania społecze</w:t>
      </w:r>
      <w:r w:rsidRPr="00E35678">
        <w:rPr>
          <w:rFonts w:ascii="Arial" w:eastAsia="TimesNewRoman" w:hAnsi="Arial" w:cs="Arial"/>
          <w:lang w:eastAsia="pl-PL"/>
        </w:rPr>
        <w:t>ń</w:t>
      </w:r>
      <w:r w:rsidRPr="00E35678">
        <w:rPr>
          <w:rFonts w:ascii="Arial" w:eastAsia="Times New Roman" w:hAnsi="Arial" w:cs="Arial"/>
          <w:lang w:eastAsia="pl-PL"/>
        </w:rPr>
        <w:t xml:space="preserve">stwa o stanie </w:t>
      </w:r>
      <w:r w:rsidRPr="00E35678">
        <w:rPr>
          <w:rFonts w:ascii="Arial" w:eastAsia="TimesNewRoman" w:hAnsi="Arial" w:cs="Arial"/>
          <w:lang w:eastAsia="pl-PL"/>
        </w:rPr>
        <w:t>ś</w:t>
      </w:r>
      <w:r w:rsidRPr="00E35678">
        <w:rPr>
          <w:rFonts w:ascii="Arial" w:eastAsia="Times New Roman" w:hAnsi="Arial" w:cs="Arial"/>
          <w:lang w:eastAsia="pl-PL"/>
        </w:rPr>
        <w:t>rodowiska, mo</w:t>
      </w:r>
      <w:r w:rsidRPr="00E35678">
        <w:rPr>
          <w:rFonts w:ascii="Arial" w:eastAsia="TimesNewRoman" w:hAnsi="Arial" w:cs="Arial"/>
          <w:lang w:eastAsia="pl-PL"/>
        </w:rPr>
        <w:t>ż</w:t>
      </w:r>
      <w:r w:rsidRPr="00E35678">
        <w:rPr>
          <w:rFonts w:ascii="Arial" w:eastAsia="Times New Roman" w:hAnsi="Arial" w:cs="Arial"/>
          <w:lang w:eastAsia="pl-PL"/>
        </w:rPr>
        <w:t>liwo</w:t>
      </w:r>
      <w:r w:rsidRPr="00E35678">
        <w:rPr>
          <w:rFonts w:ascii="Arial" w:eastAsia="TimesNewRoman" w:hAnsi="Arial" w:cs="Arial"/>
          <w:lang w:eastAsia="pl-PL"/>
        </w:rPr>
        <w:t>ś</w:t>
      </w:r>
      <w:r w:rsidRPr="00E35678">
        <w:rPr>
          <w:rFonts w:ascii="Arial" w:eastAsia="Times New Roman" w:hAnsi="Arial" w:cs="Arial"/>
          <w:lang w:eastAsia="pl-PL"/>
        </w:rPr>
        <w:t>ciach prawnych uczestniczenia w podejmowaniu decyzji</w:t>
      </w:r>
      <w:r w:rsidR="00406680">
        <w:rPr>
          <w:rFonts w:ascii="Arial" w:eastAsia="Times New Roman" w:hAnsi="Arial" w:cs="Arial"/>
          <w:lang w:eastAsia="pl-PL"/>
        </w:rPr>
        <w:t>,</w:t>
      </w:r>
      <w:r w:rsidRPr="00E35678">
        <w:rPr>
          <w:rFonts w:ascii="Arial" w:eastAsia="Times New Roman" w:hAnsi="Arial" w:cs="Arial"/>
          <w:lang w:eastAsia="pl-PL"/>
        </w:rPr>
        <w:t xml:space="preserve"> maj</w:t>
      </w:r>
      <w:r w:rsidRPr="00E35678">
        <w:rPr>
          <w:rFonts w:ascii="Arial" w:eastAsia="TimesNewRoman" w:hAnsi="Arial" w:cs="Arial"/>
          <w:lang w:eastAsia="pl-PL"/>
        </w:rPr>
        <w:t>ą</w:t>
      </w:r>
      <w:r w:rsidRPr="00E35678">
        <w:rPr>
          <w:rFonts w:ascii="Arial" w:eastAsia="Times New Roman" w:hAnsi="Arial" w:cs="Arial"/>
          <w:lang w:eastAsia="pl-PL"/>
        </w:rPr>
        <w:t>cych wpływ na obecny i przyszły stan.</w:t>
      </w:r>
    </w:p>
    <w:p w14:paraId="30214785" w14:textId="77777777" w:rsidR="00E35678" w:rsidRPr="00E35678" w:rsidRDefault="00E35678" w:rsidP="00E35678">
      <w:pPr>
        <w:autoSpaceDE w:val="0"/>
        <w:autoSpaceDN w:val="0"/>
        <w:adjustRightInd w:val="0"/>
        <w:spacing w:after="0" w:line="360" w:lineRule="auto"/>
        <w:jc w:val="both"/>
        <w:rPr>
          <w:rFonts w:ascii="Arial" w:eastAsia="Times New Roman" w:hAnsi="Arial" w:cs="Arial"/>
          <w:lang w:eastAsia="pl-PL"/>
        </w:rPr>
      </w:pPr>
      <w:r w:rsidRPr="00E35678">
        <w:rPr>
          <w:rFonts w:ascii="Arial" w:eastAsia="Times New Roman" w:hAnsi="Arial" w:cs="Arial"/>
          <w:lang w:eastAsia="pl-PL"/>
        </w:rPr>
        <w:t>Proponowane działania w ramach edukacji dla mieszka</w:t>
      </w:r>
      <w:r w:rsidRPr="00E35678">
        <w:rPr>
          <w:rFonts w:ascii="Arial" w:eastAsia="TimesNewRoman" w:hAnsi="Arial" w:cs="Arial"/>
          <w:lang w:eastAsia="pl-PL"/>
        </w:rPr>
        <w:t>ń</w:t>
      </w:r>
      <w:r w:rsidRPr="00E35678">
        <w:rPr>
          <w:rFonts w:ascii="Arial" w:eastAsia="Times New Roman" w:hAnsi="Arial" w:cs="Arial"/>
          <w:lang w:eastAsia="pl-PL"/>
        </w:rPr>
        <w:t>ców Gminy Poniec obejmować będą tak</w:t>
      </w:r>
      <w:r w:rsidRPr="00E35678">
        <w:rPr>
          <w:rFonts w:ascii="Arial" w:eastAsia="TimesNewRoman" w:hAnsi="Arial" w:cs="Arial"/>
          <w:lang w:eastAsia="pl-PL"/>
        </w:rPr>
        <w:t>ż</w:t>
      </w:r>
      <w:r w:rsidRPr="00E35678">
        <w:rPr>
          <w:rFonts w:ascii="Arial" w:eastAsia="Times New Roman" w:hAnsi="Arial" w:cs="Arial"/>
          <w:lang w:eastAsia="pl-PL"/>
        </w:rPr>
        <w:t>e:</w:t>
      </w:r>
    </w:p>
    <w:p w14:paraId="07C18FF0" w14:textId="77777777" w:rsidR="00E35678" w:rsidRPr="00E35678" w:rsidRDefault="00E35678" w:rsidP="00720097">
      <w:pPr>
        <w:numPr>
          <w:ilvl w:val="0"/>
          <w:numId w:val="72"/>
        </w:numPr>
        <w:autoSpaceDE w:val="0"/>
        <w:autoSpaceDN w:val="0"/>
        <w:adjustRightInd w:val="0"/>
        <w:spacing w:before="120" w:after="0" w:line="360" w:lineRule="auto"/>
        <w:ind w:right="-6"/>
        <w:jc w:val="both"/>
        <w:rPr>
          <w:rFonts w:ascii="Arial" w:eastAsia="Times New Roman" w:hAnsi="Arial" w:cs="Arial"/>
          <w:lang w:eastAsia="pl-PL"/>
        </w:rPr>
      </w:pPr>
      <w:r w:rsidRPr="00E35678">
        <w:rPr>
          <w:rFonts w:ascii="Arial" w:eastAsia="Times New Roman" w:hAnsi="Arial" w:cs="Arial"/>
          <w:lang w:eastAsia="pl-PL"/>
        </w:rPr>
        <w:t>organizację szkole</w:t>
      </w:r>
      <w:r w:rsidRPr="00E35678">
        <w:rPr>
          <w:rFonts w:ascii="Arial" w:eastAsia="TimesNewRoman" w:hAnsi="Arial" w:cs="Arial"/>
          <w:lang w:eastAsia="pl-PL"/>
        </w:rPr>
        <w:t>ń</w:t>
      </w:r>
      <w:r w:rsidRPr="00E35678">
        <w:rPr>
          <w:rFonts w:ascii="Arial" w:eastAsia="Times New Roman" w:hAnsi="Arial" w:cs="Arial"/>
          <w:lang w:eastAsia="pl-PL"/>
        </w:rPr>
        <w:t>, wykładów i seminariów dla zainteresowanych osób;</w:t>
      </w:r>
    </w:p>
    <w:p w14:paraId="27BB9CC4" w14:textId="77777777" w:rsidR="00E35678" w:rsidRPr="00E35678" w:rsidRDefault="00E35678" w:rsidP="00720097">
      <w:pPr>
        <w:numPr>
          <w:ilvl w:val="0"/>
          <w:numId w:val="72"/>
        </w:numPr>
        <w:autoSpaceDE w:val="0"/>
        <w:autoSpaceDN w:val="0"/>
        <w:adjustRightInd w:val="0"/>
        <w:spacing w:before="120" w:after="0" w:line="360" w:lineRule="auto"/>
        <w:ind w:right="-6"/>
        <w:jc w:val="both"/>
        <w:rPr>
          <w:rFonts w:ascii="Arial" w:eastAsia="Times New Roman" w:hAnsi="Arial" w:cs="Arial"/>
          <w:lang w:eastAsia="pl-PL"/>
        </w:rPr>
      </w:pPr>
      <w:r w:rsidRPr="00E35678">
        <w:rPr>
          <w:rFonts w:ascii="Arial" w:eastAsia="Times New Roman" w:hAnsi="Arial" w:cs="Arial"/>
          <w:lang w:eastAsia="pl-PL"/>
        </w:rPr>
        <w:t>opracowanie i wdro</w:t>
      </w:r>
      <w:r w:rsidRPr="00E35678">
        <w:rPr>
          <w:rFonts w:ascii="Arial" w:eastAsia="TimesNewRoman" w:hAnsi="Arial" w:cs="Arial"/>
          <w:lang w:eastAsia="pl-PL"/>
        </w:rPr>
        <w:t>ż</w:t>
      </w:r>
      <w:r w:rsidRPr="00E35678">
        <w:rPr>
          <w:rFonts w:ascii="Arial" w:eastAsia="Times New Roman" w:hAnsi="Arial" w:cs="Arial"/>
          <w:lang w:eastAsia="pl-PL"/>
        </w:rPr>
        <w:t xml:space="preserve">enie programów doradczych z zakresu ochrony </w:t>
      </w:r>
      <w:r w:rsidRPr="00E35678">
        <w:rPr>
          <w:rFonts w:ascii="Arial" w:eastAsia="TimesNewRoman" w:hAnsi="Arial" w:cs="Arial"/>
          <w:lang w:eastAsia="pl-PL"/>
        </w:rPr>
        <w:t>ś</w:t>
      </w:r>
      <w:r w:rsidRPr="00E35678">
        <w:rPr>
          <w:rFonts w:ascii="Arial" w:eastAsia="Times New Roman" w:hAnsi="Arial" w:cs="Arial"/>
          <w:lang w:eastAsia="pl-PL"/>
        </w:rPr>
        <w:t xml:space="preserve">rodowiska </w:t>
      </w:r>
      <w:r w:rsidRPr="00E35678">
        <w:rPr>
          <w:rFonts w:ascii="Arial" w:eastAsia="Times New Roman" w:hAnsi="Arial" w:cs="Arial"/>
          <w:lang w:eastAsia="pl-PL"/>
        </w:rPr>
        <w:br/>
        <w:t>i gospodarki odpadami, w tym tak</w:t>
      </w:r>
      <w:r w:rsidRPr="00E35678">
        <w:rPr>
          <w:rFonts w:ascii="Arial" w:eastAsia="TimesNewRoman" w:hAnsi="Arial" w:cs="Arial"/>
          <w:lang w:eastAsia="pl-PL"/>
        </w:rPr>
        <w:t>ż</w:t>
      </w:r>
      <w:r w:rsidRPr="00E35678">
        <w:rPr>
          <w:rFonts w:ascii="Arial" w:eastAsia="Times New Roman" w:hAnsi="Arial" w:cs="Arial"/>
          <w:lang w:eastAsia="pl-PL"/>
        </w:rPr>
        <w:t>e mo</w:t>
      </w:r>
      <w:r w:rsidRPr="00E35678">
        <w:rPr>
          <w:rFonts w:ascii="Arial" w:eastAsia="TimesNewRoman" w:hAnsi="Arial" w:cs="Arial"/>
          <w:lang w:eastAsia="pl-PL"/>
        </w:rPr>
        <w:t>ż</w:t>
      </w:r>
      <w:r w:rsidRPr="00E35678">
        <w:rPr>
          <w:rFonts w:ascii="Arial" w:eastAsia="Times New Roman" w:hAnsi="Arial" w:cs="Arial"/>
          <w:lang w:eastAsia="pl-PL"/>
        </w:rPr>
        <w:t>liwo</w:t>
      </w:r>
      <w:r w:rsidRPr="00E35678">
        <w:rPr>
          <w:rFonts w:ascii="Arial" w:eastAsia="TimesNewRoman" w:hAnsi="Arial" w:cs="Arial"/>
          <w:lang w:eastAsia="pl-PL"/>
        </w:rPr>
        <w:t>ś</w:t>
      </w:r>
      <w:r w:rsidRPr="00E35678">
        <w:rPr>
          <w:rFonts w:ascii="Arial" w:eastAsia="Times New Roman" w:hAnsi="Arial" w:cs="Arial"/>
          <w:lang w:eastAsia="pl-PL"/>
        </w:rPr>
        <w:t>ci wdra</w:t>
      </w:r>
      <w:r w:rsidRPr="00E35678">
        <w:rPr>
          <w:rFonts w:ascii="Arial" w:eastAsia="TimesNewRoman" w:hAnsi="Arial" w:cs="Arial"/>
          <w:lang w:eastAsia="pl-PL"/>
        </w:rPr>
        <w:t>ż</w:t>
      </w:r>
      <w:r w:rsidRPr="00E35678">
        <w:rPr>
          <w:rFonts w:ascii="Arial" w:eastAsia="Times New Roman" w:hAnsi="Arial" w:cs="Arial"/>
          <w:lang w:eastAsia="pl-PL"/>
        </w:rPr>
        <w:t>ania technik odzysku odpadów;</w:t>
      </w:r>
    </w:p>
    <w:p w14:paraId="6379D5FB" w14:textId="77777777" w:rsidR="00E35678" w:rsidRPr="00E35678" w:rsidRDefault="00E35678" w:rsidP="00720097">
      <w:pPr>
        <w:numPr>
          <w:ilvl w:val="0"/>
          <w:numId w:val="72"/>
        </w:numPr>
        <w:autoSpaceDE w:val="0"/>
        <w:autoSpaceDN w:val="0"/>
        <w:adjustRightInd w:val="0"/>
        <w:spacing w:before="120" w:after="0" w:line="360" w:lineRule="auto"/>
        <w:ind w:right="-6"/>
        <w:jc w:val="both"/>
        <w:rPr>
          <w:rFonts w:ascii="Arial" w:eastAsia="Times New Roman" w:hAnsi="Arial" w:cs="Arial"/>
          <w:lang w:eastAsia="pl-PL"/>
        </w:rPr>
      </w:pPr>
      <w:r w:rsidRPr="00E35678">
        <w:rPr>
          <w:rFonts w:ascii="Arial" w:eastAsia="Times New Roman" w:hAnsi="Arial" w:cs="Arial"/>
          <w:lang w:eastAsia="pl-PL"/>
        </w:rPr>
        <w:t>współpracę z klubami ekologicznymi oraz o</w:t>
      </w:r>
      <w:r w:rsidRPr="00E35678">
        <w:rPr>
          <w:rFonts w:ascii="Arial" w:eastAsia="TimesNewRoman" w:hAnsi="Arial" w:cs="Arial"/>
          <w:lang w:eastAsia="pl-PL"/>
        </w:rPr>
        <w:t>ś</w:t>
      </w:r>
      <w:r w:rsidRPr="00E35678">
        <w:rPr>
          <w:rFonts w:ascii="Arial" w:eastAsia="Times New Roman" w:hAnsi="Arial" w:cs="Arial"/>
          <w:lang w:eastAsia="pl-PL"/>
        </w:rPr>
        <w:t>rodkami doradczymi;</w:t>
      </w:r>
    </w:p>
    <w:p w14:paraId="5412E2A9" w14:textId="77777777" w:rsidR="00E35678" w:rsidRPr="00E35678" w:rsidRDefault="00E35678" w:rsidP="00720097">
      <w:pPr>
        <w:numPr>
          <w:ilvl w:val="0"/>
          <w:numId w:val="72"/>
        </w:numPr>
        <w:autoSpaceDE w:val="0"/>
        <w:autoSpaceDN w:val="0"/>
        <w:adjustRightInd w:val="0"/>
        <w:spacing w:before="120" w:after="0" w:line="360" w:lineRule="auto"/>
        <w:ind w:right="-6"/>
        <w:jc w:val="both"/>
        <w:rPr>
          <w:rFonts w:ascii="Arial" w:eastAsia="Times New Roman" w:hAnsi="Arial" w:cs="Arial"/>
          <w:lang w:eastAsia="pl-PL"/>
        </w:rPr>
      </w:pPr>
      <w:r w:rsidRPr="00E35678">
        <w:rPr>
          <w:rFonts w:ascii="Arial" w:eastAsia="Times New Roman" w:hAnsi="Arial" w:cs="Arial"/>
          <w:lang w:eastAsia="pl-PL"/>
        </w:rPr>
        <w:t>działania promocyjne;</w:t>
      </w:r>
    </w:p>
    <w:p w14:paraId="738E5D7C" w14:textId="77777777" w:rsidR="00E35678" w:rsidRPr="00E35678" w:rsidRDefault="00E35678" w:rsidP="00720097">
      <w:pPr>
        <w:numPr>
          <w:ilvl w:val="0"/>
          <w:numId w:val="72"/>
        </w:numPr>
        <w:autoSpaceDE w:val="0"/>
        <w:autoSpaceDN w:val="0"/>
        <w:adjustRightInd w:val="0"/>
        <w:spacing w:before="120" w:after="0" w:line="360" w:lineRule="auto"/>
        <w:ind w:right="-6"/>
        <w:jc w:val="both"/>
        <w:rPr>
          <w:rFonts w:ascii="Arial" w:eastAsia="Times New Roman" w:hAnsi="Arial" w:cs="Arial"/>
          <w:lang w:eastAsia="pl-PL"/>
        </w:rPr>
      </w:pPr>
      <w:r w:rsidRPr="00E35678">
        <w:rPr>
          <w:rFonts w:ascii="Arial" w:eastAsia="Times New Roman" w:hAnsi="Arial" w:cs="Arial"/>
          <w:lang w:eastAsia="pl-PL"/>
        </w:rPr>
        <w:t>doradztwo indywidualne.</w:t>
      </w:r>
    </w:p>
    <w:p w14:paraId="6B42A6E9" w14:textId="77777777" w:rsidR="00243693" w:rsidRDefault="00243693">
      <w:pPr>
        <w:rPr>
          <w:rFonts w:ascii="Arial" w:hAnsi="Arial" w:cs="Arial"/>
          <w:b/>
          <w:bCs/>
          <w:szCs w:val="20"/>
          <w:u w:val="single"/>
          <w:lang w:eastAsia="ar-SA"/>
        </w:rPr>
      </w:pPr>
      <w:r>
        <w:rPr>
          <w:rFonts w:ascii="Arial" w:hAnsi="Arial" w:cs="Arial"/>
          <w:b/>
          <w:bCs/>
          <w:szCs w:val="20"/>
          <w:u w:val="single"/>
          <w:lang w:eastAsia="ar-SA"/>
        </w:rPr>
        <w:br w:type="page"/>
      </w:r>
    </w:p>
    <w:p w14:paraId="37A5540F" w14:textId="4277068A" w:rsidR="00E35678" w:rsidRPr="00E35678" w:rsidRDefault="00E35678" w:rsidP="00E35678">
      <w:pPr>
        <w:suppressAutoHyphens/>
        <w:spacing w:before="240" w:after="120" w:line="360" w:lineRule="auto"/>
        <w:jc w:val="both"/>
        <w:rPr>
          <w:rFonts w:ascii="Arial" w:hAnsi="Arial" w:cs="Arial"/>
          <w:b/>
          <w:bCs/>
          <w:szCs w:val="20"/>
          <w:u w:val="single"/>
          <w:lang w:eastAsia="ar-SA"/>
        </w:rPr>
      </w:pPr>
      <w:r w:rsidRPr="00E35678">
        <w:rPr>
          <w:rFonts w:ascii="Arial" w:hAnsi="Arial" w:cs="Arial"/>
          <w:b/>
          <w:bCs/>
          <w:szCs w:val="20"/>
          <w:u w:val="single"/>
          <w:lang w:eastAsia="ar-SA"/>
        </w:rPr>
        <w:lastRenderedPageBreak/>
        <w:t>Cel operacyjny</w:t>
      </w:r>
      <w:r w:rsidRPr="00E35678">
        <w:rPr>
          <w:u w:val="single"/>
        </w:rPr>
        <w:t xml:space="preserve"> </w:t>
      </w:r>
      <w:r w:rsidRPr="00E35678">
        <w:rPr>
          <w:rFonts w:ascii="Arial" w:hAnsi="Arial" w:cs="Arial"/>
          <w:b/>
          <w:bCs/>
          <w:szCs w:val="20"/>
          <w:u w:val="single"/>
          <w:lang w:eastAsia="ar-SA"/>
        </w:rPr>
        <w:t>2. Realizacja założeń gospodarki niskoemisyjnej.</w:t>
      </w:r>
    </w:p>
    <w:p w14:paraId="5C96A095"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Gmina Poniec jest w trakcie opracowywania </w:t>
      </w:r>
      <w:r w:rsidRPr="00E35678">
        <w:rPr>
          <w:rFonts w:ascii="Arial" w:hAnsi="Arial" w:cs="Arial"/>
          <w:bCs/>
          <w:i/>
          <w:szCs w:val="20"/>
          <w:lang w:eastAsia="ar-SA"/>
        </w:rPr>
        <w:t>Planu Gospodarki Niskoemisyjnej dla Gminy Poniec</w:t>
      </w:r>
      <w:r w:rsidRPr="00E35678">
        <w:rPr>
          <w:rFonts w:ascii="Arial" w:hAnsi="Arial" w:cs="Arial"/>
          <w:bCs/>
          <w:szCs w:val="20"/>
          <w:lang w:eastAsia="ar-SA"/>
        </w:rPr>
        <w:t xml:space="preserve">. Dokument ten, obok Strategii Rozwoju Gminy, jest drugim zasadniczym dokumentem strategicznym, który będzie obowiązywał na terenie Gminy Poniec. Dlatego tak ważne jest, aby oba dokumenty były ze sobą zgodne. </w:t>
      </w:r>
    </w:p>
    <w:p w14:paraId="199B6BDE" w14:textId="77777777" w:rsidR="00E35678" w:rsidRPr="00E35678" w:rsidRDefault="00E35678" w:rsidP="00E35678">
      <w:p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 xml:space="preserve">W ramach celu operacyjnego 2, założono realizację założeń gospodarki niskoemisyjnej, które szczegółowo zostały przedstawione w </w:t>
      </w:r>
      <w:r w:rsidRPr="00E35678">
        <w:rPr>
          <w:rFonts w:ascii="Arial" w:hAnsi="Arial" w:cs="Arial"/>
          <w:bCs/>
          <w:i/>
          <w:szCs w:val="20"/>
          <w:lang w:eastAsia="ar-SA"/>
        </w:rPr>
        <w:t>Planie Gospodarki Niskoemisyjnej dla Gminy Poniec</w:t>
      </w:r>
      <w:r w:rsidRPr="00E35678">
        <w:rPr>
          <w:rFonts w:ascii="Arial" w:hAnsi="Arial" w:cs="Arial"/>
          <w:bCs/>
          <w:szCs w:val="20"/>
          <w:lang w:eastAsia="ar-SA"/>
        </w:rPr>
        <w:t>. Wśród nich należy wyróżnić m.in.:</w:t>
      </w:r>
    </w:p>
    <w:p w14:paraId="7A85E129" w14:textId="77777777" w:rsidR="00E35678" w:rsidRPr="00E35678" w:rsidRDefault="00E35678" w:rsidP="00720097">
      <w:pPr>
        <w:numPr>
          <w:ilvl w:val="0"/>
          <w:numId w:val="73"/>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termomodernizację budynków wraz z wykorzystaniem odnawialnych źródeł energii;</w:t>
      </w:r>
    </w:p>
    <w:p w14:paraId="7D1BE6F7" w14:textId="77777777" w:rsidR="00E35678" w:rsidRPr="00E35678" w:rsidRDefault="00E35678" w:rsidP="00720097">
      <w:pPr>
        <w:numPr>
          <w:ilvl w:val="0"/>
          <w:numId w:val="73"/>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wymianę sprzętu biurowego, urządzeń elektrycznych oraz oświetlenia na bardziej efektywne energetycznie;</w:t>
      </w:r>
    </w:p>
    <w:p w14:paraId="32788259" w14:textId="77777777" w:rsidR="00E35678" w:rsidRPr="00E35678" w:rsidRDefault="00E35678" w:rsidP="00720097">
      <w:pPr>
        <w:numPr>
          <w:ilvl w:val="0"/>
          <w:numId w:val="73"/>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budowę nowych i modernizację istniejących budynków publicznych z uwzględnieniem koncepcji energooszczędności wraz z wykorzystaniem odnawialnych źródeł energii;</w:t>
      </w:r>
    </w:p>
    <w:p w14:paraId="542D6A78" w14:textId="77777777" w:rsidR="00E35678" w:rsidRPr="00E35678" w:rsidRDefault="00E35678" w:rsidP="00720097">
      <w:pPr>
        <w:numPr>
          <w:ilvl w:val="0"/>
          <w:numId w:val="73"/>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kompleksowe zarządzanie energią w budynkach publicznych zarządzanych przez Urząd Miejski;</w:t>
      </w:r>
    </w:p>
    <w:p w14:paraId="6D5A6B23" w14:textId="77777777" w:rsidR="00E35678" w:rsidRPr="00E35678" w:rsidRDefault="00E35678" w:rsidP="00720097">
      <w:pPr>
        <w:numPr>
          <w:ilvl w:val="0"/>
          <w:numId w:val="73"/>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modernizację oświetlenia ulicznego - wymiana na bardziej efektywne energetycznie, zastosowanie automatyki sterowania oświetleniem;</w:t>
      </w:r>
    </w:p>
    <w:p w14:paraId="40CD0CFC" w14:textId="77777777" w:rsidR="00E35678" w:rsidRPr="00E35678" w:rsidRDefault="00E35678" w:rsidP="00720097">
      <w:pPr>
        <w:numPr>
          <w:ilvl w:val="0"/>
          <w:numId w:val="73"/>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wymianę pojazdów na pojazdy o mniejszej emisji CO2;</w:t>
      </w:r>
    </w:p>
    <w:p w14:paraId="1577EF59" w14:textId="77777777" w:rsidR="00E35678" w:rsidRPr="00E35678" w:rsidRDefault="00E35678" w:rsidP="00720097">
      <w:pPr>
        <w:numPr>
          <w:ilvl w:val="0"/>
          <w:numId w:val="73"/>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budowę ścieżek rowerowych oraz niezbędnej infrastruktury;</w:t>
      </w:r>
    </w:p>
    <w:p w14:paraId="3525EDF8" w14:textId="77777777" w:rsidR="00E35678" w:rsidRPr="00E35678" w:rsidRDefault="00E35678" w:rsidP="00720097">
      <w:pPr>
        <w:numPr>
          <w:ilvl w:val="0"/>
          <w:numId w:val="73"/>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 xml:space="preserve">budowę i modernizację dróg wraz z niezbędną infrastrukturą </w:t>
      </w:r>
      <w:proofErr w:type="spellStart"/>
      <w:r w:rsidRPr="00E35678">
        <w:rPr>
          <w:rFonts w:ascii="Arial" w:hAnsi="Arial" w:cs="Arial"/>
          <w:bCs/>
          <w:szCs w:val="20"/>
          <w:lang w:eastAsia="ar-SA"/>
        </w:rPr>
        <w:t>okołodrogową</w:t>
      </w:r>
      <w:proofErr w:type="spellEnd"/>
      <w:r w:rsidRPr="00E35678">
        <w:rPr>
          <w:rFonts w:ascii="Arial" w:hAnsi="Arial" w:cs="Arial"/>
          <w:bCs/>
          <w:szCs w:val="20"/>
          <w:lang w:eastAsia="ar-SA"/>
        </w:rPr>
        <w:t>.</w:t>
      </w:r>
    </w:p>
    <w:p w14:paraId="0B270542" w14:textId="77777777" w:rsidR="00E35678" w:rsidRPr="00E35678" w:rsidRDefault="00E35678" w:rsidP="00E35678">
      <w:pPr>
        <w:suppressAutoHyphens/>
        <w:spacing w:before="240" w:after="120" w:line="360" w:lineRule="auto"/>
        <w:jc w:val="both"/>
        <w:rPr>
          <w:rFonts w:ascii="Arial" w:hAnsi="Arial" w:cs="Arial"/>
          <w:b/>
          <w:bCs/>
          <w:szCs w:val="20"/>
          <w:u w:val="single"/>
          <w:lang w:eastAsia="ar-SA"/>
        </w:rPr>
      </w:pPr>
      <w:r w:rsidRPr="00E35678">
        <w:rPr>
          <w:rFonts w:ascii="Arial" w:hAnsi="Arial" w:cs="Arial"/>
          <w:b/>
          <w:bCs/>
          <w:szCs w:val="20"/>
          <w:u w:val="single"/>
          <w:lang w:eastAsia="ar-SA"/>
        </w:rPr>
        <w:t>Cel operacyjny 3. Ochrona środowiska oraz walorów przyrodniczych i historycznych Gminy.</w:t>
      </w:r>
    </w:p>
    <w:p w14:paraId="7301775C" w14:textId="222A090C"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 xml:space="preserve">Na terenie Gminy Poniec nie występuje wiele form ochrony przyrody, jednak na przedmiotowym obszarze zlokalizowano pomniki przyrody. Ponadto należy wskazać, że  struktura jakościowa gruntów ornych </w:t>
      </w:r>
      <w:r w:rsidR="00406680" w:rsidRPr="00406680">
        <w:rPr>
          <w:rFonts w:ascii="Arial" w:hAnsi="Arial" w:cs="Arial"/>
          <w:bCs/>
          <w:szCs w:val="20"/>
          <w:lang w:eastAsia="ar-SA"/>
        </w:rPr>
        <w:t xml:space="preserve">Gminy Poniec </w:t>
      </w:r>
      <w:r w:rsidRPr="00E35678">
        <w:rPr>
          <w:rFonts w:ascii="Arial" w:hAnsi="Arial" w:cs="Arial"/>
          <w:bCs/>
          <w:szCs w:val="20"/>
          <w:lang w:eastAsia="ar-SA"/>
        </w:rPr>
        <w:t xml:space="preserve">jest dobra (około 68% gruntów ornych zalicza się do </w:t>
      </w:r>
      <w:proofErr w:type="spellStart"/>
      <w:r w:rsidRPr="00E35678">
        <w:rPr>
          <w:rFonts w:ascii="Arial" w:hAnsi="Arial" w:cs="Arial"/>
          <w:bCs/>
          <w:szCs w:val="20"/>
          <w:lang w:eastAsia="ar-SA"/>
        </w:rPr>
        <w:t>IIIa</w:t>
      </w:r>
      <w:proofErr w:type="spellEnd"/>
      <w:r w:rsidRPr="00E35678">
        <w:rPr>
          <w:rFonts w:ascii="Arial" w:hAnsi="Arial" w:cs="Arial"/>
          <w:bCs/>
          <w:szCs w:val="20"/>
          <w:lang w:eastAsia="ar-SA"/>
        </w:rPr>
        <w:t xml:space="preserve"> - </w:t>
      </w:r>
      <w:proofErr w:type="spellStart"/>
      <w:r w:rsidRPr="00E35678">
        <w:rPr>
          <w:rFonts w:ascii="Arial" w:hAnsi="Arial" w:cs="Arial"/>
          <w:bCs/>
          <w:szCs w:val="20"/>
          <w:lang w:eastAsia="ar-SA"/>
        </w:rPr>
        <w:t>IVa</w:t>
      </w:r>
      <w:proofErr w:type="spellEnd"/>
      <w:r w:rsidRPr="00E35678">
        <w:rPr>
          <w:rFonts w:ascii="Arial" w:hAnsi="Arial" w:cs="Arial"/>
          <w:bCs/>
          <w:szCs w:val="20"/>
          <w:lang w:eastAsia="ar-SA"/>
        </w:rPr>
        <w:t xml:space="preserve"> klasy bonitacji). Warto również podkreślić, że podróżując po terenie Gminy Poniec oprócz malowniczych widoków można napotkać obiekty zabytkowe </w:t>
      </w:r>
      <w:r w:rsidRPr="00E35678">
        <w:rPr>
          <w:rFonts w:ascii="Arial" w:hAnsi="Arial" w:cs="Arial"/>
          <w:bCs/>
          <w:szCs w:val="20"/>
          <w:lang w:eastAsia="ar-SA"/>
        </w:rPr>
        <w:br/>
        <w:t>i historyczne.</w:t>
      </w:r>
    </w:p>
    <w:p w14:paraId="1A4D0214" w14:textId="77777777" w:rsidR="00E35678" w:rsidRPr="00E35678" w:rsidRDefault="00E35678" w:rsidP="00E35678">
      <w:p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 xml:space="preserve">Dlatego też w ramach celu operacyjnego </w:t>
      </w:r>
      <w:r w:rsidRPr="00E35678">
        <w:rPr>
          <w:rFonts w:ascii="Arial" w:hAnsi="Arial" w:cs="Arial"/>
          <w:bCs/>
          <w:i/>
          <w:szCs w:val="20"/>
          <w:lang w:eastAsia="ar-SA"/>
        </w:rPr>
        <w:t xml:space="preserve">3. Ochrona środowiska oraz walorów przyrodniczych i historycznych Gminy </w:t>
      </w:r>
      <w:r w:rsidRPr="00E35678">
        <w:rPr>
          <w:rFonts w:ascii="Arial" w:hAnsi="Arial" w:cs="Arial"/>
          <w:bCs/>
          <w:szCs w:val="20"/>
          <w:lang w:eastAsia="ar-SA"/>
        </w:rPr>
        <w:t>założono m.in.:</w:t>
      </w:r>
    </w:p>
    <w:p w14:paraId="17558446" w14:textId="77777777" w:rsidR="00E35678" w:rsidRPr="00E35678" w:rsidRDefault="00E35678" w:rsidP="00720097">
      <w:pPr>
        <w:numPr>
          <w:ilvl w:val="0"/>
          <w:numId w:val="74"/>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ochronę przyrody i krajobrazu,</w:t>
      </w:r>
    </w:p>
    <w:p w14:paraId="46C01E16" w14:textId="77777777" w:rsidR="00E35678" w:rsidRPr="00E35678" w:rsidRDefault="00E35678" w:rsidP="00720097">
      <w:pPr>
        <w:numPr>
          <w:ilvl w:val="0"/>
          <w:numId w:val="74"/>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ochronę i zrównoważony rozwój lasów,</w:t>
      </w:r>
    </w:p>
    <w:p w14:paraId="534F15B9" w14:textId="77777777" w:rsidR="00E35678" w:rsidRPr="00E35678" w:rsidRDefault="00E35678" w:rsidP="00720097">
      <w:pPr>
        <w:numPr>
          <w:ilvl w:val="0"/>
          <w:numId w:val="74"/>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utrzymanie i rozwój terenów zieleni,</w:t>
      </w:r>
    </w:p>
    <w:p w14:paraId="1C012AFB" w14:textId="77777777" w:rsidR="00E35678" w:rsidRPr="00E35678" w:rsidRDefault="00E35678" w:rsidP="00720097">
      <w:pPr>
        <w:numPr>
          <w:ilvl w:val="0"/>
          <w:numId w:val="74"/>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t>ochronę gleb,</w:t>
      </w:r>
    </w:p>
    <w:p w14:paraId="73DAB1AD" w14:textId="77777777" w:rsidR="00E35678" w:rsidRPr="00E35678" w:rsidRDefault="00E35678" w:rsidP="00720097">
      <w:pPr>
        <w:numPr>
          <w:ilvl w:val="0"/>
          <w:numId w:val="74"/>
        </w:numPr>
        <w:suppressAutoHyphens/>
        <w:spacing w:after="0" w:line="360" w:lineRule="auto"/>
        <w:jc w:val="both"/>
        <w:rPr>
          <w:rFonts w:ascii="Arial" w:hAnsi="Arial" w:cs="Arial"/>
          <w:bCs/>
          <w:szCs w:val="20"/>
          <w:lang w:eastAsia="ar-SA"/>
        </w:rPr>
      </w:pPr>
      <w:r w:rsidRPr="00E35678">
        <w:rPr>
          <w:rFonts w:ascii="Arial" w:hAnsi="Arial" w:cs="Arial"/>
          <w:bCs/>
          <w:szCs w:val="20"/>
          <w:lang w:eastAsia="ar-SA"/>
        </w:rPr>
        <w:lastRenderedPageBreak/>
        <w:t>ochronę dziedzictwa historycznego Gminy.</w:t>
      </w:r>
    </w:p>
    <w:p w14:paraId="27DF3987" w14:textId="77777777" w:rsidR="00E35678" w:rsidRPr="00E35678" w:rsidRDefault="00E35678" w:rsidP="00E35678">
      <w:pPr>
        <w:suppressAutoHyphens/>
        <w:spacing w:before="240" w:after="120" w:line="360" w:lineRule="auto"/>
        <w:jc w:val="both"/>
        <w:rPr>
          <w:rFonts w:ascii="Arial" w:hAnsi="Arial" w:cs="Arial"/>
          <w:b/>
          <w:bCs/>
          <w:szCs w:val="20"/>
          <w:highlight w:val="yellow"/>
          <w:u w:val="single"/>
          <w:lang w:eastAsia="ar-SA"/>
        </w:rPr>
      </w:pPr>
      <w:r w:rsidRPr="00E35678">
        <w:rPr>
          <w:rFonts w:ascii="Arial" w:hAnsi="Arial" w:cs="Arial"/>
          <w:b/>
          <w:bCs/>
          <w:szCs w:val="20"/>
          <w:u w:val="single"/>
          <w:lang w:eastAsia="ar-SA"/>
        </w:rPr>
        <w:t>Cel operacyjny 4. Rewitalizacja przestrzeni gminnej i odnowa centrów miejscowości.</w:t>
      </w:r>
    </w:p>
    <w:p w14:paraId="39AEB74D" w14:textId="41A9D745"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Przemiany społeczno-gospodarcze wywołane transformacją ustrojową i wyzwaniami gospodarki wolnorynkowej ujawniły szereg niekorzystnych zjawisk i procesów na obszarach zarówno miejskich, jak i wiejskich. W efekcie tych zmian, w wielu miejscach na terenie Gminy Poniec, doszło do degradacji w zakresie zużycia technicznego i zestarzenia funkcjonalnego zarówno infrastruktury</w:t>
      </w:r>
      <w:r w:rsidR="00406680">
        <w:rPr>
          <w:rFonts w:ascii="Arial" w:hAnsi="Arial" w:cs="Arial"/>
          <w:bCs/>
          <w:szCs w:val="20"/>
          <w:lang w:eastAsia="ar-SA"/>
        </w:rPr>
        <w:t>,</w:t>
      </w:r>
      <w:r w:rsidRPr="00E35678">
        <w:rPr>
          <w:rFonts w:ascii="Arial" w:hAnsi="Arial" w:cs="Arial"/>
          <w:bCs/>
          <w:szCs w:val="20"/>
          <w:lang w:eastAsia="ar-SA"/>
        </w:rPr>
        <w:t xml:space="preserve"> jak i zabudowy, zwłaszcza mieszkaniowej oraz erozji stosunków społecznych i powstania licznych problemów gospodarczych. </w:t>
      </w:r>
    </w:p>
    <w:p w14:paraId="7EBAD4D8" w14:textId="77777777" w:rsidR="00E35678" w:rsidRPr="00E35678" w:rsidRDefault="00E35678" w:rsidP="00E35678">
      <w:pPr>
        <w:suppressAutoHyphens/>
        <w:spacing w:before="240" w:after="120" w:line="360" w:lineRule="auto"/>
        <w:jc w:val="both"/>
        <w:rPr>
          <w:rFonts w:ascii="Arial" w:hAnsi="Arial" w:cs="Arial"/>
          <w:bCs/>
          <w:szCs w:val="20"/>
          <w:lang w:eastAsia="ar-SA"/>
        </w:rPr>
      </w:pPr>
      <w:r w:rsidRPr="00E35678">
        <w:rPr>
          <w:rFonts w:ascii="Arial" w:hAnsi="Arial" w:cs="Arial"/>
          <w:bCs/>
          <w:szCs w:val="20"/>
          <w:lang w:eastAsia="ar-SA"/>
        </w:rPr>
        <w:t>W nawiązaniu do takiego stanu, w ramach celu operacyjnego 4.,</w:t>
      </w:r>
      <w:r w:rsidRPr="00E35678">
        <w:rPr>
          <w:rFonts w:ascii="Arial" w:hAnsi="Arial" w:cs="Arial"/>
          <w:bCs/>
          <w:i/>
          <w:szCs w:val="20"/>
          <w:lang w:eastAsia="ar-SA"/>
        </w:rPr>
        <w:t xml:space="preserve"> </w:t>
      </w:r>
      <w:r w:rsidRPr="00E35678">
        <w:rPr>
          <w:rFonts w:ascii="Arial" w:hAnsi="Arial" w:cs="Arial"/>
          <w:bCs/>
          <w:szCs w:val="20"/>
          <w:lang w:eastAsia="ar-SA"/>
        </w:rPr>
        <w:t xml:space="preserve">zaplanowano rewitalizację przestrzeni gminnej i odnowę centrów miejscowości. Działania Gminy Poniec w tym zakresie będą dążyły przede wszystkim do opracowania Gminnego Programu Rewitalizacji, </w:t>
      </w:r>
      <w:r w:rsidRPr="00E35678">
        <w:rPr>
          <w:rFonts w:ascii="Arial" w:hAnsi="Arial" w:cs="Arial"/>
          <w:bCs/>
          <w:szCs w:val="20"/>
          <w:lang w:eastAsia="ar-SA"/>
        </w:rPr>
        <w:br/>
        <w:t>a następnie jego wdrażania.</w:t>
      </w:r>
    </w:p>
    <w:p w14:paraId="6084546F" w14:textId="77777777" w:rsidR="00E35678" w:rsidRPr="00E35678" w:rsidRDefault="00E35678" w:rsidP="00E35678">
      <w:pPr>
        <w:suppressAutoHyphens/>
        <w:spacing w:before="240" w:after="120" w:line="360" w:lineRule="auto"/>
        <w:jc w:val="both"/>
        <w:rPr>
          <w:rFonts w:ascii="Arial" w:hAnsi="Arial" w:cs="Arial"/>
          <w:b/>
          <w:bCs/>
          <w:szCs w:val="20"/>
          <w:highlight w:val="yellow"/>
          <w:u w:val="single"/>
          <w:lang w:eastAsia="ar-SA"/>
        </w:rPr>
      </w:pPr>
    </w:p>
    <w:p w14:paraId="4FA80ACD" w14:textId="77777777" w:rsidR="00E35678" w:rsidRPr="00E35678" w:rsidRDefault="00E35678" w:rsidP="00E35678">
      <w:pPr>
        <w:suppressAutoHyphens/>
        <w:spacing w:before="240" w:after="120" w:line="360" w:lineRule="auto"/>
        <w:jc w:val="both"/>
        <w:rPr>
          <w:rFonts w:ascii="Arial" w:hAnsi="Arial" w:cs="Arial"/>
          <w:b/>
          <w:bCs/>
          <w:szCs w:val="20"/>
          <w:highlight w:val="yellow"/>
          <w:u w:val="single"/>
          <w:lang w:eastAsia="ar-SA"/>
        </w:rPr>
      </w:pPr>
    </w:p>
    <w:p w14:paraId="7CB34A90" w14:textId="77777777" w:rsidR="00E35678" w:rsidRPr="00E35678" w:rsidRDefault="00E35678" w:rsidP="00E35678">
      <w:pPr>
        <w:suppressAutoHyphens/>
        <w:spacing w:before="240" w:after="120" w:line="360" w:lineRule="auto"/>
        <w:jc w:val="both"/>
        <w:rPr>
          <w:rFonts w:ascii="Arial" w:hAnsi="Arial" w:cs="Arial"/>
          <w:b/>
          <w:bCs/>
          <w:szCs w:val="20"/>
          <w:highlight w:val="yellow"/>
          <w:u w:val="single"/>
          <w:lang w:eastAsia="ar-SA"/>
        </w:rPr>
      </w:pPr>
    </w:p>
    <w:p w14:paraId="05406C54" w14:textId="77777777" w:rsidR="00E35678" w:rsidRPr="00E35678" w:rsidRDefault="00E35678" w:rsidP="00E35678">
      <w:pPr>
        <w:suppressAutoHyphens/>
        <w:spacing w:before="240" w:after="120" w:line="360" w:lineRule="auto"/>
        <w:jc w:val="both"/>
        <w:rPr>
          <w:rFonts w:ascii="Arial" w:hAnsi="Arial" w:cs="Arial"/>
          <w:b/>
          <w:bCs/>
          <w:szCs w:val="20"/>
          <w:highlight w:val="yellow"/>
          <w:u w:val="single"/>
          <w:lang w:eastAsia="ar-SA"/>
        </w:rPr>
      </w:pPr>
    </w:p>
    <w:p w14:paraId="1388894B" w14:textId="77777777" w:rsidR="00E35678" w:rsidRPr="00E35678" w:rsidRDefault="00E35678" w:rsidP="00E35678">
      <w:pPr>
        <w:spacing w:line="360" w:lineRule="auto"/>
        <w:jc w:val="center"/>
        <w:rPr>
          <w:rFonts w:ascii="Arial" w:hAnsi="Arial" w:cs="Arial"/>
          <w:b/>
          <w:smallCaps/>
          <w:sz w:val="28"/>
          <w:highlight w:val="yellow"/>
        </w:rPr>
      </w:pPr>
      <w:r w:rsidRPr="00E35678">
        <w:rPr>
          <w:rFonts w:ascii="Arial" w:hAnsi="Arial" w:cs="Arial"/>
          <w:b/>
          <w:smallCaps/>
          <w:sz w:val="28"/>
          <w:highlight w:val="yellow"/>
        </w:rPr>
        <w:br w:type="page"/>
      </w:r>
      <w:r w:rsidRPr="00E35678">
        <w:rPr>
          <w:rFonts w:ascii="Arial" w:hAnsi="Arial" w:cs="Arial"/>
          <w:b/>
          <w:smallCaps/>
          <w:sz w:val="28"/>
        </w:rPr>
        <w:lastRenderedPageBreak/>
        <w:t>Cel strategiczny Rozwinięta gospodarka lokalna</w:t>
      </w:r>
    </w:p>
    <w:p w14:paraId="7807AD40" w14:textId="77777777" w:rsidR="00E35678" w:rsidRPr="00E35678" w:rsidRDefault="00E35678" w:rsidP="00E35678">
      <w:pPr>
        <w:spacing w:line="360" w:lineRule="auto"/>
        <w:rPr>
          <w:rFonts w:ascii="Arial" w:hAnsi="Arial" w:cs="Arial"/>
          <w:b/>
          <w:smallCaps/>
          <w:sz w:val="28"/>
        </w:rPr>
      </w:pPr>
      <w:r w:rsidRPr="00E35678">
        <w:rPr>
          <w:rFonts w:ascii="Arial" w:hAnsi="Arial" w:cs="Arial"/>
          <w:b/>
          <w:bCs/>
          <w:szCs w:val="20"/>
          <w:u w:val="single"/>
          <w:lang w:eastAsia="ar-SA"/>
        </w:rPr>
        <w:t>Cel operacyjny 1. Wspieranie rozwoju nowoczesnego i ekologicznego rolnictwa oraz różnicowania w kierunku działalności pozarolniczej.</w:t>
      </w:r>
    </w:p>
    <w:p w14:paraId="598E7A7E" w14:textId="77777777" w:rsidR="00E35678" w:rsidRPr="00E35678" w:rsidRDefault="00E35678" w:rsidP="00E35678">
      <w:pPr>
        <w:tabs>
          <w:tab w:val="left" w:pos="285"/>
        </w:tabs>
        <w:spacing w:line="360" w:lineRule="auto"/>
        <w:jc w:val="both"/>
        <w:rPr>
          <w:rFonts w:ascii="Arial" w:hAnsi="Arial" w:cs="Arial"/>
        </w:rPr>
      </w:pPr>
      <w:r w:rsidRPr="00E35678">
        <w:rPr>
          <w:rFonts w:ascii="Arial" w:hAnsi="Arial" w:cs="Arial"/>
        </w:rPr>
        <w:t xml:space="preserve">Gmina Poniec charakteryzuje się dobrą jakością gleb, dlatego rolnictwo na terenie niniejszej jednostki samorządu terytorialnego odgrywa zasadniczą rolę. </w:t>
      </w:r>
    </w:p>
    <w:p w14:paraId="49FE128F" w14:textId="77777777" w:rsidR="00E35678" w:rsidRPr="00E35678" w:rsidRDefault="00E35678" w:rsidP="00E35678">
      <w:pPr>
        <w:tabs>
          <w:tab w:val="left" w:pos="285"/>
        </w:tabs>
        <w:spacing w:line="360" w:lineRule="auto"/>
        <w:jc w:val="both"/>
        <w:rPr>
          <w:rFonts w:ascii="Arial" w:hAnsi="Arial" w:cs="Arial"/>
        </w:rPr>
      </w:pPr>
      <w:r w:rsidRPr="00E35678">
        <w:rPr>
          <w:rFonts w:ascii="Arial" w:hAnsi="Arial" w:cs="Arial"/>
        </w:rPr>
        <w:t xml:space="preserve">Ważne jest zatem stworzenie warunków do rozwoju specjalizacji produkcji rolnej, co jest możliwe m.in. dzięki podtrzymywaniu współpracy między rolnikami i producentami. Samorząd może wspierać podejmowanie wspólnych inicjatyw pomiędzy nimi poprzez szkolenia i doradztwo. Ważne jest także wspieranie rolnictwa ekologicznego na terenie gminy. Może się to odbywać poprzez organizowanie spotkań z producentami żywności ekologicznej, wsparcie doradcze i szkoleniowe. Rolnicy mogą również uzyskać w Urzędzie Miejskim pomoc w aplikowaniu o środki zewnętrzne na prowadzenie gospodarstwa ekologicznego. </w:t>
      </w:r>
    </w:p>
    <w:p w14:paraId="331AC92C" w14:textId="77777777" w:rsidR="00E35678" w:rsidRPr="00E35678" w:rsidRDefault="00E35678" w:rsidP="00E35678">
      <w:pPr>
        <w:tabs>
          <w:tab w:val="left" w:pos="285"/>
        </w:tabs>
        <w:spacing w:line="360" w:lineRule="auto"/>
        <w:jc w:val="both"/>
        <w:rPr>
          <w:rFonts w:ascii="Arial" w:hAnsi="Arial" w:cs="Arial"/>
        </w:rPr>
      </w:pPr>
      <w:r w:rsidRPr="00E35678">
        <w:rPr>
          <w:rFonts w:ascii="Arial" w:hAnsi="Arial" w:cs="Arial"/>
        </w:rPr>
        <w:t>Należy podkreślić, że wyżej wskazane działania doradcze i szkoleniowe, a także rozwój rolnictwa ekologicznego może przyczynić się do tworzenia charakterystycznych, atrakcyjnych lokalnych produktów oraz do promocji samej Gminy.</w:t>
      </w:r>
    </w:p>
    <w:p w14:paraId="25A472EE" w14:textId="77777777" w:rsidR="00E35678" w:rsidRPr="00E35678" w:rsidRDefault="00E35678" w:rsidP="00E35678">
      <w:pPr>
        <w:tabs>
          <w:tab w:val="left" w:pos="285"/>
        </w:tabs>
        <w:spacing w:line="360" w:lineRule="auto"/>
        <w:jc w:val="both"/>
        <w:rPr>
          <w:rFonts w:ascii="Arial" w:hAnsi="Arial" w:cs="Arial"/>
        </w:rPr>
      </w:pPr>
      <w:r w:rsidRPr="00E35678">
        <w:rPr>
          <w:rFonts w:ascii="Arial" w:hAnsi="Arial" w:cs="Arial"/>
          <w:b/>
          <w:bCs/>
          <w:szCs w:val="20"/>
          <w:u w:val="single"/>
          <w:lang w:eastAsia="ar-SA"/>
        </w:rPr>
        <w:t>Cel operacyjny 2. Promocja postaw innowacyjnych wśród młodzieży i dorosłych poprzez działalność szkoleniową i doradczą, w tym poprzez aktywność szkół.</w:t>
      </w:r>
    </w:p>
    <w:p w14:paraId="30D9D50D" w14:textId="77777777" w:rsidR="00E35678" w:rsidRPr="00E35678" w:rsidRDefault="00E35678" w:rsidP="00E35678">
      <w:pPr>
        <w:spacing w:line="360" w:lineRule="auto"/>
        <w:jc w:val="both"/>
        <w:rPr>
          <w:rFonts w:ascii="Arial" w:hAnsi="Arial" w:cs="Arial"/>
          <w:lang w:eastAsia="ar-SA"/>
        </w:rPr>
      </w:pPr>
      <w:r w:rsidRPr="00E35678">
        <w:rPr>
          <w:rFonts w:ascii="Arial" w:hAnsi="Arial" w:cs="Arial"/>
          <w:lang w:eastAsia="ar-SA"/>
        </w:rPr>
        <w:t>Na terenie Gminy Poniec, pomimo wzrostu liczby podmiotów gospodarczych w latach 2008-2014 oraz wyznaczenia atrakcyjnych terenów pod rozwój przedsiębiorczości, funkcjonuje relatywnie niewielka liczba przedsiębiorców. Dlatego w ramach celu operacyjnego 2, przewidziano promocję postaw innowacyjnych wśród młodzieży i dorosłych poprzez działalność szkoleniową i doradczą, w tym poprzez aktywność szkół.</w:t>
      </w:r>
    </w:p>
    <w:p w14:paraId="2FCF1D3B" w14:textId="77777777" w:rsidR="00E35678" w:rsidRPr="00E35678" w:rsidRDefault="00E35678" w:rsidP="00E35678">
      <w:pPr>
        <w:spacing w:line="360" w:lineRule="auto"/>
        <w:jc w:val="both"/>
        <w:rPr>
          <w:rFonts w:ascii="Arial" w:hAnsi="Arial" w:cs="Arial"/>
          <w:lang w:eastAsia="ar-SA"/>
        </w:rPr>
      </w:pPr>
      <w:r w:rsidRPr="00E35678">
        <w:rPr>
          <w:rFonts w:ascii="Arial" w:hAnsi="Arial" w:cs="Arial"/>
          <w:lang w:eastAsia="ar-SA"/>
        </w:rPr>
        <w:t>W ramach niniejszego celu planuje się m.in.:</w:t>
      </w:r>
    </w:p>
    <w:p w14:paraId="37A11B2E" w14:textId="77777777" w:rsidR="00E35678" w:rsidRPr="00E35678" w:rsidRDefault="00E35678" w:rsidP="00720097">
      <w:pPr>
        <w:numPr>
          <w:ilvl w:val="0"/>
          <w:numId w:val="75"/>
        </w:numPr>
        <w:spacing w:line="360" w:lineRule="auto"/>
        <w:contextualSpacing/>
        <w:jc w:val="both"/>
        <w:rPr>
          <w:rFonts w:ascii="Arial" w:hAnsi="Arial" w:cs="Arial"/>
          <w:lang w:eastAsia="ar-SA"/>
        </w:rPr>
      </w:pPr>
      <w:r w:rsidRPr="00E35678">
        <w:rPr>
          <w:rFonts w:ascii="Arial" w:hAnsi="Arial" w:cs="Arial"/>
          <w:lang w:eastAsia="ar-SA"/>
        </w:rPr>
        <w:t>oferowanie doradztwa organizacyjnego, ekonomicznego i prawnego;</w:t>
      </w:r>
    </w:p>
    <w:p w14:paraId="3A9C76C6" w14:textId="77777777" w:rsidR="00E35678" w:rsidRPr="00E35678" w:rsidRDefault="00E35678" w:rsidP="00720097">
      <w:pPr>
        <w:numPr>
          <w:ilvl w:val="0"/>
          <w:numId w:val="75"/>
        </w:numPr>
        <w:spacing w:line="360" w:lineRule="auto"/>
        <w:contextualSpacing/>
        <w:jc w:val="both"/>
        <w:rPr>
          <w:rFonts w:ascii="Arial" w:hAnsi="Arial" w:cs="Arial"/>
          <w:lang w:eastAsia="ar-SA"/>
        </w:rPr>
      </w:pPr>
      <w:r w:rsidRPr="00E35678">
        <w:rPr>
          <w:rFonts w:ascii="Arial" w:hAnsi="Arial" w:cs="Arial"/>
          <w:lang w:eastAsia="ar-SA"/>
        </w:rPr>
        <w:t>organizowanie szkoleń i warsztatów z zakresu tworzenia i zarządzania własną firmą;</w:t>
      </w:r>
    </w:p>
    <w:p w14:paraId="1F855336" w14:textId="77777777" w:rsidR="00E35678" w:rsidRPr="00E35678" w:rsidRDefault="00E35678" w:rsidP="00720097">
      <w:pPr>
        <w:numPr>
          <w:ilvl w:val="0"/>
          <w:numId w:val="75"/>
        </w:numPr>
        <w:spacing w:line="360" w:lineRule="auto"/>
        <w:contextualSpacing/>
        <w:jc w:val="both"/>
        <w:rPr>
          <w:rFonts w:ascii="Arial" w:hAnsi="Arial" w:cs="Arial"/>
          <w:lang w:eastAsia="ar-SA"/>
        </w:rPr>
      </w:pPr>
      <w:r w:rsidRPr="00E35678">
        <w:rPr>
          <w:rFonts w:ascii="Arial" w:hAnsi="Arial" w:cs="Arial"/>
          <w:lang w:eastAsia="ar-SA"/>
        </w:rPr>
        <w:t>aktywne wspieranie kontaktów inwestorów z przedsiębiorcami w tym z branż innowacyjnych;</w:t>
      </w:r>
    </w:p>
    <w:p w14:paraId="58D60AD1" w14:textId="77777777" w:rsidR="00E35678" w:rsidRPr="00E35678" w:rsidRDefault="00E35678" w:rsidP="00720097">
      <w:pPr>
        <w:numPr>
          <w:ilvl w:val="0"/>
          <w:numId w:val="75"/>
        </w:numPr>
        <w:spacing w:line="360" w:lineRule="auto"/>
        <w:contextualSpacing/>
        <w:jc w:val="both"/>
        <w:rPr>
          <w:rFonts w:ascii="Arial" w:hAnsi="Arial" w:cs="Arial"/>
          <w:lang w:eastAsia="ar-SA"/>
        </w:rPr>
      </w:pPr>
      <w:r w:rsidRPr="00E35678">
        <w:rPr>
          <w:rFonts w:ascii="Arial" w:hAnsi="Arial" w:cs="Arial"/>
          <w:lang w:eastAsia="ar-SA"/>
        </w:rPr>
        <w:t>tworzenie warunków do rozwoju innowacji w biznesie, wpieranie pomysłów innowacyjnych;</w:t>
      </w:r>
    </w:p>
    <w:p w14:paraId="2669E9B7" w14:textId="2BB4379A" w:rsidR="00E35678" w:rsidRPr="00E35678" w:rsidRDefault="00E35678" w:rsidP="00720097">
      <w:pPr>
        <w:numPr>
          <w:ilvl w:val="0"/>
          <w:numId w:val="75"/>
        </w:numPr>
        <w:spacing w:line="360" w:lineRule="auto"/>
        <w:contextualSpacing/>
        <w:jc w:val="both"/>
        <w:rPr>
          <w:rFonts w:ascii="Arial" w:hAnsi="Arial" w:cs="Arial"/>
          <w:lang w:eastAsia="ar-SA"/>
        </w:rPr>
      </w:pPr>
      <w:r w:rsidRPr="00E35678">
        <w:rPr>
          <w:rFonts w:ascii="Arial" w:hAnsi="Arial" w:cs="Arial"/>
          <w:lang w:eastAsia="ar-SA"/>
        </w:rPr>
        <w:t>organizowanie działań edukacyjnych skierowanych do młodzieży</w:t>
      </w:r>
      <w:r w:rsidR="00406680">
        <w:rPr>
          <w:rFonts w:ascii="Arial" w:hAnsi="Arial" w:cs="Arial"/>
          <w:lang w:eastAsia="ar-SA"/>
        </w:rPr>
        <w:t xml:space="preserve"> i</w:t>
      </w:r>
      <w:r w:rsidRPr="00E35678">
        <w:rPr>
          <w:rFonts w:ascii="Arial" w:hAnsi="Arial" w:cs="Arial"/>
          <w:lang w:eastAsia="ar-SA"/>
        </w:rPr>
        <w:t xml:space="preserve"> propagujących postawy przedsiębiorcze;</w:t>
      </w:r>
    </w:p>
    <w:p w14:paraId="4837D9A3" w14:textId="77777777" w:rsidR="00E35678" w:rsidRPr="00E35678" w:rsidRDefault="00E35678" w:rsidP="00720097">
      <w:pPr>
        <w:numPr>
          <w:ilvl w:val="0"/>
          <w:numId w:val="75"/>
        </w:numPr>
        <w:spacing w:line="360" w:lineRule="auto"/>
        <w:contextualSpacing/>
        <w:jc w:val="both"/>
        <w:rPr>
          <w:rFonts w:ascii="Arial" w:hAnsi="Arial" w:cs="Arial"/>
          <w:lang w:eastAsia="ar-SA"/>
        </w:rPr>
      </w:pPr>
      <w:r w:rsidRPr="00E35678">
        <w:rPr>
          <w:rFonts w:ascii="Arial" w:hAnsi="Arial" w:cs="Arial"/>
          <w:lang w:eastAsia="ar-SA"/>
        </w:rPr>
        <w:lastRenderedPageBreak/>
        <w:t>organizowanie i prowadzenie wymiany doświadczeń, promocji, praktyk zawodowych w zakresie rozwoju przedsiębiorczości;</w:t>
      </w:r>
    </w:p>
    <w:p w14:paraId="21A518FC" w14:textId="77777777" w:rsidR="00E35678" w:rsidRPr="00E35678" w:rsidRDefault="00E35678" w:rsidP="00720097">
      <w:pPr>
        <w:numPr>
          <w:ilvl w:val="0"/>
          <w:numId w:val="75"/>
        </w:numPr>
        <w:spacing w:line="360" w:lineRule="auto"/>
        <w:contextualSpacing/>
        <w:jc w:val="both"/>
        <w:rPr>
          <w:rFonts w:ascii="Arial" w:hAnsi="Arial" w:cs="Arial"/>
          <w:lang w:eastAsia="ar-SA"/>
        </w:rPr>
      </w:pPr>
      <w:r w:rsidRPr="00E35678">
        <w:rPr>
          <w:rFonts w:ascii="Arial" w:hAnsi="Arial" w:cs="Arial"/>
          <w:lang w:eastAsia="ar-SA"/>
        </w:rPr>
        <w:t>organizacja konkursów z nagrodami na innowacyjne rozwiązania.</w:t>
      </w:r>
    </w:p>
    <w:p w14:paraId="55BC3C0F" w14:textId="77777777" w:rsidR="00E35678" w:rsidRPr="00E35678" w:rsidRDefault="00E35678" w:rsidP="00406680">
      <w:pPr>
        <w:spacing w:before="240" w:line="360" w:lineRule="auto"/>
        <w:rPr>
          <w:rFonts w:ascii="Arial" w:hAnsi="Arial" w:cs="Arial"/>
          <w:b/>
          <w:smallCaps/>
          <w:sz w:val="28"/>
        </w:rPr>
      </w:pPr>
      <w:r w:rsidRPr="00E35678">
        <w:rPr>
          <w:rFonts w:ascii="Arial" w:hAnsi="Arial" w:cs="Arial"/>
          <w:b/>
          <w:bCs/>
          <w:szCs w:val="20"/>
          <w:u w:val="single"/>
          <w:lang w:eastAsia="ar-SA"/>
        </w:rPr>
        <w:t>Cel operacyjny 3. Promocja obszarów aktywności gospodarczej na terenie gminy oraz terenów przeznaczony pod budownictwo mieszkaniowe.</w:t>
      </w:r>
    </w:p>
    <w:p w14:paraId="3158F45A" w14:textId="57555044" w:rsidR="00E35678" w:rsidRPr="00E35678" w:rsidRDefault="00E35678" w:rsidP="00E35678">
      <w:pPr>
        <w:spacing w:line="360" w:lineRule="auto"/>
        <w:jc w:val="both"/>
        <w:rPr>
          <w:rFonts w:ascii="Arial" w:hAnsi="Arial" w:cs="Arial"/>
        </w:rPr>
      </w:pPr>
      <w:r w:rsidRPr="00E35678">
        <w:rPr>
          <w:rFonts w:ascii="Arial" w:hAnsi="Arial" w:cs="Arial"/>
        </w:rPr>
        <w:t xml:space="preserve">Na terenie Gminy Poniec wyznaczono atrakcyjne tereny mieszkaniowe oraz pod rozwój przedsiębiorczości. Pomimo tych atrakcyjnych </w:t>
      </w:r>
      <w:r w:rsidR="00AA7786">
        <w:rPr>
          <w:rFonts w:ascii="Arial" w:hAnsi="Arial" w:cs="Arial"/>
        </w:rPr>
        <w:t>obszarów</w:t>
      </w:r>
      <w:r w:rsidRPr="00E35678">
        <w:rPr>
          <w:rFonts w:ascii="Arial" w:hAnsi="Arial" w:cs="Arial"/>
        </w:rPr>
        <w:t xml:space="preserve">, w ostatnich latach odnotowano ujemne saldo migracji (co wskazuje na to, że więcej osób wyprowadza się z terenu Gminy Poniec niż osiedla się na jej obszarze). W przypadku przedsiębiorców w latach 2009-2014 odnotowano wzrost ich liczby, jednak jest ona relatywnie niewielka. </w:t>
      </w:r>
    </w:p>
    <w:p w14:paraId="3CA2DF90" w14:textId="77777777" w:rsidR="00E35678" w:rsidRPr="00E35678" w:rsidRDefault="00E35678" w:rsidP="00E35678">
      <w:pPr>
        <w:spacing w:line="360" w:lineRule="auto"/>
        <w:jc w:val="both"/>
        <w:rPr>
          <w:rFonts w:ascii="Arial" w:hAnsi="Arial" w:cs="Arial"/>
        </w:rPr>
      </w:pPr>
      <w:r w:rsidRPr="00E35678">
        <w:rPr>
          <w:rFonts w:ascii="Arial" w:hAnsi="Arial" w:cs="Arial"/>
        </w:rPr>
        <w:t>Dlatego też w ramach celu operacyjnego 3 przewidziano promocję obszarów aktywności gospodarczej na terenie gminy oraz terenów przeznaczony pod budownictwo mieszkaniowe, które będzie obejmować m.in. zamieszanie informacji na stronie internetowej Gminy Poniec oraz informacje w lokalnych mediach.</w:t>
      </w:r>
    </w:p>
    <w:p w14:paraId="4F675A00" w14:textId="77777777" w:rsidR="00E35678" w:rsidRPr="00E35678" w:rsidRDefault="00E35678" w:rsidP="00E35678">
      <w:pPr>
        <w:spacing w:line="360" w:lineRule="auto"/>
        <w:rPr>
          <w:rFonts w:ascii="Arial" w:hAnsi="Arial" w:cs="Arial"/>
          <w:b/>
          <w:bCs/>
          <w:szCs w:val="20"/>
          <w:u w:val="single"/>
          <w:lang w:eastAsia="ar-SA"/>
        </w:rPr>
      </w:pPr>
      <w:r w:rsidRPr="00E35678">
        <w:rPr>
          <w:rFonts w:ascii="Arial" w:hAnsi="Arial" w:cs="Arial"/>
          <w:b/>
          <w:bCs/>
          <w:szCs w:val="20"/>
          <w:u w:val="single"/>
          <w:lang w:eastAsia="ar-SA"/>
        </w:rPr>
        <w:t>Cel operacyjny 4. Aktywizacja osób bezrobotnych.</w:t>
      </w:r>
    </w:p>
    <w:p w14:paraId="4AF47ECD" w14:textId="2ABCE242" w:rsidR="00E35678" w:rsidRPr="00E35678" w:rsidRDefault="00E35678" w:rsidP="00E35678">
      <w:pPr>
        <w:suppressAutoHyphens/>
        <w:spacing w:before="240" w:after="120" w:line="360" w:lineRule="auto"/>
        <w:jc w:val="both"/>
        <w:rPr>
          <w:rFonts w:ascii="Arial" w:hAnsi="Arial" w:cs="Arial"/>
          <w:bCs/>
          <w:lang w:eastAsia="ar-SA"/>
        </w:rPr>
      </w:pPr>
      <w:r w:rsidRPr="00E35678">
        <w:rPr>
          <w:rFonts w:ascii="Arial" w:hAnsi="Arial" w:cs="Arial"/>
          <w:bCs/>
          <w:lang w:eastAsia="ar-SA"/>
        </w:rPr>
        <w:t xml:space="preserve">Zjawiskiem niekorzystnym występującym na terenie Gminy jest bezrobocie. Należy jednak wskazać, że w ostatnich latach zaobserwowano spadek liczby osób bezrobotnych. </w:t>
      </w:r>
      <w:r w:rsidR="00AA7786">
        <w:rPr>
          <w:rFonts w:ascii="Arial" w:hAnsi="Arial" w:cs="Arial"/>
          <w:bCs/>
          <w:lang w:eastAsia="ar-SA"/>
        </w:rPr>
        <w:br/>
      </w:r>
      <w:r w:rsidRPr="00E35678">
        <w:rPr>
          <w:rFonts w:ascii="Arial" w:hAnsi="Arial" w:cs="Arial"/>
          <w:bCs/>
          <w:lang w:eastAsia="ar-SA"/>
        </w:rPr>
        <w:t>W analizowanym okresie liczba osób bezrobotnych spadła o 14,9% (w tym liczba bezrobotnych m</w:t>
      </w:r>
      <w:r w:rsidR="00AA7786">
        <w:rPr>
          <w:rFonts w:ascii="Arial" w:hAnsi="Arial" w:cs="Arial"/>
          <w:bCs/>
          <w:lang w:eastAsia="ar-SA"/>
        </w:rPr>
        <w:t>ężczyzn zmniejszyła  się o 20,9</w:t>
      </w:r>
      <w:r w:rsidRPr="00E35678">
        <w:rPr>
          <w:rFonts w:ascii="Arial" w:hAnsi="Arial" w:cs="Arial"/>
          <w:bCs/>
          <w:lang w:eastAsia="ar-SA"/>
        </w:rPr>
        <w:t>%, a bezrobotnych kobiet spadła o 9,2%).</w:t>
      </w:r>
      <w:r w:rsidR="00AA7786">
        <w:rPr>
          <w:rFonts w:ascii="Arial" w:hAnsi="Arial" w:cs="Arial"/>
          <w:bCs/>
          <w:lang w:eastAsia="ar-SA"/>
        </w:rPr>
        <w:t xml:space="preserve"> </w:t>
      </w:r>
      <w:r w:rsidR="00AA7786">
        <w:rPr>
          <w:rFonts w:ascii="Arial" w:hAnsi="Arial" w:cs="Arial"/>
          <w:bCs/>
          <w:lang w:eastAsia="ar-SA"/>
        </w:rPr>
        <w:br/>
      </w:r>
      <w:r w:rsidRPr="00E35678">
        <w:rPr>
          <w:rFonts w:ascii="Arial" w:hAnsi="Arial" w:cs="Arial"/>
          <w:bCs/>
          <w:lang w:eastAsia="ar-SA"/>
        </w:rPr>
        <w:t>W 2014 roku udział bezrobotnych zarejestrowanych w liczbie ludności w wieku produkcyjnym wg płci kształtował się na poziomie 6,1.</w:t>
      </w:r>
    </w:p>
    <w:p w14:paraId="20B15F48" w14:textId="2B40C05D" w:rsidR="00E35678" w:rsidRPr="00E35678" w:rsidRDefault="00E35678" w:rsidP="00E35678">
      <w:pPr>
        <w:suppressAutoHyphens/>
        <w:spacing w:before="240" w:after="120" w:line="360" w:lineRule="auto"/>
        <w:jc w:val="both"/>
        <w:rPr>
          <w:rFonts w:ascii="Arial" w:hAnsi="Arial" w:cs="Arial"/>
          <w:bCs/>
          <w:lang w:eastAsia="ar-SA"/>
        </w:rPr>
      </w:pPr>
      <w:r w:rsidRPr="00E35678">
        <w:rPr>
          <w:rFonts w:ascii="Arial" w:hAnsi="Arial" w:cs="Arial"/>
          <w:bCs/>
          <w:lang w:eastAsia="ar-SA"/>
        </w:rPr>
        <w:t xml:space="preserve">Pomimo stosunkowo niewielkiego udziału osób bezrobotnych w liczbie ludności w wieku produkcyjnym, konieczne jest podejmowanie działań aktywizujących te osoby, aby w jak największym stopniu zniwelować to negatywne zjawisko. Narzędzia bezpośrednie do walki </w:t>
      </w:r>
      <w:r w:rsidR="00AA7786">
        <w:rPr>
          <w:rFonts w:ascii="Arial" w:hAnsi="Arial" w:cs="Arial"/>
          <w:bCs/>
          <w:lang w:eastAsia="ar-SA"/>
        </w:rPr>
        <w:br/>
      </w:r>
      <w:r w:rsidRPr="00E35678">
        <w:rPr>
          <w:rFonts w:ascii="Arial" w:hAnsi="Arial" w:cs="Arial"/>
          <w:bCs/>
          <w:lang w:eastAsia="ar-SA"/>
        </w:rPr>
        <w:t>z bezrobociem są w posiadaniu ustawodawcy, na szczeblu krajowym, ale również Powiatowego Urzędu Pracy, niemniej jednak Gmina może wesprzeć podejmowanie działań w kierunku zapobiegania oraz zmniejszania jego skutków.</w:t>
      </w:r>
    </w:p>
    <w:p w14:paraId="4FA11AB5" w14:textId="77777777" w:rsidR="00E35678" w:rsidRPr="00E35678" w:rsidRDefault="00E35678" w:rsidP="00E35678">
      <w:pPr>
        <w:suppressAutoHyphens/>
        <w:spacing w:before="240" w:after="120" w:line="360" w:lineRule="auto"/>
        <w:jc w:val="both"/>
        <w:rPr>
          <w:rFonts w:ascii="Arial" w:hAnsi="Arial" w:cs="Arial"/>
          <w:bCs/>
          <w:lang w:eastAsia="ar-SA"/>
        </w:rPr>
      </w:pPr>
      <w:r w:rsidRPr="00E35678">
        <w:rPr>
          <w:rFonts w:ascii="Arial" w:hAnsi="Arial" w:cs="Arial"/>
          <w:bCs/>
          <w:lang w:eastAsia="ar-SA"/>
        </w:rPr>
        <w:t xml:space="preserve">Aktywizacja osób bezrobotnych na terenie Gminy Poniec zostanie zrealizowane poprzez m.in. podniesienie poziomu ich wykształcenia i kwalifikacji zawodowych, wdrożenie systemu doradztwa zawodowego, zorganizowanie możliwości staży dla młodzieży. Koniecznym jest również wprowadzenie działań mających na celu wsparcie aktywności zawodowej poprzez pomoc w sferze psychologicznej, prawnej, w kierunku wyboru zawodów na podstawie </w:t>
      </w:r>
      <w:r w:rsidRPr="00E35678">
        <w:rPr>
          <w:rFonts w:ascii="Arial" w:hAnsi="Arial" w:cs="Arial"/>
          <w:bCs/>
          <w:lang w:eastAsia="ar-SA"/>
        </w:rPr>
        <w:lastRenderedPageBreak/>
        <w:t>indywidualnych predyspozycji, tworzenie programów pomocy rodzinie i pomocy społecznej, system szkoleń zawodowych.</w:t>
      </w:r>
    </w:p>
    <w:p w14:paraId="728A6B84" w14:textId="77777777" w:rsidR="00E35678" w:rsidRPr="00E35678" w:rsidRDefault="00E35678" w:rsidP="00E35678">
      <w:pPr>
        <w:keepNext/>
        <w:keepLines/>
        <w:suppressAutoHyphens/>
        <w:spacing w:before="240" w:after="0" w:line="360" w:lineRule="auto"/>
        <w:outlineLvl w:val="1"/>
        <w:rPr>
          <w:rFonts w:ascii="Arial" w:eastAsia="Times New Roman" w:hAnsi="Arial" w:cs="Calibri"/>
          <w:b/>
          <w:bCs/>
          <w:sz w:val="28"/>
          <w:szCs w:val="26"/>
          <w:lang w:val="x-none" w:eastAsia="ar-SA"/>
        </w:rPr>
      </w:pPr>
      <w:bookmarkStart w:id="268" w:name="_Toc391230074"/>
      <w:bookmarkStart w:id="269" w:name="_Toc410902374"/>
      <w:bookmarkStart w:id="270" w:name="_Toc421871599"/>
      <w:bookmarkStart w:id="271" w:name="_Toc431463831"/>
      <w:bookmarkStart w:id="272" w:name="_Toc437865534"/>
      <w:r w:rsidRPr="00E35678">
        <w:rPr>
          <w:rFonts w:ascii="Arial" w:eastAsia="Times New Roman" w:hAnsi="Arial" w:cs="Calibri"/>
          <w:b/>
          <w:bCs/>
          <w:sz w:val="28"/>
          <w:szCs w:val="26"/>
          <w:lang w:eastAsia="ar-SA"/>
        </w:rPr>
        <w:t xml:space="preserve">7. </w:t>
      </w:r>
      <w:r w:rsidRPr="00E35678">
        <w:rPr>
          <w:rFonts w:ascii="Arial" w:eastAsia="Times New Roman" w:hAnsi="Arial" w:cs="Calibri"/>
          <w:b/>
          <w:bCs/>
          <w:sz w:val="28"/>
          <w:szCs w:val="26"/>
          <w:lang w:val="x-none" w:eastAsia="ar-SA"/>
        </w:rPr>
        <w:t xml:space="preserve">Monitorowanie </w:t>
      </w:r>
      <w:r w:rsidRPr="00E35678">
        <w:rPr>
          <w:rFonts w:ascii="Arial" w:eastAsia="Times New Roman" w:hAnsi="Arial" w:cs="Calibri"/>
          <w:b/>
          <w:bCs/>
          <w:sz w:val="28"/>
          <w:szCs w:val="26"/>
          <w:lang w:eastAsia="ar-SA"/>
        </w:rPr>
        <w:t xml:space="preserve">i wdrażanie </w:t>
      </w:r>
      <w:r w:rsidRPr="00E35678">
        <w:rPr>
          <w:rFonts w:ascii="Arial" w:eastAsia="Times New Roman" w:hAnsi="Arial" w:cs="Calibri"/>
          <w:b/>
          <w:bCs/>
          <w:sz w:val="28"/>
          <w:szCs w:val="26"/>
          <w:lang w:val="x-none" w:eastAsia="ar-SA"/>
        </w:rPr>
        <w:t>strategii</w:t>
      </w:r>
      <w:bookmarkEnd w:id="268"/>
      <w:bookmarkEnd w:id="269"/>
      <w:bookmarkEnd w:id="270"/>
      <w:bookmarkEnd w:id="271"/>
      <w:bookmarkEnd w:id="272"/>
    </w:p>
    <w:p w14:paraId="434B9805" w14:textId="77777777" w:rsidR="00E35678" w:rsidRPr="00E35678" w:rsidRDefault="00E35678" w:rsidP="00E35678">
      <w:pPr>
        <w:suppressAutoHyphens/>
        <w:spacing w:line="360" w:lineRule="auto"/>
        <w:jc w:val="both"/>
        <w:rPr>
          <w:rFonts w:ascii="Arial" w:hAnsi="Arial" w:cs="Arial"/>
          <w:lang w:eastAsia="ar-SA"/>
        </w:rPr>
      </w:pPr>
      <w:r w:rsidRPr="00E35678">
        <w:rPr>
          <w:rFonts w:ascii="Arial" w:hAnsi="Arial" w:cs="Arial"/>
          <w:lang w:eastAsia="ar-SA"/>
        </w:rPr>
        <w:t>Istotnym wymogiem, stawianym dokumentom szczebla strategicznego, jest wewnętrzny system monitorowania i ewaluacji postępów we wdrażaniu oraz osiąganiu założonych celów. Gromadzenie i interpretacja danych dotyczących Strategii pozwala na bieżące korekty działań komórek organizacyjnych i osób wdrażających Strategię w razie wystąpienia nieprawidłowości.</w:t>
      </w:r>
    </w:p>
    <w:p w14:paraId="4613D567" w14:textId="77777777" w:rsidR="00E35678" w:rsidRPr="00E35678" w:rsidRDefault="00E35678" w:rsidP="00E35678">
      <w:pPr>
        <w:suppressAutoHyphens/>
        <w:spacing w:line="360" w:lineRule="auto"/>
        <w:jc w:val="both"/>
        <w:rPr>
          <w:rFonts w:ascii="Arial" w:hAnsi="Arial" w:cs="Arial"/>
          <w:lang w:eastAsia="ar-SA"/>
        </w:rPr>
      </w:pPr>
      <w:r w:rsidRPr="00E35678">
        <w:rPr>
          <w:rFonts w:ascii="Arial" w:hAnsi="Arial" w:cs="Arial"/>
          <w:lang w:eastAsia="ar-SA"/>
        </w:rPr>
        <w:t>Wdrażanie Strategii będzie się odbywać poprzez projekty lub funkcjonalne programy działania. Istotnym elementem każdego planu jest szczegółowa projekcja alokacji środków na poszczególne cele i działania danego programu. Celowe jest stworzenie wokół strategii korzystnego klimatu, dzięki włączeniu w proces opracowania programów operacyjnych instytucji publicznych, społecznych i gospodarczych. Szeroki horyzont, tworzony przez szereg współdziałających instytucji, przyczyni się wydatnie do sukcesu Strategii.</w:t>
      </w:r>
    </w:p>
    <w:p w14:paraId="01EEA53E" w14:textId="77777777" w:rsidR="00E35678" w:rsidRPr="00E35678" w:rsidRDefault="00E35678" w:rsidP="00E35678">
      <w:pPr>
        <w:suppressAutoHyphens/>
        <w:spacing w:after="0" w:line="360" w:lineRule="auto"/>
        <w:jc w:val="both"/>
        <w:rPr>
          <w:rFonts w:ascii="Arial" w:hAnsi="Arial" w:cs="Arial"/>
          <w:lang w:eastAsia="ar-SA"/>
        </w:rPr>
      </w:pPr>
      <w:r w:rsidRPr="00E35678">
        <w:rPr>
          <w:rFonts w:ascii="Arial" w:hAnsi="Arial" w:cs="Arial"/>
          <w:bCs/>
          <w:lang w:eastAsia="ar-SA"/>
        </w:rPr>
        <w:t>Monitoring wdrażania strategii służy:</w:t>
      </w:r>
      <w:r w:rsidRPr="00E35678">
        <w:rPr>
          <w:rFonts w:ascii="Arial" w:hAnsi="Arial" w:cs="Arial"/>
          <w:lang w:eastAsia="ar-SA"/>
        </w:rPr>
        <w:t xml:space="preserve"> </w:t>
      </w:r>
    </w:p>
    <w:p w14:paraId="3B45E050" w14:textId="77777777" w:rsidR="00E35678" w:rsidRPr="00E35678" w:rsidRDefault="00E35678" w:rsidP="00720097">
      <w:pPr>
        <w:numPr>
          <w:ilvl w:val="0"/>
          <w:numId w:val="69"/>
        </w:numPr>
        <w:suppressAutoHyphens/>
        <w:spacing w:after="0" w:line="360" w:lineRule="auto"/>
        <w:jc w:val="both"/>
        <w:rPr>
          <w:rFonts w:ascii="Arial" w:hAnsi="Arial" w:cs="Arial"/>
          <w:lang w:eastAsia="ar-SA"/>
        </w:rPr>
      </w:pPr>
      <w:r w:rsidRPr="00E35678">
        <w:rPr>
          <w:rFonts w:ascii="Arial" w:hAnsi="Arial" w:cs="Arial"/>
          <w:lang w:eastAsia="ar-SA"/>
        </w:rPr>
        <w:t>kontroli postępu realizacji poszczególnych projektów wyznaczonych w ramach poszczególnych celów strategicznych;</w:t>
      </w:r>
    </w:p>
    <w:p w14:paraId="02BB3E07" w14:textId="77777777" w:rsidR="00E35678" w:rsidRPr="00E35678" w:rsidRDefault="00E35678" w:rsidP="00720097">
      <w:pPr>
        <w:numPr>
          <w:ilvl w:val="0"/>
          <w:numId w:val="69"/>
        </w:numPr>
        <w:suppressAutoHyphens/>
        <w:spacing w:after="0" w:line="360" w:lineRule="auto"/>
        <w:jc w:val="both"/>
        <w:rPr>
          <w:rFonts w:ascii="Arial" w:hAnsi="Arial" w:cs="Arial"/>
          <w:lang w:eastAsia="ar-SA"/>
        </w:rPr>
      </w:pPr>
      <w:r w:rsidRPr="00E35678">
        <w:rPr>
          <w:rFonts w:ascii="Arial" w:hAnsi="Arial" w:cs="Arial"/>
          <w:lang w:eastAsia="ar-SA"/>
        </w:rPr>
        <w:t xml:space="preserve">obserwacji i ocenie stanu zaawansowania konkretnych projektów umożliwiającej bieżącą identyfikację trudności w ich realizacji; </w:t>
      </w:r>
    </w:p>
    <w:p w14:paraId="6447384E" w14:textId="77777777" w:rsidR="00E35678" w:rsidRPr="00E35678" w:rsidRDefault="00E35678" w:rsidP="00720097">
      <w:pPr>
        <w:numPr>
          <w:ilvl w:val="0"/>
          <w:numId w:val="69"/>
        </w:numPr>
        <w:suppressAutoHyphens/>
        <w:spacing w:after="0" w:line="360" w:lineRule="auto"/>
        <w:jc w:val="both"/>
        <w:rPr>
          <w:rFonts w:ascii="Arial" w:hAnsi="Arial" w:cs="Arial"/>
          <w:lang w:eastAsia="ar-SA"/>
        </w:rPr>
      </w:pPr>
      <w:r w:rsidRPr="00E35678">
        <w:rPr>
          <w:rFonts w:ascii="Arial" w:hAnsi="Arial" w:cs="Arial"/>
          <w:lang w:eastAsia="ar-SA"/>
        </w:rPr>
        <w:t xml:space="preserve">ocenie zaangażowania komórek organizacyjnych i osób odpowiedzialnych za ich wdrażanie; </w:t>
      </w:r>
    </w:p>
    <w:p w14:paraId="1B47F729" w14:textId="77777777" w:rsidR="00E35678" w:rsidRPr="00E35678" w:rsidRDefault="00E35678" w:rsidP="00720097">
      <w:pPr>
        <w:numPr>
          <w:ilvl w:val="0"/>
          <w:numId w:val="69"/>
        </w:numPr>
        <w:suppressAutoHyphens/>
        <w:spacing w:after="0" w:line="360" w:lineRule="auto"/>
        <w:jc w:val="both"/>
        <w:rPr>
          <w:rFonts w:ascii="Arial" w:hAnsi="Arial" w:cs="Arial"/>
          <w:lang w:eastAsia="ar-SA"/>
        </w:rPr>
      </w:pPr>
      <w:r w:rsidRPr="00E35678">
        <w:rPr>
          <w:rFonts w:ascii="Arial" w:hAnsi="Arial" w:cs="Arial"/>
          <w:lang w:eastAsia="ar-SA"/>
        </w:rPr>
        <w:t>weryfikacji zgodności z założonymi celami;</w:t>
      </w:r>
    </w:p>
    <w:p w14:paraId="32E19CD0" w14:textId="77777777" w:rsidR="00E35678" w:rsidRPr="00E35678" w:rsidRDefault="00E35678" w:rsidP="00720097">
      <w:pPr>
        <w:numPr>
          <w:ilvl w:val="0"/>
          <w:numId w:val="69"/>
        </w:numPr>
        <w:suppressAutoHyphens/>
        <w:spacing w:after="0" w:line="360" w:lineRule="auto"/>
        <w:jc w:val="both"/>
        <w:rPr>
          <w:rFonts w:ascii="Arial" w:hAnsi="Arial" w:cs="Arial"/>
          <w:lang w:eastAsia="ar-SA"/>
        </w:rPr>
      </w:pPr>
      <w:r w:rsidRPr="00E35678">
        <w:rPr>
          <w:rFonts w:ascii="Arial" w:hAnsi="Arial" w:cs="Arial"/>
          <w:lang w:eastAsia="ar-SA"/>
        </w:rPr>
        <w:t xml:space="preserve">efektywności wykorzystania przeznaczonych na ich realizację środków. </w:t>
      </w:r>
    </w:p>
    <w:p w14:paraId="1449A4E4" w14:textId="77777777" w:rsidR="00E35678" w:rsidRPr="00E35678" w:rsidRDefault="00E35678" w:rsidP="00E35678">
      <w:pPr>
        <w:suppressAutoHyphens/>
        <w:spacing w:before="240" w:line="360" w:lineRule="auto"/>
        <w:jc w:val="both"/>
        <w:rPr>
          <w:rFonts w:ascii="Arial" w:hAnsi="Arial" w:cs="Arial"/>
          <w:lang w:eastAsia="ar-SA"/>
        </w:rPr>
      </w:pPr>
      <w:r w:rsidRPr="00E35678">
        <w:rPr>
          <w:rFonts w:ascii="Arial" w:hAnsi="Arial" w:cs="Arial"/>
          <w:lang w:eastAsia="ar-SA"/>
        </w:rPr>
        <w:t xml:space="preserve">Aby możliwe było obiektywne zbadania postępu realizacji inwestycji, należy stworzyć wskaźniki umożliwiające jego zbadanie. </w:t>
      </w:r>
    </w:p>
    <w:p w14:paraId="684783AF" w14:textId="77777777" w:rsidR="00E35678" w:rsidRPr="00E35678" w:rsidRDefault="00E35678" w:rsidP="00E35678">
      <w:pPr>
        <w:suppressAutoHyphens/>
        <w:spacing w:line="360" w:lineRule="auto"/>
        <w:jc w:val="both"/>
        <w:rPr>
          <w:rFonts w:ascii="Arial" w:hAnsi="Arial" w:cs="Arial"/>
          <w:lang w:eastAsia="ar-SA"/>
        </w:rPr>
      </w:pPr>
      <w:r w:rsidRPr="00E35678">
        <w:rPr>
          <w:rFonts w:ascii="Arial" w:hAnsi="Arial" w:cs="Arial"/>
          <w:lang w:eastAsia="ar-SA"/>
        </w:rPr>
        <w:t xml:space="preserve">W celu ułatwienia nadzoru i kontroli nad realizacją Strategii Rozwoju Gminy </w:t>
      </w:r>
      <w:r w:rsidRPr="00E35678">
        <w:rPr>
          <w:rFonts w:ascii="Arial" w:hAnsi="Arial" w:cs="Arial"/>
          <w:bCs/>
          <w:lang w:eastAsia="ar-SA"/>
        </w:rPr>
        <w:t xml:space="preserve">Poniec, </w:t>
      </w:r>
      <w:r w:rsidRPr="00E35678">
        <w:rPr>
          <w:rFonts w:ascii="Arial" w:hAnsi="Arial" w:cs="Arial"/>
          <w:lang w:eastAsia="ar-SA"/>
        </w:rPr>
        <w:t>dla każdego celu strategicznego opracowano kilka obiektywnych mierników pozwalających skutecznie monitorować postępy w realizacji strategii rozwoju. Punktem wyjściowym do pomiaru realizacji poszczególnych celów strategicznych (a tym samym do osiągnięcia określonych wskaźników) będzie stan na dzień 31.12.2015 roku (rok zero) a także 31.12.2025 rok (stan docelowy).</w:t>
      </w:r>
    </w:p>
    <w:p w14:paraId="1A93CE02" w14:textId="77777777" w:rsidR="00E35678" w:rsidRPr="00E35678" w:rsidRDefault="00E35678" w:rsidP="00E35678">
      <w:pPr>
        <w:keepNext/>
        <w:spacing w:before="240" w:after="120" w:line="240" w:lineRule="auto"/>
        <w:jc w:val="center"/>
        <w:rPr>
          <w:rFonts w:ascii="Arial" w:hAnsi="Arial" w:cs="Arial"/>
          <w:b/>
          <w:iCs/>
          <w:sz w:val="20"/>
          <w:szCs w:val="18"/>
          <w:highlight w:val="yellow"/>
        </w:rPr>
      </w:pPr>
      <w:r w:rsidRPr="00E35678">
        <w:rPr>
          <w:rFonts w:ascii="Arial" w:hAnsi="Arial" w:cs="Arial"/>
          <w:b/>
          <w:iCs/>
          <w:sz w:val="20"/>
          <w:szCs w:val="18"/>
          <w:highlight w:val="yellow"/>
        </w:rPr>
        <w:br w:type="page"/>
      </w:r>
      <w:bookmarkStart w:id="273" w:name="_Toc432510155"/>
      <w:bookmarkStart w:id="274" w:name="_Toc437865474"/>
      <w:r w:rsidRPr="00720097">
        <w:rPr>
          <w:rFonts w:ascii="Arial" w:hAnsi="Arial" w:cs="Arial"/>
          <w:b/>
          <w:iCs/>
          <w:sz w:val="20"/>
          <w:szCs w:val="18"/>
        </w:rPr>
        <w:lastRenderedPageBreak/>
        <w:t xml:space="preserve">Tabela </w:t>
      </w:r>
      <w:r w:rsidRPr="00720097">
        <w:rPr>
          <w:rFonts w:ascii="Arial" w:hAnsi="Arial" w:cs="Arial"/>
          <w:b/>
          <w:iCs/>
          <w:sz w:val="20"/>
          <w:szCs w:val="18"/>
        </w:rPr>
        <w:fldChar w:fldCharType="begin"/>
      </w:r>
      <w:r w:rsidRPr="00720097">
        <w:rPr>
          <w:rFonts w:ascii="Arial" w:hAnsi="Arial" w:cs="Arial"/>
          <w:b/>
          <w:iCs/>
          <w:sz w:val="20"/>
          <w:szCs w:val="18"/>
        </w:rPr>
        <w:instrText xml:space="preserve"> SEQ Tabela \* ARABIC </w:instrText>
      </w:r>
      <w:r w:rsidRPr="00720097">
        <w:rPr>
          <w:rFonts w:ascii="Arial" w:hAnsi="Arial" w:cs="Arial"/>
          <w:b/>
          <w:iCs/>
          <w:sz w:val="20"/>
          <w:szCs w:val="18"/>
        </w:rPr>
        <w:fldChar w:fldCharType="separate"/>
      </w:r>
      <w:r w:rsidR="00860289">
        <w:rPr>
          <w:rFonts w:ascii="Arial" w:hAnsi="Arial" w:cs="Arial"/>
          <w:b/>
          <w:iCs/>
          <w:noProof/>
          <w:sz w:val="20"/>
          <w:szCs w:val="18"/>
        </w:rPr>
        <w:t>37</w:t>
      </w:r>
      <w:r w:rsidRPr="00720097">
        <w:rPr>
          <w:rFonts w:ascii="Arial" w:hAnsi="Arial" w:cs="Arial"/>
          <w:b/>
          <w:iCs/>
          <w:sz w:val="20"/>
          <w:szCs w:val="18"/>
        </w:rPr>
        <w:fldChar w:fldCharType="end"/>
      </w:r>
      <w:r w:rsidRPr="00720097">
        <w:rPr>
          <w:rFonts w:ascii="Arial" w:hAnsi="Arial" w:cs="Arial"/>
          <w:b/>
          <w:iCs/>
          <w:sz w:val="20"/>
          <w:szCs w:val="18"/>
        </w:rPr>
        <w:t>. Wskaźniki monitorowania realizacji Strategii Rozwoju Gminy Poniec</w:t>
      </w:r>
      <w:bookmarkEnd w:id="273"/>
      <w:bookmarkEnd w:id="27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212"/>
      </w:tblGrid>
      <w:tr w:rsidR="00E35678" w:rsidRPr="00E35678" w14:paraId="0C52162B" w14:textId="77777777" w:rsidTr="00E35678">
        <w:trPr>
          <w:trHeight w:val="390"/>
        </w:trPr>
        <w:tc>
          <w:tcPr>
            <w:tcW w:w="5000" w:type="pct"/>
            <w:shd w:val="clear" w:color="000000" w:fill="BFBFBF"/>
            <w:noWrap/>
            <w:vAlign w:val="center"/>
            <w:hideMark/>
          </w:tcPr>
          <w:p w14:paraId="3352D8C0"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strategiczny Atrakcyjna infrastruktura</w:t>
            </w:r>
          </w:p>
        </w:tc>
      </w:tr>
      <w:tr w:rsidR="00E35678" w:rsidRPr="00E35678" w14:paraId="7B22B182" w14:textId="77777777" w:rsidTr="00E35678">
        <w:trPr>
          <w:trHeight w:val="525"/>
        </w:trPr>
        <w:tc>
          <w:tcPr>
            <w:tcW w:w="5000" w:type="pct"/>
            <w:shd w:val="clear" w:color="000000" w:fill="F2F2F2"/>
            <w:vAlign w:val="center"/>
            <w:hideMark/>
          </w:tcPr>
          <w:p w14:paraId="44292FFC"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 xml:space="preserve">Cel operacyjny 1. Uporządkowanie gospodarki </w:t>
            </w:r>
            <w:proofErr w:type="spellStart"/>
            <w:r w:rsidRPr="00E35678">
              <w:rPr>
                <w:rFonts w:ascii="Arial" w:eastAsia="Times New Roman" w:hAnsi="Arial" w:cs="Arial"/>
                <w:b/>
                <w:bCs/>
                <w:color w:val="000000"/>
                <w:sz w:val="20"/>
                <w:szCs w:val="20"/>
                <w:lang w:eastAsia="pl-PL"/>
              </w:rPr>
              <w:t>wodno</w:t>
            </w:r>
            <w:proofErr w:type="spellEnd"/>
            <w:r w:rsidRPr="00E35678">
              <w:rPr>
                <w:rFonts w:ascii="Arial" w:eastAsia="Times New Roman" w:hAnsi="Arial" w:cs="Arial"/>
                <w:b/>
                <w:bCs/>
                <w:color w:val="000000"/>
                <w:sz w:val="20"/>
                <w:szCs w:val="20"/>
                <w:lang w:eastAsia="pl-PL"/>
              </w:rPr>
              <w:t xml:space="preserve"> – ściekowej.</w:t>
            </w:r>
          </w:p>
        </w:tc>
      </w:tr>
      <w:tr w:rsidR="00E35678" w:rsidRPr="00E35678" w14:paraId="1F47560B" w14:textId="77777777" w:rsidTr="00E35678">
        <w:trPr>
          <w:trHeight w:val="315"/>
        </w:trPr>
        <w:tc>
          <w:tcPr>
            <w:tcW w:w="5000" w:type="pct"/>
            <w:shd w:val="clear" w:color="auto" w:fill="auto"/>
            <w:noWrap/>
            <w:vAlign w:val="center"/>
            <w:hideMark/>
          </w:tcPr>
          <w:p w14:paraId="7D00B5B2"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Długość czynnej sieci kanalizacyjnej.</w:t>
            </w:r>
          </w:p>
        </w:tc>
      </w:tr>
      <w:tr w:rsidR="00E35678" w:rsidRPr="00E35678" w14:paraId="74340CD1" w14:textId="77777777" w:rsidTr="00E35678">
        <w:trPr>
          <w:trHeight w:val="315"/>
        </w:trPr>
        <w:tc>
          <w:tcPr>
            <w:tcW w:w="5000" w:type="pct"/>
            <w:shd w:val="clear" w:color="auto" w:fill="auto"/>
            <w:noWrap/>
            <w:vAlign w:val="center"/>
            <w:hideMark/>
          </w:tcPr>
          <w:p w14:paraId="0EBC9886"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Długość czynnej sieci wodociągowej.</w:t>
            </w:r>
          </w:p>
        </w:tc>
      </w:tr>
      <w:tr w:rsidR="00E35678" w:rsidRPr="00E35678" w14:paraId="291A1BE1" w14:textId="77777777" w:rsidTr="00E35678">
        <w:trPr>
          <w:trHeight w:val="315"/>
        </w:trPr>
        <w:tc>
          <w:tcPr>
            <w:tcW w:w="5000" w:type="pct"/>
            <w:shd w:val="clear" w:color="auto" w:fill="auto"/>
            <w:noWrap/>
            <w:vAlign w:val="center"/>
            <w:hideMark/>
          </w:tcPr>
          <w:p w14:paraId="0BDC9A5A"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Ludność korzystające z sieci kanalizacyjnej.</w:t>
            </w:r>
          </w:p>
        </w:tc>
      </w:tr>
      <w:tr w:rsidR="00E35678" w:rsidRPr="00E35678" w14:paraId="124D1E9C" w14:textId="77777777" w:rsidTr="00E35678">
        <w:trPr>
          <w:trHeight w:val="315"/>
        </w:trPr>
        <w:tc>
          <w:tcPr>
            <w:tcW w:w="5000" w:type="pct"/>
            <w:shd w:val="clear" w:color="auto" w:fill="auto"/>
            <w:noWrap/>
            <w:vAlign w:val="center"/>
            <w:hideMark/>
          </w:tcPr>
          <w:p w14:paraId="69AC4E84"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Ludność korzystające z sieci wodociągowej.</w:t>
            </w:r>
          </w:p>
        </w:tc>
      </w:tr>
      <w:tr w:rsidR="00E35678" w:rsidRPr="00E35678" w14:paraId="01233DA1" w14:textId="77777777" w:rsidTr="00E35678">
        <w:trPr>
          <w:trHeight w:val="315"/>
        </w:trPr>
        <w:tc>
          <w:tcPr>
            <w:tcW w:w="5000" w:type="pct"/>
            <w:shd w:val="clear" w:color="auto" w:fill="auto"/>
            <w:noWrap/>
            <w:vAlign w:val="center"/>
            <w:hideMark/>
          </w:tcPr>
          <w:p w14:paraId="339BF56E"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przydomowych oczyszczalni ścieków.</w:t>
            </w:r>
          </w:p>
        </w:tc>
      </w:tr>
      <w:tr w:rsidR="00E35678" w:rsidRPr="00E35678" w14:paraId="59311191" w14:textId="77777777" w:rsidTr="00E35678">
        <w:trPr>
          <w:trHeight w:val="315"/>
        </w:trPr>
        <w:tc>
          <w:tcPr>
            <w:tcW w:w="5000" w:type="pct"/>
            <w:shd w:val="clear" w:color="auto" w:fill="auto"/>
            <w:noWrap/>
            <w:vAlign w:val="center"/>
            <w:hideMark/>
          </w:tcPr>
          <w:p w14:paraId="3FFFF399" w14:textId="70EAD531" w:rsidR="00E35678" w:rsidRPr="00E35678" w:rsidRDefault="00AA7786" w:rsidP="00E35678">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Liczba oczyszczalni ścieków.</w:t>
            </w:r>
          </w:p>
        </w:tc>
      </w:tr>
      <w:tr w:rsidR="00E35678" w:rsidRPr="00E35678" w14:paraId="0CD7C74C" w14:textId="77777777" w:rsidTr="00E35678">
        <w:trPr>
          <w:trHeight w:val="525"/>
        </w:trPr>
        <w:tc>
          <w:tcPr>
            <w:tcW w:w="5000" w:type="pct"/>
            <w:shd w:val="clear" w:color="000000" w:fill="F2F2F2"/>
            <w:vAlign w:val="center"/>
            <w:hideMark/>
          </w:tcPr>
          <w:p w14:paraId="4A7BDCF0"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2. Rozbudowa i modernizacja infrastruktury komunikacyjnej.</w:t>
            </w:r>
          </w:p>
        </w:tc>
      </w:tr>
      <w:tr w:rsidR="00E35678" w:rsidRPr="00E35678" w14:paraId="60ADCD64" w14:textId="77777777" w:rsidTr="00E35678">
        <w:trPr>
          <w:trHeight w:val="315"/>
        </w:trPr>
        <w:tc>
          <w:tcPr>
            <w:tcW w:w="5000" w:type="pct"/>
            <w:shd w:val="clear" w:color="auto" w:fill="auto"/>
            <w:noWrap/>
            <w:vAlign w:val="center"/>
            <w:hideMark/>
          </w:tcPr>
          <w:p w14:paraId="4D05557F"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Długość dróg gminnych o nawierzchni twardej.</w:t>
            </w:r>
          </w:p>
        </w:tc>
      </w:tr>
      <w:tr w:rsidR="00E35678" w:rsidRPr="00E35678" w14:paraId="41F6B3F7" w14:textId="77777777" w:rsidTr="00E35678">
        <w:trPr>
          <w:trHeight w:val="315"/>
        </w:trPr>
        <w:tc>
          <w:tcPr>
            <w:tcW w:w="5000" w:type="pct"/>
            <w:shd w:val="clear" w:color="auto" w:fill="auto"/>
            <w:noWrap/>
            <w:vAlign w:val="center"/>
            <w:hideMark/>
          </w:tcPr>
          <w:p w14:paraId="06AD5085"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Długość dróg gminnych o nawierzchni gruntowej.</w:t>
            </w:r>
          </w:p>
        </w:tc>
      </w:tr>
      <w:tr w:rsidR="00E35678" w:rsidRPr="00E35678" w14:paraId="5D380317" w14:textId="77777777" w:rsidTr="00E35678">
        <w:trPr>
          <w:trHeight w:val="315"/>
        </w:trPr>
        <w:tc>
          <w:tcPr>
            <w:tcW w:w="5000" w:type="pct"/>
            <w:shd w:val="clear" w:color="auto" w:fill="auto"/>
            <w:noWrap/>
            <w:vAlign w:val="center"/>
            <w:hideMark/>
          </w:tcPr>
          <w:p w14:paraId="3062E6AB"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Długość chodników na terenie Gminy.</w:t>
            </w:r>
          </w:p>
        </w:tc>
      </w:tr>
      <w:tr w:rsidR="00E35678" w:rsidRPr="00E35678" w14:paraId="235C8822" w14:textId="77777777" w:rsidTr="00E35678">
        <w:trPr>
          <w:trHeight w:val="315"/>
        </w:trPr>
        <w:tc>
          <w:tcPr>
            <w:tcW w:w="5000" w:type="pct"/>
            <w:shd w:val="clear" w:color="auto" w:fill="auto"/>
            <w:noWrap/>
            <w:vAlign w:val="center"/>
            <w:hideMark/>
          </w:tcPr>
          <w:p w14:paraId="48DB6272"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Długość ścieżek rowerowych na terenie Gminy.</w:t>
            </w:r>
          </w:p>
        </w:tc>
      </w:tr>
      <w:tr w:rsidR="00E35678" w:rsidRPr="00E35678" w14:paraId="2130198D" w14:textId="77777777" w:rsidTr="00E35678">
        <w:trPr>
          <w:trHeight w:val="315"/>
        </w:trPr>
        <w:tc>
          <w:tcPr>
            <w:tcW w:w="5000" w:type="pct"/>
            <w:shd w:val="clear" w:color="auto" w:fill="auto"/>
            <w:noWrap/>
            <w:vAlign w:val="center"/>
            <w:hideMark/>
          </w:tcPr>
          <w:p w14:paraId="2FDF363A"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zmodernizowanych punktów oświetlenia ulicznego.</w:t>
            </w:r>
          </w:p>
        </w:tc>
      </w:tr>
      <w:tr w:rsidR="00E35678" w:rsidRPr="00E35678" w14:paraId="374CE53B" w14:textId="77777777" w:rsidTr="00E35678">
        <w:trPr>
          <w:trHeight w:val="315"/>
        </w:trPr>
        <w:tc>
          <w:tcPr>
            <w:tcW w:w="5000" w:type="pct"/>
            <w:shd w:val="clear" w:color="auto" w:fill="auto"/>
            <w:noWrap/>
            <w:vAlign w:val="center"/>
            <w:hideMark/>
          </w:tcPr>
          <w:p w14:paraId="4D50FED4"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opraw oświetlenia ulicznego.</w:t>
            </w:r>
          </w:p>
        </w:tc>
      </w:tr>
      <w:tr w:rsidR="00E35678" w:rsidRPr="00E35678" w14:paraId="33EEFD47" w14:textId="77777777" w:rsidTr="00E35678">
        <w:trPr>
          <w:trHeight w:val="569"/>
        </w:trPr>
        <w:tc>
          <w:tcPr>
            <w:tcW w:w="5000" w:type="pct"/>
            <w:shd w:val="clear" w:color="000000" w:fill="F2F2F2"/>
            <w:vAlign w:val="center"/>
            <w:hideMark/>
          </w:tcPr>
          <w:p w14:paraId="1C02D696"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3. Dalsze podniesienie jakości i poszerzenie oferty edukacyjnej.</w:t>
            </w:r>
          </w:p>
        </w:tc>
      </w:tr>
      <w:tr w:rsidR="00E35678" w:rsidRPr="00E35678" w14:paraId="68337755" w14:textId="77777777" w:rsidTr="00E35678">
        <w:trPr>
          <w:trHeight w:val="315"/>
        </w:trPr>
        <w:tc>
          <w:tcPr>
            <w:tcW w:w="5000" w:type="pct"/>
            <w:shd w:val="clear" w:color="auto" w:fill="auto"/>
            <w:noWrap/>
            <w:vAlign w:val="center"/>
            <w:hideMark/>
          </w:tcPr>
          <w:p w14:paraId="72775CE3"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zajęć pozalekcyjnych dla dzieci i młodzieży.</w:t>
            </w:r>
          </w:p>
        </w:tc>
      </w:tr>
      <w:tr w:rsidR="00E35678" w:rsidRPr="00E35678" w14:paraId="5D761267" w14:textId="77777777" w:rsidTr="00E35678">
        <w:trPr>
          <w:trHeight w:val="315"/>
        </w:trPr>
        <w:tc>
          <w:tcPr>
            <w:tcW w:w="5000" w:type="pct"/>
            <w:shd w:val="clear" w:color="auto" w:fill="auto"/>
            <w:noWrap/>
            <w:vAlign w:val="center"/>
            <w:hideMark/>
          </w:tcPr>
          <w:p w14:paraId="1975F649"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osób, które biorą udział w zajęciach pozalekcyjnych.</w:t>
            </w:r>
          </w:p>
        </w:tc>
      </w:tr>
      <w:tr w:rsidR="00E35678" w:rsidRPr="00E35678" w14:paraId="2572F725" w14:textId="77777777" w:rsidTr="00E35678">
        <w:trPr>
          <w:trHeight w:val="300"/>
        </w:trPr>
        <w:tc>
          <w:tcPr>
            <w:tcW w:w="5000" w:type="pct"/>
            <w:vMerge w:val="restart"/>
            <w:shd w:val="clear" w:color="000000" w:fill="F2F2F2"/>
            <w:vAlign w:val="center"/>
            <w:hideMark/>
          </w:tcPr>
          <w:p w14:paraId="15ACE8FD"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4 Rozwój budownictwa mieszkaniowego.</w:t>
            </w:r>
          </w:p>
        </w:tc>
      </w:tr>
      <w:tr w:rsidR="00E35678" w:rsidRPr="00E35678" w14:paraId="3B71C6B1" w14:textId="77777777" w:rsidTr="00E35678">
        <w:trPr>
          <w:trHeight w:val="350"/>
        </w:trPr>
        <w:tc>
          <w:tcPr>
            <w:tcW w:w="5000" w:type="pct"/>
            <w:vMerge/>
            <w:vAlign w:val="center"/>
            <w:hideMark/>
          </w:tcPr>
          <w:p w14:paraId="468019FD" w14:textId="77777777" w:rsidR="00E35678" w:rsidRPr="00E35678" w:rsidRDefault="00E35678" w:rsidP="00E35678">
            <w:pPr>
              <w:spacing w:before="60" w:after="60" w:line="240" w:lineRule="auto"/>
              <w:rPr>
                <w:rFonts w:ascii="Arial" w:eastAsia="Times New Roman" w:hAnsi="Arial" w:cs="Arial"/>
                <w:b/>
                <w:bCs/>
                <w:color w:val="000000"/>
                <w:sz w:val="20"/>
                <w:szCs w:val="20"/>
                <w:lang w:eastAsia="pl-PL"/>
              </w:rPr>
            </w:pPr>
          </w:p>
        </w:tc>
      </w:tr>
      <w:tr w:rsidR="00E35678" w:rsidRPr="00E35678" w14:paraId="3633CBFA" w14:textId="77777777" w:rsidTr="00E35678">
        <w:trPr>
          <w:trHeight w:val="315"/>
        </w:trPr>
        <w:tc>
          <w:tcPr>
            <w:tcW w:w="5000" w:type="pct"/>
            <w:shd w:val="clear" w:color="000000" w:fill="FFFFFF"/>
            <w:vAlign w:val="center"/>
            <w:hideMark/>
          </w:tcPr>
          <w:p w14:paraId="16E04E98"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Powierzchnia terenów inwestycyjnych pod budownictwo mieszkaniowe</w:t>
            </w:r>
          </w:p>
        </w:tc>
      </w:tr>
      <w:tr w:rsidR="00E35678" w:rsidRPr="00E35678" w14:paraId="3110C385" w14:textId="77777777" w:rsidTr="00E35678">
        <w:trPr>
          <w:trHeight w:val="315"/>
        </w:trPr>
        <w:tc>
          <w:tcPr>
            <w:tcW w:w="5000" w:type="pct"/>
            <w:shd w:val="clear" w:color="000000" w:fill="FFFFFF"/>
            <w:vAlign w:val="center"/>
            <w:hideMark/>
          </w:tcPr>
          <w:p w14:paraId="7C24F67B"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Powierzchnia mieszkań na terenie Gminy.</w:t>
            </w:r>
          </w:p>
        </w:tc>
      </w:tr>
      <w:tr w:rsidR="00E35678" w:rsidRPr="00E35678" w14:paraId="374A0D83" w14:textId="77777777" w:rsidTr="00720097">
        <w:trPr>
          <w:trHeight w:val="477"/>
        </w:trPr>
        <w:tc>
          <w:tcPr>
            <w:tcW w:w="5000" w:type="pct"/>
            <w:shd w:val="clear" w:color="000000" w:fill="BFBFBF"/>
            <w:vAlign w:val="center"/>
            <w:hideMark/>
          </w:tcPr>
          <w:p w14:paraId="6B29A273"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strategiczny Zwiększony poziom zaspakajania potrzeb społecznych</w:t>
            </w:r>
          </w:p>
        </w:tc>
      </w:tr>
      <w:tr w:rsidR="00E35678" w:rsidRPr="00E35678" w14:paraId="1170200C" w14:textId="77777777" w:rsidTr="00E35678">
        <w:trPr>
          <w:trHeight w:val="525"/>
        </w:trPr>
        <w:tc>
          <w:tcPr>
            <w:tcW w:w="5000" w:type="pct"/>
            <w:shd w:val="clear" w:color="000000" w:fill="F2F2F2"/>
            <w:vAlign w:val="center"/>
            <w:hideMark/>
          </w:tcPr>
          <w:p w14:paraId="2EF53E9F"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1. Rozwój oferty kulturalnej, rozrywkowej i sportowej dla różnych grup społecznych.</w:t>
            </w:r>
          </w:p>
        </w:tc>
      </w:tr>
      <w:tr w:rsidR="00E35678" w:rsidRPr="00E35678" w14:paraId="7121CD52" w14:textId="77777777" w:rsidTr="00E35678">
        <w:trPr>
          <w:trHeight w:val="315"/>
        </w:trPr>
        <w:tc>
          <w:tcPr>
            <w:tcW w:w="5000" w:type="pct"/>
            <w:shd w:val="clear" w:color="auto" w:fill="auto"/>
            <w:noWrap/>
            <w:vAlign w:val="center"/>
            <w:hideMark/>
          </w:tcPr>
          <w:p w14:paraId="158A2E60"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obiektów sportowo-rekreacyjnych na terenie Gminy.</w:t>
            </w:r>
          </w:p>
        </w:tc>
      </w:tr>
      <w:tr w:rsidR="00E35678" w:rsidRPr="00E35678" w14:paraId="6FF5D230" w14:textId="77777777" w:rsidTr="00E35678">
        <w:trPr>
          <w:trHeight w:val="315"/>
        </w:trPr>
        <w:tc>
          <w:tcPr>
            <w:tcW w:w="5000" w:type="pct"/>
            <w:shd w:val="clear" w:color="auto" w:fill="auto"/>
            <w:noWrap/>
            <w:vAlign w:val="center"/>
            <w:hideMark/>
          </w:tcPr>
          <w:p w14:paraId="38CEC8B0"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imprez ogólnodostępnych zorganizowanych na terenie Gminy.</w:t>
            </w:r>
          </w:p>
        </w:tc>
      </w:tr>
      <w:tr w:rsidR="00E35678" w:rsidRPr="00E35678" w14:paraId="02D5B404" w14:textId="77777777" w:rsidTr="00E35678">
        <w:trPr>
          <w:trHeight w:val="315"/>
        </w:trPr>
        <w:tc>
          <w:tcPr>
            <w:tcW w:w="5000" w:type="pct"/>
            <w:shd w:val="clear" w:color="auto" w:fill="auto"/>
            <w:noWrap/>
            <w:vAlign w:val="center"/>
            <w:hideMark/>
          </w:tcPr>
          <w:p w14:paraId="448D7BDD"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uczestników imprez ogólnodostępnych zorganizowanych na terenie Gminy</w:t>
            </w:r>
          </w:p>
        </w:tc>
      </w:tr>
      <w:tr w:rsidR="00E35678" w:rsidRPr="00E35678" w14:paraId="34268A32" w14:textId="77777777" w:rsidTr="00E35678">
        <w:trPr>
          <w:trHeight w:val="315"/>
        </w:trPr>
        <w:tc>
          <w:tcPr>
            <w:tcW w:w="5000" w:type="pct"/>
            <w:shd w:val="clear" w:color="auto" w:fill="auto"/>
            <w:noWrap/>
            <w:vAlign w:val="center"/>
            <w:hideMark/>
          </w:tcPr>
          <w:p w14:paraId="5B67B20D"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obiektów przeznaczonych na cele kulturalne na terenie Gminy.</w:t>
            </w:r>
          </w:p>
        </w:tc>
      </w:tr>
      <w:tr w:rsidR="00E35678" w:rsidRPr="00E35678" w14:paraId="5282CB96" w14:textId="77777777" w:rsidTr="00E35678">
        <w:trPr>
          <w:trHeight w:val="525"/>
        </w:trPr>
        <w:tc>
          <w:tcPr>
            <w:tcW w:w="5000" w:type="pct"/>
            <w:shd w:val="clear" w:color="000000" w:fill="F2F2F2"/>
            <w:vAlign w:val="center"/>
            <w:hideMark/>
          </w:tcPr>
          <w:p w14:paraId="4590791B"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2. Rozwój oferty zajęć pozalekcyjnych dla dzieci i młodzieży.</w:t>
            </w:r>
          </w:p>
        </w:tc>
      </w:tr>
      <w:tr w:rsidR="00E35678" w:rsidRPr="00E35678" w14:paraId="048FA331" w14:textId="77777777" w:rsidTr="00E35678">
        <w:trPr>
          <w:trHeight w:val="315"/>
        </w:trPr>
        <w:tc>
          <w:tcPr>
            <w:tcW w:w="5000" w:type="pct"/>
            <w:shd w:val="clear" w:color="auto" w:fill="auto"/>
            <w:noWrap/>
            <w:vAlign w:val="center"/>
            <w:hideMark/>
          </w:tcPr>
          <w:p w14:paraId="7EC91DF8"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zajęć pozalekcyjnych dla dzieci i młodzieży.</w:t>
            </w:r>
          </w:p>
        </w:tc>
      </w:tr>
      <w:tr w:rsidR="00E35678" w:rsidRPr="00E35678" w14:paraId="2698810E" w14:textId="77777777" w:rsidTr="00E35678">
        <w:trPr>
          <w:trHeight w:val="315"/>
        </w:trPr>
        <w:tc>
          <w:tcPr>
            <w:tcW w:w="5000" w:type="pct"/>
            <w:shd w:val="clear" w:color="auto" w:fill="auto"/>
            <w:noWrap/>
            <w:vAlign w:val="center"/>
            <w:hideMark/>
          </w:tcPr>
          <w:p w14:paraId="15743817"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osób, które biorą udział w zajęciach pozalekcyjnych.</w:t>
            </w:r>
          </w:p>
        </w:tc>
      </w:tr>
      <w:tr w:rsidR="00E35678" w:rsidRPr="00E35678" w14:paraId="49346369" w14:textId="77777777" w:rsidTr="00E35678">
        <w:trPr>
          <w:trHeight w:val="315"/>
        </w:trPr>
        <w:tc>
          <w:tcPr>
            <w:tcW w:w="5000" w:type="pct"/>
            <w:shd w:val="clear" w:color="000000" w:fill="F2F2F2"/>
            <w:noWrap/>
            <w:vAlign w:val="center"/>
            <w:hideMark/>
          </w:tcPr>
          <w:p w14:paraId="439BC07D"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3.  Pobudzenie aktywności i wspieranie integracji społecznej.</w:t>
            </w:r>
          </w:p>
        </w:tc>
      </w:tr>
      <w:tr w:rsidR="00E35678" w:rsidRPr="00E35678" w14:paraId="3797E976" w14:textId="77777777" w:rsidTr="00E35678">
        <w:trPr>
          <w:trHeight w:val="315"/>
        </w:trPr>
        <w:tc>
          <w:tcPr>
            <w:tcW w:w="5000" w:type="pct"/>
            <w:shd w:val="clear" w:color="auto" w:fill="auto"/>
            <w:noWrap/>
            <w:vAlign w:val="center"/>
            <w:hideMark/>
          </w:tcPr>
          <w:p w14:paraId="79D6917A"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organizacji kultury działających na terenie Gminy.</w:t>
            </w:r>
          </w:p>
        </w:tc>
      </w:tr>
      <w:tr w:rsidR="00E35678" w:rsidRPr="00E35678" w14:paraId="1F1F686F" w14:textId="77777777" w:rsidTr="00E35678">
        <w:trPr>
          <w:trHeight w:val="315"/>
        </w:trPr>
        <w:tc>
          <w:tcPr>
            <w:tcW w:w="5000" w:type="pct"/>
            <w:shd w:val="clear" w:color="auto" w:fill="auto"/>
            <w:noWrap/>
            <w:vAlign w:val="center"/>
            <w:hideMark/>
          </w:tcPr>
          <w:p w14:paraId="59E41C52"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lastRenderedPageBreak/>
              <w:t>Liczba zorganizowanych konkursów, spotkań, warsztatów oraz przeglądów.</w:t>
            </w:r>
          </w:p>
        </w:tc>
      </w:tr>
      <w:tr w:rsidR="00E35678" w:rsidRPr="00E35678" w14:paraId="065DD919" w14:textId="77777777" w:rsidTr="00720097">
        <w:trPr>
          <w:trHeight w:val="723"/>
        </w:trPr>
        <w:tc>
          <w:tcPr>
            <w:tcW w:w="5000" w:type="pct"/>
            <w:shd w:val="clear" w:color="000000" w:fill="BFBFBF"/>
            <w:vAlign w:val="center"/>
            <w:hideMark/>
          </w:tcPr>
          <w:p w14:paraId="12F61A5B"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 xml:space="preserve">Cel strategiczny Poprawa bezpieczeństwa ekologicznego oraz wykorzystanie środowiska naturalnego, walorów krajobrazowych i kulturowych w celu rozwoju potencjału Gminy </w:t>
            </w:r>
          </w:p>
        </w:tc>
      </w:tr>
      <w:tr w:rsidR="00E35678" w:rsidRPr="00E35678" w14:paraId="10848F48" w14:textId="77777777" w:rsidTr="00E35678">
        <w:trPr>
          <w:trHeight w:val="315"/>
        </w:trPr>
        <w:tc>
          <w:tcPr>
            <w:tcW w:w="5000" w:type="pct"/>
            <w:shd w:val="clear" w:color="000000" w:fill="F2F2F2"/>
            <w:noWrap/>
            <w:vAlign w:val="center"/>
            <w:hideMark/>
          </w:tcPr>
          <w:p w14:paraId="595E44DC"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1. Edukacja społeczna i promowanie zachowań chroniących środowisko i przestrzeń gminy.</w:t>
            </w:r>
          </w:p>
        </w:tc>
      </w:tr>
      <w:tr w:rsidR="00E35678" w:rsidRPr="00E35678" w14:paraId="750E1217" w14:textId="77777777" w:rsidTr="00E35678">
        <w:trPr>
          <w:trHeight w:val="315"/>
        </w:trPr>
        <w:tc>
          <w:tcPr>
            <w:tcW w:w="5000" w:type="pct"/>
            <w:shd w:val="clear" w:color="auto" w:fill="auto"/>
            <w:noWrap/>
            <w:vAlign w:val="center"/>
            <w:hideMark/>
          </w:tcPr>
          <w:p w14:paraId="48796B16"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szkoleń, wykładów i seminariów z zakresu ochrony środowiska.</w:t>
            </w:r>
          </w:p>
        </w:tc>
      </w:tr>
      <w:tr w:rsidR="00E35678" w:rsidRPr="00E35678" w14:paraId="1A01CFD6" w14:textId="77777777" w:rsidTr="00E35678">
        <w:trPr>
          <w:trHeight w:val="315"/>
        </w:trPr>
        <w:tc>
          <w:tcPr>
            <w:tcW w:w="5000" w:type="pct"/>
            <w:shd w:val="clear" w:color="auto" w:fill="auto"/>
            <w:noWrap/>
            <w:vAlign w:val="center"/>
            <w:hideMark/>
          </w:tcPr>
          <w:p w14:paraId="37D8FA29"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akcji i działań promocyjnych z zakresu ochrony środowiska</w:t>
            </w:r>
          </w:p>
        </w:tc>
      </w:tr>
      <w:tr w:rsidR="00E35678" w:rsidRPr="00E35678" w14:paraId="555345CB" w14:textId="77777777" w:rsidTr="00E35678">
        <w:trPr>
          <w:trHeight w:val="315"/>
        </w:trPr>
        <w:tc>
          <w:tcPr>
            <w:tcW w:w="5000" w:type="pct"/>
            <w:shd w:val="clear" w:color="000000" w:fill="F2F2F2"/>
            <w:noWrap/>
            <w:vAlign w:val="center"/>
            <w:hideMark/>
          </w:tcPr>
          <w:p w14:paraId="528F0F85"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2. Realizacja założeń gospodarki niskoemisyjnej.</w:t>
            </w:r>
          </w:p>
        </w:tc>
      </w:tr>
      <w:tr w:rsidR="00E35678" w:rsidRPr="00E35678" w14:paraId="5CC143C1" w14:textId="77777777" w:rsidTr="00E35678">
        <w:trPr>
          <w:trHeight w:val="315"/>
        </w:trPr>
        <w:tc>
          <w:tcPr>
            <w:tcW w:w="5000" w:type="pct"/>
            <w:shd w:val="clear" w:color="auto" w:fill="auto"/>
            <w:noWrap/>
            <w:vAlign w:val="center"/>
            <w:hideMark/>
          </w:tcPr>
          <w:p w14:paraId="76A96CD6"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Procent wzrostu/spadku emisji CO2 na terenie Gminy.</w:t>
            </w:r>
          </w:p>
        </w:tc>
      </w:tr>
      <w:tr w:rsidR="00E35678" w:rsidRPr="00E35678" w14:paraId="2C4F08A0" w14:textId="77777777" w:rsidTr="00E35678">
        <w:trPr>
          <w:trHeight w:val="315"/>
        </w:trPr>
        <w:tc>
          <w:tcPr>
            <w:tcW w:w="5000" w:type="pct"/>
            <w:shd w:val="clear" w:color="auto" w:fill="auto"/>
            <w:noWrap/>
            <w:vAlign w:val="center"/>
            <w:hideMark/>
          </w:tcPr>
          <w:p w14:paraId="7D51203F"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Udział energii pochodzącej ze źródeł odnawialnych w całkowitym zużyciu energii finalnej.</w:t>
            </w:r>
          </w:p>
        </w:tc>
      </w:tr>
      <w:tr w:rsidR="00E35678" w:rsidRPr="00E35678" w14:paraId="05A0F508" w14:textId="77777777" w:rsidTr="00E35678">
        <w:trPr>
          <w:trHeight w:val="315"/>
        </w:trPr>
        <w:tc>
          <w:tcPr>
            <w:tcW w:w="5000" w:type="pct"/>
            <w:shd w:val="clear" w:color="auto" w:fill="auto"/>
            <w:noWrap/>
            <w:vAlign w:val="center"/>
            <w:hideMark/>
          </w:tcPr>
          <w:p w14:paraId="6F0A9FCA"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Procent wzrostu efektywności energetycznej na terenie Gminy.</w:t>
            </w:r>
          </w:p>
        </w:tc>
      </w:tr>
      <w:tr w:rsidR="00E35678" w:rsidRPr="00E35678" w14:paraId="0CC0D2EE" w14:textId="77777777" w:rsidTr="00E35678">
        <w:trPr>
          <w:trHeight w:val="315"/>
        </w:trPr>
        <w:tc>
          <w:tcPr>
            <w:tcW w:w="5000" w:type="pct"/>
            <w:shd w:val="clear" w:color="000000" w:fill="F2F2F2"/>
            <w:noWrap/>
            <w:vAlign w:val="center"/>
            <w:hideMark/>
          </w:tcPr>
          <w:p w14:paraId="0AE4F612"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3. Ochrona środowiska oraz walorów przyrodniczych i historycznych Gminy.</w:t>
            </w:r>
          </w:p>
        </w:tc>
      </w:tr>
      <w:tr w:rsidR="00E35678" w:rsidRPr="00E35678" w14:paraId="359DB842" w14:textId="77777777" w:rsidTr="00E35678">
        <w:trPr>
          <w:trHeight w:val="315"/>
        </w:trPr>
        <w:tc>
          <w:tcPr>
            <w:tcW w:w="5000" w:type="pct"/>
            <w:shd w:val="clear" w:color="auto" w:fill="auto"/>
            <w:noWrap/>
            <w:vAlign w:val="center"/>
            <w:hideMark/>
          </w:tcPr>
          <w:p w14:paraId="5C68A563"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Powierzchnia terenów zieleni na terenie Gminy.</w:t>
            </w:r>
          </w:p>
        </w:tc>
      </w:tr>
      <w:tr w:rsidR="00E35678" w:rsidRPr="00E35678" w14:paraId="22195C65" w14:textId="77777777" w:rsidTr="00E35678">
        <w:trPr>
          <w:trHeight w:val="315"/>
        </w:trPr>
        <w:tc>
          <w:tcPr>
            <w:tcW w:w="5000" w:type="pct"/>
            <w:shd w:val="clear" w:color="auto" w:fill="auto"/>
            <w:noWrap/>
            <w:vAlign w:val="center"/>
            <w:hideMark/>
          </w:tcPr>
          <w:p w14:paraId="7EB28806"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zmodernizowanych obiektów zabytkowych i historycznych na terenie Gminy.</w:t>
            </w:r>
          </w:p>
        </w:tc>
      </w:tr>
      <w:tr w:rsidR="00E35678" w:rsidRPr="00E35678" w14:paraId="3D248B1D" w14:textId="77777777" w:rsidTr="00E35678">
        <w:trPr>
          <w:trHeight w:val="315"/>
        </w:trPr>
        <w:tc>
          <w:tcPr>
            <w:tcW w:w="5000" w:type="pct"/>
            <w:shd w:val="clear" w:color="000000" w:fill="F2F2F2"/>
            <w:noWrap/>
            <w:vAlign w:val="center"/>
            <w:hideMark/>
          </w:tcPr>
          <w:p w14:paraId="41FA5F3D"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4. Rewitalizacja przestrzeni gminnej i odnowa centrów miejscowości.</w:t>
            </w:r>
          </w:p>
        </w:tc>
      </w:tr>
      <w:tr w:rsidR="00E35678" w:rsidRPr="00E35678" w14:paraId="30DCAD1D" w14:textId="77777777" w:rsidTr="00E35678">
        <w:trPr>
          <w:trHeight w:val="300"/>
        </w:trPr>
        <w:tc>
          <w:tcPr>
            <w:tcW w:w="5000" w:type="pct"/>
            <w:shd w:val="clear" w:color="auto" w:fill="auto"/>
            <w:noWrap/>
            <w:vAlign w:val="center"/>
            <w:hideMark/>
          </w:tcPr>
          <w:p w14:paraId="3DF9BD37"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Powierzchnia obszaru poddanego rewitalizacji.</w:t>
            </w:r>
          </w:p>
        </w:tc>
      </w:tr>
      <w:tr w:rsidR="00E35678" w:rsidRPr="00E35678" w14:paraId="59DA3283" w14:textId="77777777" w:rsidTr="00E35678">
        <w:trPr>
          <w:trHeight w:val="300"/>
        </w:trPr>
        <w:tc>
          <w:tcPr>
            <w:tcW w:w="5000" w:type="pct"/>
            <w:shd w:val="clear" w:color="auto" w:fill="auto"/>
            <w:noWrap/>
            <w:vAlign w:val="center"/>
            <w:hideMark/>
          </w:tcPr>
          <w:p w14:paraId="1CEA0BFA"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osób zamieszkujących tereny zrewitalizowane.</w:t>
            </w:r>
          </w:p>
        </w:tc>
      </w:tr>
      <w:tr w:rsidR="00E35678" w:rsidRPr="00E35678" w14:paraId="3A24F619" w14:textId="77777777" w:rsidTr="00E35678">
        <w:trPr>
          <w:trHeight w:val="375"/>
        </w:trPr>
        <w:tc>
          <w:tcPr>
            <w:tcW w:w="5000" w:type="pct"/>
            <w:shd w:val="clear" w:color="000000" w:fill="BFBFBF"/>
            <w:vAlign w:val="center"/>
            <w:hideMark/>
          </w:tcPr>
          <w:p w14:paraId="22D0AA60"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strategiczny Rozwinięta gospodarka lokalna</w:t>
            </w:r>
          </w:p>
        </w:tc>
      </w:tr>
      <w:tr w:rsidR="00E35678" w:rsidRPr="00E35678" w14:paraId="60D51421" w14:textId="77777777" w:rsidTr="00E35678">
        <w:trPr>
          <w:trHeight w:val="525"/>
        </w:trPr>
        <w:tc>
          <w:tcPr>
            <w:tcW w:w="5000" w:type="pct"/>
            <w:shd w:val="clear" w:color="000000" w:fill="F2F2F2"/>
            <w:vAlign w:val="center"/>
            <w:hideMark/>
          </w:tcPr>
          <w:p w14:paraId="3701F307"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1. Wspieranie rozwoju nowoczesnego i ekologicznego rolnictwa oraz różnicowania w kierunku działalności pozarolniczej.</w:t>
            </w:r>
          </w:p>
        </w:tc>
      </w:tr>
      <w:tr w:rsidR="00E35678" w:rsidRPr="00E35678" w14:paraId="5B2323AA" w14:textId="77777777" w:rsidTr="00E35678">
        <w:trPr>
          <w:trHeight w:val="300"/>
        </w:trPr>
        <w:tc>
          <w:tcPr>
            <w:tcW w:w="5000" w:type="pct"/>
            <w:shd w:val="clear" w:color="auto" w:fill="auto"/>
            <w:noWrap/>
            <w:vAlign w:val="bottom"/>
            <w:hideMark/>
          </w:tcPr>
          <w:p w14:paraId="697225DB"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zorganizowanych szkoleń i doradztwa dla rolników.</w:t>
            </w:r>
          </w:p>
        </w:tc>
      </w:tr>
      <w:tr w:rsidR="00E35678" w:rsidRPr="00E35678" w14:paraId="4725465B" w14:textId="77777777" w:rsidTr="00E35678">
        <w:trPr>
          <w:trHeight w:val="300"/>
        </w:trPr>
        <w:tc>
          <w:tcPr>
            <w:tcW w:w="5000" w:type="pct"/>
            <w:shd w:val="clear" w:color="auto" w:fill="auto"/>
            <w:noWrap/>
            <w:vAlign w:val="bottom"/>
            <w:hideMark/>
          </w:tcPr>
          <w:p w14:paraId="6E1C1A2E"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gospodarstw ekologicznych działających na terenie Gminy.</w:t>
            </w:r>
          </w:p>
        </w:tc>
      </w:tr>
      <w:tr w:rsidR="00E35678" w:rsidRPr="00E35678" w14:paraId="7B22E280" w14:textId="77777777" w:rsidTr="00E35678">
        <w:trPr>
          <w:trHeight w:val="300"/>
        </w:trPr>
        <w:tc>
          <w:tcPr>
            <w:tcW w:w="5000" w:type="pct"/>
            <w:shd w:val="clear" w:color="auto" w:fill="auto"/>
            <w:noWrap/>
            <w:vAlign w:val="bottom"/>
            <w:hideMark/>
          </w:tcPr>
          <w:p w14:paraId="7C08DD68"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grup producenckich działających na terenie Gminy.</w:t>
            </w:r>
          </w:p>
        </w:tc>
      </w:tr>
      <w:tr w:rsidR="00E35678" w:rsidRPr="00E35678" w14:paraId="4BCCDD69" w14:textId="77777777" w:rsidTr="00E35678">
        <w:trPr>
          <w:trHeight w:val="780"/>
        </w:trPr>
        <w:tc>
          <w:tcPr>
            <w:tcW w:w="5000" w:type="pct"/>
            <w:shd w:val="clear" w:color="000000" w:fill="F2F2F2"/>
            <w:vAlign w:val="center"/>
            <w:hideMark/>
          </w:tcPr>
          <w:p w14:paraId="0458554B"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2. Promocja postaw innowacyjnych wśród młodzieży i dorosłych poprzez działalność szkoleniową i doradczą, w tym poprzez aktywność szkół.</w:t>
            </w:r>
          </w:p>
        </w:tc>
      </w:tr>
      <w:tr w:rsidR="00E35678" w:rsidRPr="00E35678" w14:paraId="596A5312" w14:textId="77777777" w:rsidTr="00E35678">
        <w:trPr>
          <w:trHeight w:val="525"/>
        </w:trPr>
        <w:tc>
          <w:tcPr>
            <w:tcW w:w="5000" w:type="pct"/>
            <w:shd w:val="clear" w:color="auto" w:fill="auto"/>
            <w:vAlign w:val="center"/>
            <w:hideMark/>
          </w:tcPr>
          <w:p w14:paraId="0D56E3B5"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godzin udzielonego doradztwa organizacyjnego, ekonomicznego i prawnego.</w:t>
            </w:r>
          </w:p>
        </w:tc>
      </w:tr>
      <w:tr w:rsidR="00E35678" w:rsidRPr="00E35678" w14:paraId="6090334B" w14:textId="77777777" w:rsidTr="00E35678">
        <w:trPr>
          <w:trHeight w:val="315"/>
        </w:trPr>
        <w:tc>
          <w:tcPr>
            <w:tcW w:w="5000" w:type="pct"/>
            <w:shd w:val="clear" w:color="auto" w:fill="auto"/>
            <w:vAlign w:val="center"/>
            <w:hideMark/>
          </w:tcPr>
          <w:p w14:paraId="5F01BBD8"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szkoleń i warsztatów z zakresu tworzenia i zarządzania własną firmą</w:t>
            </w:r>
          </w:p>
        </w:tc>
      </w:tr>
      <w:tr w:rsidR="00E35678" w:rsidRPr="00E35678" w14:paraId="5EFBEB68" w14:textId="77777777" w:rsidTr="00E35678">
        <w:trPr>
          <w:trHeight w:val="315"/>
        </w:trPr>
        <w:tc>
          <w:tcPr>
            <w:tcW w:w="5000" w:type="pct"/>
            <w:shd w:val="clear" w:color="auto" w:fill="auto"/>
            <w:vAlign w:val="center"/>
            <w:hideMark/>
          </w:tcPr>
          <w:p w14:paraId="170CBEAF"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podmiotów gospodarczych funkcjonujących na terenie Gminy.</w:t>
            </w:r>
          </w:p>
        </w:tc>
      </w:tr>
      <w:tr w:rsidR="00E35678" w:rsidRPr="00E35678" w14:paraId="13BBCA3C" w14:textId="77777777" w:rsidTr="00E35678">
        <w:trPr>
          <w:trHeight w:val="525"/>
        </w:trPr>
        <w:tc>
          <w:tcPr>
            <w:tcW w:w="5000" w:type="pct"/>
            <w:shd w:val="clear" w:color="000000" w:fill="F2F2F2"/>
            <w:vAlign w:val="center"/>
            <w:hideMark/>
          </w:tcPr>
          <w:p w14:paraId="0182D897"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3. Promocja obszarów aktywności gospodarczej na terenie gminy oraz terenów przeznaczony pod budownictwo mieszkaniowe.</w:t>
            </w:r>
          </w:p>
        </w:tc>
      </w:tr>
      <w:tr w:rsidR="00E35678" w:rsidRPr="00E35678" w14:paraId="06DA332E" w14:textId="77777777" w:rsidTr="00E35678">
        <w:trPr>
          <w:trHeight w:val="300"/>
        </w:trPr>
        <w:tc>
          <w:tcPr>
            <w:tcW w:w="5000" w:type="pct"/>
            <w:shd w:val="clear" w:color="auto" w:fill="auto"/>
            <w:vAlign w:val="center"/>
            <w:hideMark/>
          </w:tcPr>
          <w:p w14:paraId="264A2E2D"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podmiotów gospodarczych funkcjonujących na terenie Gminy.</w:t>
            </w:r>
          </w:p>
        </w:tc>
      </w:tr>
      <w:tr w:rsidR="00E35678" w:rsidRPr="00E35678" w14:paraId="5E9D42FA" w14:textId="77777777" w:rsidTr="00E35678">
        <w:trPr>
          <w:trHeight w:val="300"/>
        </w:trPr>
        <w:tc>
          <w:tcPr>
            <w:tcW w:w="5000" w:type="pct"/>
            <w:shd w:val="clear" w:color="auto" w:fill="auto"/>
            <w:vAlign w:val="center"/>
            <w:hideMark/>
          </w:tcPr>
          <w:p w14:paraId="7BEA17BA"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Powierzchnia mieszkań na terenie Gminy.</w:t>
            </w:r>
          </w:p>
        </w:tc>
      </w:tr>
      <w:tr w:rsidR="00E35678" w:rsidRPr="00E35678" w14:paraId="16887B2C" w14:textId="77777777" w:rsidTr="00E35678">
        <w:trPr>
          <w:trHeight w:val="315"/>
        </w:trPr>
        <w:tc>
          <w:tcPr>
            <w:tcW w:w="5000" w:type="pct"/>
            <w:shd w:val="clear" w:color="000000" w:fill="F2F2F2"/>
            <w:noWrap/>
            <w:vAlign w:val="center"/>
            <w:hideMark/>
          </w:tcPr>
          <w:p w14:paraId="521F518D" w14:textId="77777777" w:rsidR="00E35678" w:rsidRPr="00E35678" w:rsidRDefault="00E35678" w:rsidP="00E35678">
            <w:pPr>
              <w:spacing w:before="60" w:after="60" w:line="240" w:lineRule="auto"/>
              <w:jc w:val="center"/>
              <w:rPr>
                <w:rFonts w:ascii="Arial" w:eastAsia="Times New Roman" w:hAnsi="Arial" w:cs="Arial"/>
                <w:b/>
                <w:bCs/>
                <w:color w:val="000000"/>
                <w:sz w:val="20"/>
                <w:szCs w:val="20"/>
                <w:lang w:eastAsia="pl-PL"/>
              </w:rPr>
            </w:pPr>
            <w:r w:rsidRPr="00E35678">
              <w:rPr>
                <w:rFonts w:ascii="Arial" w:eastAsia="Times New Roman" w:hAnsi="Arial" w:cs="Arial"/>
                <w:b/>
                <w:bCs/>
                <w:color w:val="000000"/>
                <w:sz w:val="20"/>
                <w:szCs w:val="20"/>
                <w:lang w:eastAsia="pl-PL"/>
              </w:rPr>
              <w:t>Cel operacyjny 4. Aktywizacja osób bezrobotnych.</w:t>
            </w:r>
          </w:p>
        </w:tc>
      </w:tr>
      <w:tr w:rsidR="00E35678" w:rsidRPr="00E35678" w14:paraId="07D58B8F" w14:textId="77777777" w:rsidTr="00E35678">
        <w:trPr>
          <w:trHeight w:val="315"/>
        </w:trPr>
        <w:tc>
          <w:tcPr>
            <w:tcW w:w="5000" w:type="pct"/>
            <w:shd w:val="clear" w:color="auto" w:fill="auto"/>
            <w:noWrap/>
            <w:vAlign w:val="center"/>
            <w:hideMark/>
          </w:tcPr>
          <w:p w14:paraId="0CE9FE82"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Liczba osób bezrobotnych na terenie Gminy.</w:t>
            </w:r>
          </w:p>
        </w:tc>
      </w:tr>
      <w:tr w:rsidR="00E35678" w:rsidRPr="00E35678" w14:paraId="0BC63ADC" w14:textId="77777777" w:rsidTr="00E35678">
        <w:trPr>
          <w:trHeight w:val="315"/>
        </w:trPr>
        <w:tc>
          <w:tcPr>
            <w:tcW w:w="5000" w:type="pct"/>
            <w:shd w:val="clear" w:color="auto" w:fill="auto"/>
            <w:noWrap/>
            <w:vAlign w:val="center"/>
            <w:hideMark/>
          </w:tcPr>
          <w:p w14:paraId="2657A79F" w14:textId="77777777" w:rsidR="00E35678" w:rsidRPr="00E35678" w:rsidRDefault="00E35678" w:rsidP="00E35678">
            <w:pPr>
              <w:spacing w:before="60" w:after="60" w:line="240" w:lineRule="auto"/>
              <w:jc w:val="center"/>
              <w:rPr>
                <w:rFonts w:ascii="Arial" w:eastAsia="Times New Roman" w:hAnsi="Arial" w:cs="Arial"/>
                <w:color w:val="000000"/>
                <w:sz w:val="20"/>
                <w:szCs w:val="20"/>
                <w:lang w:eastAsia="pl-PL"/>
              </w:rPr>
            </w:pPr>
            <w:r w:rsidRPr="00E35678">
              <w:rPr>
                <w:rFonts w:ascii="Arial" w:eastAsia="Times New Roman" w:hAnsi="Arial" w:cs="Arial"/>
                <w:color w:val="000000"/>
                <w:sz w:val="20"/>
                <w:szCs w:val="20"/>
                <w:lang w:eastAsia="pl-PL"/>
              </w:rPr>
              <w:t>Udział bezrobotnych zarejestrowanych w liczbie ludności w wieku produkcyjnym wg płci</w:t>
            </w:r>
          </w:p>
        </w:tc>
      </w:tr>
    </w:tbl>
    <w:p w14:paraId="4ECCB0F5" w14:textId="77777777" w:rsidR="00E35678" w:rsidRPr="00E35678" w:rsidRDefault="00E35678" w:rsidP="00E35678">
      <w:pPr>
        <w:suppressAutoHyphens/>
        <w:spacing w:before="120"/>
        <w:jc w:val="right"/>
        <w:rPr>
          <w:rFonts w:ascii="Arial" w:hAnsi="Arial" w:cs="Arial"/>
          <w:sz w:val="18"/>
          <w:szCs w:val="18"/>
          <w:lang w:eastAsia="ar-SA"/>
        </w:rPr>
      </w:pPr>
      <w:r w:rsidRPr="00E35678">
        <w:rPr>
          <w:rFonts w:ascii="Arial" w:hAnsi="Arial" w:cs="Arial"/>
          <w:sz w:val="18"/>
          <w:szCs w:val="18"/>
          <w:lang w:eastAsia="ar-SA"/>
        </w:rPr>
        <w:t>Źródło: Opracowanie własne</w:t>
      </w:r>
    </w:p>
    <w:p w14:paraId="1DAD9932" w14:textId="77777777" w:rsidR="00E35678" w:rsidRPr="00E35678" w:rsidRDefault="00E35678" w:rsidP="00E35678">
      <w:pPr>
        <w:suppressAutoHyphens/>
        <w:spacing w:after="0" w:line="360" w:lineRule="auto"/>
        <w:jc w:val="both"/>
        <w:rPr>
          <w:rFonts w:ascii="Arial" w:hAnsi="Arial" w:cs="Arial"/>
          <w:bCs/>
          <w:highlight w:val="yellow"/>
          <w:lang w:eastAsia="ar-SA"/>
        </w:rPr>
      </w:pPr>
    </w:p>
    <w:p w14:paraId="27DAE61D" w14:textId="77777777" w:rsidR="00E35678" w:rsidRPr="00E35678" w:rsidRDefault="00E35678" w:rsidP="00E35678">
      <w:pPr>
        <w:suppressAutoHyphens/>
        <w:spacing w:after="0" w:line="360" w:lineRule="auto"/>
        <w:jc w:val="both"/>
        <w:rPr>
          <w:rFonts w:ascii="Arial" w:hAnsi="Arial" w:cs="Arial"/>
          <w:lang w:eastAsia="ar-SA"/>
        </w:rPr>
      </w:pPr>
      <w:r w:rsidRPr="00E35678">
        <w:rPr>
          <w:rFonts w:ascii="Arial" w:hAnsi="Arial" w:cs="Arial"/>
          <w:bCs/>
          <w:highlight w:val="yellow"/>
          <w:lang w:eastAsia="ar-SA"/>
        </w:rPr>
        <w:br w:type="page"/>
      </w:r>
      <w:r w:rsidRPr="00E35678">
        <w:rPr>
          <w:rFonts w:ascii="Arial" w:hAnsi="Arial" w:cs="Arial"/>
          <w:bCs/>
          <w:lang w:eastAsia="ar-SA"/>
        </w:rPr>
        <w:lastRenderedPageBreak/>
        <w:t>Monitoring realizacji strategii powinien umożliwiać:</w:t>
      </w:r>
    </w:p>
    <w:p w14:paraId="13BA9CF0" w14:textId="77777777" w:rsidR="00E35678" w:rsidRPr="00E35678" w:rsidRDefault="00E35678" w:rsidP="00720097">
      <w:pPr>
        <w:numPr>
          <w:ilvl w:val="0"/>
          <w:numId w:val="70"/>
        </w:numPr>
        <w:suppressAutoHyphens/>
        <w:spacing w:after="0" w:line="360" w:lineRule="auto"/>
        <w:jc w:val="both"/>
        <w:rPr>
          <w:rFonts w:ascii="Arial" w:hAnsi="Arial" w:cs="Arial"/>
          <w:lang w:eastAsia="ar-SA"/>
        </w:rPr>
      </w:pPr>
      <w:r w:rsidRPr="00E35678">
        <w:rPr>
          <w:rFonts w:ascii="Arial" w:hAnsi="Arial" w:cs="Arial"/>
          <w:lang w:eastAsia="ar-SA"/>
        </w:rPr>
        <w:t xml:space="preserve">korygowanie działań, jeśli nie przynoszą one zamierzonych efektów; </w:t>
      </w:r>
    </w:p>
    <w:p w14:paraId="792351B7" w14:textId="77777777" w:rsidR="00E35678" w:rsidRPr="00E35678" w:rsidRDefault="00E35678" w:rsidP="00720097">
      <w:pPr>
        <w:numPr>
          <w:ilvl w:val="0"/>
          <w:numId w:val="70"/>
        </w:numPr>
        <w:suppressAutoHyphens/>
        <w:spacing w:after="0" w:line="360" w:lineRule="auto"/>
        <w:jc w:val="both"/>
        <w:rPr>
          <w:rFonts w:ascii="Arial" w:hAnsi="Arial" w:cs="Arial"/>
          <w:lang w:eastAsia="ar-SA"/>
        </w:rPr>
      </w:pPr>
      <w:r w:rsidRPr="00E35678">
        <w:rPr>
          <w:rFonts w:ascii="Arial" w:hAnsi="Arial" w:cs="Arial"/>
          <w:lang w:eastAsia="ar-SA"/>
        </w:rPr>
        <w:t xml:space="preserve">reagowanie na zmiany sytuacji strategicznej. </w:t>
      </w:r>
    </w:p>
    <w:p w14:paraId="5B02D1F7" w14:textId="77777777" w:rsidR="00E35678" w:rsidRPr="00E35678" w:rsidRDefault="00E35678" w:rsidP="00E35678">
      <w:pPr>
        <w:suppressAutoHyphens/>
        <w:spacing w:before="240" w:after="0" w:line="360" w:lineRule="auto"/>
        <w:jc w:val="both"/>
        <w:rPr>
          <w:rFonts w:ascii="Arial" w:hAnsi="Arial" w:cs="Arial"/>
          <w:lang w:eastAsia="ar-SA"/>
        </w:rPr>
      </w:pPr>
      <w:r w:rsidRPr="00E35678">
        <w:rPr>
          <w:rFonts w:ascii="Arial" w:hAnsi="Arial" w:cs="Arial"/>
          <w:lang w:eastAsia="ar-SA"/>
        </w:rPr>
        <w:t>Za wdrożenie niniejszej Strategii jak i realizację poszczególnych celów strategicznych i operacyjnych odpowiedzialni będą:</w:t>
      </w:r>
    </w:p>
    <w:p w14:paraId="163DCD92" w14:textId="77777777" w:rsidR="00E35678" w:rsidRPr="00E35678" w:rsidRDefault="00E35678" w:rsidP="00720097">
      <w:pPr>
        <w:numPr>
          <w:ilvl w:val="0"/>
          <w:numId w:val="71"/>
        </w:numPr>
        <w:suppressAutoHyphens/>
        <w:spacing w:after="0" w:line="360" w:lineRule="auto"/>
        <w:jc w:val="both"/>
        <w:rPr>
          <w:rFonts w:ascii="Arial" w:hAnsi="Arial" w:cs="Arial"/>
          <w:lang w:val="x-none" w:eastAsia="ar-SA"/>
        </w:rPr>
      </w:pPr>
      <w:r w:rsidRPr="00E35678">
        <w:rPr>
          <w:rFonts w:ascii="Arial" w:hAnsi="Arial" w:cs="Arial"/>
          <w:lang w:eastAsia="ar-SA"/>
        </w:rPr>
        <w:t xml:space="preserve">przedstawiciele Urzędu Miejskiego w </w:t>
      </w:r>
      <w:proofErr w:type="spellStart"/>
      <w:r w:rsidRPr="00E35678">
        <w:rPr>
          <w:rFonts w:ascii="Arial" w:hAnsi="Arial" w:cs="Arial"/>
          <w:lang w:eastAsia="ar-SA"/>
        </w:rPr>
        <w:t>Poniecu</w:t>
      </w:r>
      <w:proofErr w:type="spellEnd"/>
      <w:r w:rsidRPr="00E35678">
        <w:rPr>
          <w:rFonts w:ascii="Arial" w:hAnsi="Arial" w:cs="Arial"/>
          <w:lang w:eastAsia="ar-SA"/>
        </w:rPr>
        <w:t>,</w:t>
      </w:r>
    </w:p>
    <w:p w14:paraId="5C040F89" w14:textId="77777777" w:rsidR="00E35678" w:rsidRPr="00E35678" w:rsidRDefault="00E35678" w:rsidP="00720097">
      <w:pPr>
        <w:numPr>
          <w:ilvl w:val="0"/>
          <w:numId w:val="71"/>
        </w:numPr>
        <w:suppressAutoHyphens/>
        <w:spacing w:after="0" w:line="360" w:lineRule="auto"/>
        <w:jc w:val="both"/>
        <w:rPr>
          <w:rFonts w:ascii="Arial" w:hAnsi="Arial" w:cs="Arial"/>
          <w:lang w:val="x-none" w:eastAsia="ar-SA"/>
        </w:rPr>
      </w:pPr>
      <w:r w:rsidRPr="00E35678">
        <w:rPr>
          <w:rFonts w:ascii="Arial" w:hAnsi="Arial" w:cs="Arial"/>
          <w:lang w:eastAsia="ar-SA"/>
        </w:rPr>
        <w:t>mieszkańcy Gminy (w tym Radni i Sołtysi),</w:t>
      </w:r>
    </w:p>
    <w:p w14:paraId="22D4EF23" w14:textId="77777777" w:rsidR="00E35678" w:rsidRPr="00E35678" w:rsidRDefault="00E35678" w:rsidP="00720097">
      <w:pPr>
        <w:numPr>
          <w:ilvl w:val="0"/>
          <w:numId w:val="71"/>
        </w:numPr>
        <w:suppressAutoHyphens/>
        <w:spacing w:after="0" w:line="360" w:lineRule="auto"/>
        <w:jc w:val="both"/>
        <w:rPr>
          <w:rFonts w:ascii="Arial" w:hAnsi="Arial" w:cs="Arial"/>
          <w:lang w:val="x-none" w:eastAsia="ar-SA"/>
        </w:rPr>
      </w:pPr>
      <w:r w:rsidRPr="00E35678">
        <w:rPr>
          <w:rFonts w:ascii="Arial" w:hAnsi="Arial" w:cs="Arial"/>
          <w:lang w:eastAsia="ar-SA"/>
        </w:rPr>
        <w:t>stowarzyszenia i organizacje pozarządowe działające na terenie Gminy,</w:t>
      </w:r>
    </w:p>
    <w:p w14:paraId="5DE6C890" w14:textId="77777777" w:rsidR="00E35678" w:rsidRPr="00E35678" w:rsidRDefault="00E35678" w:rsidP="00720097">
      <w:pPr>
        <w:numPr>
          <w:ilvl w:val="0"/>
          <w:numId w:val="71"/>
        </w:numPr>
        <w:suppressAutoHyphens/>
        <w:spacing w:after="0" w:line="360" w:lineRule="auto"/>
        <w:jc w:val="both"/>
        <w:rPr>
          <w:rFonts w:ascii="Arial" w:hAnsi="Arial" w:cs="Arial"/>
          <w:lang w:val="x-none" w:eastAsia="ar-SA"/>
        </w:rPr>
      </w:pPr>
      <w:r w:rsidRPr="00E35678">
        <w:rPr>
          <w:rFonts w:ascii="Arial" w:hAnsi="Arial" w:cs="Arial"/>
          <w:lang w:eastAsia="ar-SA"/>
        </w:rPr>
        <w:t>przedsiębiorcy działający na terenie Gminy,</w:t>
      </w:r>
    </w:p>
    <w:p w14:paraId="79A914A6" w14:textId="77777777" w:rsidR="00E35678" w:rsidRPr="00E35678" w:rsidRDefault="00E35678" w:rsidP="00720097">
      <w:pPr>
        <w:numPr>
          <w:ilvl w:val="0"/>
          <w:numId w:val="71"/>
        </w:numPr>
        <w:suppressAutoHyphens/>
        <w:spacing w:after="0" w:line="360" w:lineRule="auto"/>
        <w:jc w:val="both"/>
        <w:rPr>
          <w:rFonts w:ascii="Arial" w:hAnsi="Arial" w:cs="Arial"/>
          <w:lang w:val="x-none" w:eastAsia="ar-SA"/>
        </w:rPr>
      </w:pPr>
      <w:r w:rsidRPr="00E35678">
        <w:rPr>
          <w:rFonts w:ascii="Arial" w:hAnsi="Arial" w:cs="Arial"/>
          <w:lang w:eastAsia="ar-SA"/>
        </w:rPr>
        <w:t>partnerzy Gminy,</w:t>
      </w:r>
    </w:p>
    <w:p w14:paraId="668A2A6D" w14:textId="77777777" w:rsidR="00E35678" w:rsidRPr="00E35678" w:rsidRDefault="00E35678" w:rsidP="00720097">
      <w:pPr>
        <w:numPr>
          <w:ilvl w:val="0"/>
          <w:numId w:val="71"/>
        </w:numPr>
        <w:suppressAutoHyphens/>
        <w:spacing w:after="0" w:line="360" w:lineRule="auto"/>
        <w:jc w:val="both"/>
        <w:rPr>
          <w:rFonts w:ascii="Arial" w:hAnsi="Arial" w:cs="Arial"/>
          <w:lang w:val="x-none" w:eastAsia="ar-SA"/>
        </w:rPr>
      </w:pPr>
      <w:r w:rsidRPr="00E35678">
        <w:rPr>
          <w:rFonts w:ascii="Arial" w:hAnsi="Arial" w:cs="Arial"/>
          <w:lang w:eastAsia="ar-SA"/>
        </w:rPr>
        <w:t>instytucje publiczne o zasięgu powiatowym, wojewódzkim i krajowym.</w:t>
      </w:r>
    </w:p>
    <w:p w14:paraId="5D8A76D4" w14:textId="77777777" w:rsidR="00E35678" w:rsidRPr="00E35678" w:rsidRDefault="00E35678" w:rsidP="00E35678">
      <w:pPr>
        <w:suppressAutoHyphens/>
        <w:spacing w:after="0" w:line="360" w:lineRule="auto"/>
        <w:jc w:val="both"/>
        <w:rPr>
          <w:rFonts w:ascii="Arial" w:hAnsi="Arial" w:cs="Arial"/>
          <w:lang w:eastAsia="ar-SA"/>
        </w:rPr>
      </w:pPr>
    </w:p>
    <w:p w14:paraId="23FD9E0D" w14:textId="77777777" w:rsidR="00E35678" w:rsidRPr="00E35678" w:rsidRDefault="00E35678" w:rsidP="00E35678">
      <w:pPr>
        <w:suppressAutoHyphens/>
        <w:spacing w:after="0" w:line="360" w:lineRule="auto"/>
        <w:jc w:val="both"/>
        <w:rPr>
          <w:rFonts w:ascii="Arial" w:hAnsi="Arial" w:cs="Arial"/>
          <w:lang w:eastAsia="ar-SA"/>
        </w:rPr>
      </w:pPr>
    </w:p>
    <w:p w14:paraId="6C235A18" w14:textId="77777777" w:rsidR="00720097" w:rsidRDefault="00720097">
      <w:pPr>
        <w:rPr>
          <w:rFonts w:ascii="Arial" w:eastAsia="Times New Roman" w:hAnsi="Arial" w:cs="Arial"/>
          <w:b/>
          <w:bCs/>
          <w:sz w:val="32"/>
          <w:szCs w:val="28"/>
          <w:lang w:eastAsia="ar-SA"/>
        </w:rPr>
      </w:pPr>
      <w:bookmarkStart w:id="275" w:name="_Toc431463832"/>
      <w:bookmarkStart w:id="276" w:name="_Toc434576574"/>
      <w:r>
        <w:rPr>
          <w:rFonts w:ascii="Arial" w:eastAsia="Times New Roman" w:hAnsi="Arial" w:cs="Arial"/>
          <w:b/>
          <w:bCs/>
          <w:sz w:val="32"/>
          <w:szCs w:val="28"/>
          <w:lang w:eastAsia="ar-SA"/>
        </w:rPr>
        <w:br w:type="page"/>
      </w:r>
    </w:p>
    <w:p w14:paraId="53A515F0" w14:textId="3106C795" w:rsidR="00E35678" w:rsidRPr="00E35678" w:rsidRDefault="00E35678" w:rsidP="00E35678">
      <w:pPr>
        <w:keepNext/>
        <w:keepLines/>
        <w:spacing w:before="480" w:after="0"/>
        <w:ind w:left="432" w:hanging="432"/>
        <w:outlineLvl w:val="0"/>
        <w:rPr>
          <w:rFonts w:ascii="Arial" w:eastAsia="Times New Roman" w:hAnsi="Arial" w:cs="Arial"/>
          <w:b/>
          <w:bCs/>
          <w:sz w:val="32"/>
          <w:szCs w:val="28"/>
          <w:lang w:val="x-none" w:eastAsia="ar-SA"/>
        </w:rPr>
      </w:pPr>
      <w:bookmarkStart w:id="277" w:name="_Toc437865535"/>
      <w:r w:rsidRPr="00E35678">
        <w:rPr>
          <w:rFonts w:ascii="Arial" w:eastAsia="Times New Roman" w:hAnsi="Arial" w:cs="Arial"/>
          <w:b/>
          <w:bCs/>
          <w:sz w:val="32"/>
          <w:szCs w:val="28"/>
          <w:lang w:eastAsia="ar-SA"/>
        </w:rPr>
        <w:lastRenderedPageBreak/>
        <w:t>IV. Spis tabel</w:t>
      </w:r>
      <w:bookmarkEnd w:id="275"/>
      <w:bookmarkEnd w:id="276"/>
      <w:bookmarkEnd w:id="277"/>
    </w:p>
    <w:p w14:paraId="738EFD02" w14:textId="77777777" w:rsidR="00243693" w:rsidRPr="00243693" w:rsidRDefault="00E35678" w:rsidP="00243693">
      <w:pPr>
        <w:pStyle w:val="Spisilustracji"/>
        <w:tabs>
          <w:tab w:val="right" w:leader="dot" w:pos="9062"/>
        </w:tabs>
        <w:jc w:val="both"/>
        <w:rPr>
          <w:rFonts w:ascii="Arial" w:eastAsiaTheme="minorEastAsia" w:hAnsi="Arial" w:cs="Arial"/>
          <w:noProof/>
          <w:lang w:eastAsia="pl-PL"/>
        </w:rPr>
      </w:pPr>
      <w:r w:rsidRPr="00243693">
        <w:rPr>
          <w:rFonts w:ascii="Arial" w:hAnsi="Arial" w:cs="Arial"/>
        </w:rPr>
        <w:fldChar w:fldCharType="begin"/>
      </w:r>
      <w:r w:rsidRPr="00243693">
        <w:rPr>
          <w:rFonts w:ascii="Arial" w:hAnsi="Arial" w:cs="Arial"/>
        </w:rPr>
        <w:instrText xml:space="preserve"> TOC \h \z \c "Tabela" </w:instrText>
      </w:r>
      <w:r w:rsidRPr="00243693">
        <w:rPr>
          <w:rFonts w:ascii="Arial" w:hAnsi="Arial" w:cs="Arial"/>
        </w:rPr>
        <w:fldChar w:fldCharType="separate"/>
      </w:r>
      <w:hyperlink w:anchor="_Toc437865438" w:history="1">
        <w:r w:rsidR="00243693" w:rsidRPr="00243693">
          <w:rPr>
            <w:rStyle w:val="Hipercze"/>
            <w:rFonts w:ascii="Arial" w:hAnsi="Arial" w:cs="Arial"/>
            <w:noProof/>
          </w:rPr>
          <w:t>Tabela 1. Struktura demograficzna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_Toc437865438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7</w:t>
        </w:r>
        <w:r w:rsidR="00243693" w:rsidRPr="00243693">
          <w:rPr>
            <w:rFonts w:ascii="Arial" w:hAnsi="Arial" w:cs="Arial"/>
            <w:noProof/>
            <w:webHidden/>
          </w:rPr>
          <w:fldChar w:fldCharType="end"/>
        </w:r>
      </w:hyperlink>
    </w:p>
    <w:p w14:paraId="4F8D36AD"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39" w:history="1">
        <w:r w:rsidR="00243693" w:rsidRPr="00243693">
          <w:rPr>
            <w:rStyle w:val="Hipercze"/>
            <w:rFonts w:ascii="Arial" w:hAnsi="Arial" w:cs="Arial"/>
            <w:noProof/>
          </w:rPr>
          <w:t>Tabela 2. Prognoza liczby ludności Gminy Poniec w latach 2015 - 2025</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_Toc437865439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9</w:t>
        </w:r>
        <w:r w:rsidR="00243693" w:rsidRPr="00243693">
          <w:rPr>
            <w:rFonts w:ascii="Arial" w:hAnsi="Arial" w:cs="Arial"/>
            <w:noProof/>
            <w:webHidden/>
          </w:rPr>
          <w:fldChar w:fldCharType="end"/>
        </w:r>
      </w:hyperlink>
    </w:p>
    <w:p w14:paraId="77777BE9"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0" w:history="1">
        <w:r w:rsidR="00243693" w:rsidRPr="00243693">
          <w:rPr>
            <w:rStyle w:val="Hipercze"/>
            <w:rFonts w:ascii="Arial" w:hAnsi="Arial" w:cs="Arial"/>
            <w:noProof/>
          </w:rPr>
          <w:t>Tabela 3. Struktura wiekowa mieszkańców Gminy Poniec w 2014 roku</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_Toc437865440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11</w:t>
        </w:r>
        <w:r w:rsidR="00243693" w:rsidRPr="00243693">
          <w:rPr>
            <w:rFonts w:ascii="Arial" w:hAnsi="Arial" w:cs="Arial"/>
            <w:noProof/>
            <w:webHidden/>
          </w:rPr>
          <w:fldChar w:fldCharType="end"/>
        </w:r>
      </w:hyperlink>
    </w:p>
    <w:p w14:paraId="3DD99D85"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1" w:history="1">
        <w:r w:rsidR="00243693" w:rsidRPr="00243693">
          <w:rPr>
            <w:rStyle w:val="Hipercze"/>
            <w:rFonts w:ascii="Arial" w:hAnsi="Arial" w:cs="Arial"/>
            <w:noProof/>
          </w:rPr>
          <w:t xml:space="preserve">Tabela 4. </w:t>
        </w:r>
        <w:r w:rsidR="00243693" w:rsidRPr="00243693">
          <w:rPr>
            <w:rStyle w:val="Hipercze"/>
            <w:rFonts w:ascii="Arial" w:eastAsia="Times New Roman" w:hAnsi="Arial" w:cs="Arial"/>
            <w:noProof/>
          </w:rPr>
          <w:t xml:space="preserve">Zestawienie liczby mieszkańców na terenie poszczególnych sołectw Gminy </w:t>
        </w:r>
        <w:r w:rsidR="00243693" w:rsidRPr="00243693">
          <w:rPr>
            <w:rStyle w:val="Hipercze"/>
            <w:rFonts w:ascii="Arial" w:eastAsia="Times New Roman" w:hAnsi="Arial" w:cs="Arial"/>
            <w:bCs/>
            <w:noProof/>
          </w:rPr>
          <w:t>Poniec</w:t>
        </w:r>
        <w:r w:rsidR="00243693" w:rsidRPr="00243693">
          <w:rPr>
            <w:rStyle w:val="Hipercze"/>
            <w:rFonts w:ascii="Arial" w:eastAsia="Times New Roman" w:hAnsi="Arial" w:cs="Arial"/>
            <w:noProof/>
          </w:rPr>
          <w:t xml:space="preserve"> (stan na 31.12.2014 r.)</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_Toc437865441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12</w:t>
        </w:r>
        <w:r w:rsidR="00243693" w:rsidRPr="00243693">
          <w:rPr>
            <w:rFonts w:ascii="Arial" w:hAnsi="Arial" w:cs="Arial"/>
            <w:noProof/>
            <w:webHidden/>
          </w:rPr>
          <w:fldChar w:fldCharType="end"/>
        </w:r>
      </w:hyperlink>
    </w:p>
    <w:p w14:paraId="607CC52A"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2" w:history="1">
        <w:r w:rsidR="00243693" w:rsidRPr="00243693">
          <w:rPr>
            <w:rStyle w:val="Hipercze"/>
            <w:rFonts w:ascii="Arial" w:hAnsi="Arial" w:cs="Arial"/>
            <w:noProof/>
          </w:rPr>
          <w:t>Tabela 5. Struktura zagospodarowania gruntów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_Toc437865442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13</w:t>
        </w:r>
        <w:r w:rsidR="00243693" w:rsidRPr="00243693">
          <w:rPr>
            <w:rFonts w:ascii="Arial" w:hAnsi="Arial" w:cs="Arial"/>
            <w:noProof/>
            <w:webHidden/>
          </w:rPr>
          <w:fldChar w:fldCharType="end"/>
        </w:r>
      </w:hyperlink>
    </w:p>
    <w:p w14:paraId="2DA4D1E6"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3" w:history="1">
        <w:r w:rsidR="00243693" w:rsidRPr="00243693">
          <w:rPr>
            <w:rStyle w:val="Hipercze"/>
            <w:rFonts w:ascii="Arial" w:hAnsi="Arial" w:cs="Arial"/>
            <w:noProof/>
          </w:rPr>
          <w:t>Tabela 6. Struktura gospodarstw rolnych na terenie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_Toc437865443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14</w:t>
        </w:r>
        <w:r w:rsidR="00243693" w:rsidRPr="00243693">
          <w:rPr>
            <w:rFonts w:ascii="Arial" w:hAnsi="Arial" w:cs="Arial"/>
            <w:noProof/>
            <w:webHidden/>
          </w:rPr>
          <w:fldChar w:fldCharType="end"/>
        </w:r>
      </w:hyperlink>
    </w:p>
    <w:p w14:paraId="27151EC7"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4" w:history="1">
        <w:r w:rsidR="00243693" w:rsidRPr="00243693">
          <w:rPr>
            <w:rStyle w:val="Hipercze"/>
            <w:rFonts w:ascii="Arial" w:hAnsi="Arial" w:cs="Arial"/>
            <w:noProof/>
          </w:rPr>
          <w:t>Tabela 7. Struktura zasiewów na terenie Gminy Poniec w 2010 roku</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_Toc437865444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14</w:t>
        </w:r>
        <w:r w:rsidR="00243693" w:rsidRPr="00243693">
          <w:rPr>
            <w:rFonts w:ascii="Arial" w:hAnsi="Arial" w:cs="Arial"/>
            <w:noProof/>
            <w:webHidden/>
          </w:rPr>
          <w:fldChar w:fldCharType="end"/>
        </w:r>
      </w:hyperlink>
    </w:p>
    <w:p w14:paraId="704A70F0"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5" w:history="1">
        <w:r w:rsidR="00243693" w:rsidRPr="00243693">
          <w:rPr>
            <w:rStyle w:val="Hipercze"/>
            <w:rFonts w:ascii="Arial" w:hAnsi="Arial" w:cs="Arial"/>
            <w:noProof/>
          </w:rPr>
          <w:t>Tabela 8. Struktura hodowli zwierząt gospodarskich na terenie Gminy Poniec w 2010 roku</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_Toc437865445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15</w:t>
        </w:r>
        <w:r w:rsidR="00243693" w:rsidRPr="00243693">
          <w:rPr>
            <w:rFonts w:ascii="Arial" w:hAnsi="Arial" w:cs="Arial"/>
            <w:noProof/>
            <w:webHidden/>
          </w:rPr>
          <w:fldChar w:fldCharType="end"/>
        </w:r>
      </w:hyperlink>
    </w:p>
    <w:p w14:paraId="72DB8D50"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6" w:history="1">
        <w:r w:rsidR="00243693" w:rsidRPr="00243693">
          <w:rPr>
            <w:rStyle w:val="Hipercze"/>
            <w:rFonts w:ascii="Arial" w:hAnsi="Arial" w:cs="Arial"/>
            <w:noProof/>
          </w:rPr>
          <w:t>Tabela 9. Struktura działalności gospodarczej według sektorów w Gminie Poniec w latach 2009 – 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_Toc437865446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16</w:t>
        </w:r>
        <w:r w:rsidR="00243693" w:rsidRPr="00243693">
          <w:rPr>
            <w:rFonts w:ascii="Arial" w:hAnsi="Arial" w:cs="Arial"/>
            <w:noProof/>
            <w:webHidden/>
          </w:rPr>
          <w:fldChar w:fldCharType="end"/>
        </w:r>
      </w:hyperlink>
    </w:p>
    <w:p w14:paraId="6BC92614"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7" w:history="1">
        <w:r w:rsidR="00243693" w:rsidRPr="00243693">
          <w:rPr>
            <w:rStyle w:val="Hipercze"/>
            <w:rFonts w:ascii="Arial" w:hAnsi="Arial" w:cs="Arial"/>
            <w:noProof/>
          </w:rPr>
          <w:t>Tabela 10. Struktura bezrobocia na terenie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_Toc437865447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23</w:t>
        </w:r>
        <w:r w:rsidR="00243693" w:rsidRPr="00243693">
          <w:rPr>
            <w:rFonts w:ascii="Arial" w:hAnsi="Arial" w:cs="Arial"/>
            <w:noProof/>
            <w:webHidden/>
          </w:rPr>
          <w:fldChar w:fldCharType="end"/>
        </w:r>
      </w:hyperlink>
    </w:p>
    <w:p w14:paraId="1EC6BC63"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8" w:history="1">
        <w:r w:rsidR="00243693" w:rsidRPr="00243693">
          <w:rPr>
            <w:rStyle w:val="Hipercze"/>
            <w:rFonts w:ascii="Arial" w:hAnsi="Arial" w:cs="Arial"/>
            <w:noProof/>
          </w:rPr>
          <w:t>Tabela 11. Przedszkola na terenie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_Toc437865448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25</w:t>
        </w:r>
        <w:r w:rsidR="00243693" w:rsidRPr="00243693">
          <w:rPr>
            <w:rFonts w:ascii="Arial" w:hAnsi="Arial" w:cs="Arial"/>
            <w:noProof/>
            <w:webHidden/>
          </w:rPr>
          <w:fldChar w:fldCharType="end"/>
        </w:r>
      </w:hyperlink>
    </w:p>
    <w:p w14:paraId="4935E3D4"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49" w:history="1">
        <w:r w:rsidR="00243693" w:rsidRPr="00243693">
          <w:rPr>
            <w:rStyle w:val="Hipercze"/>
            <w:rFonts w:ascii="Arial" w:hAnsi="Arial" w:cs="Arial"/>
            <w:noProof/>
          </w:rPr>
          <w:t>Tabela 12. Wykaz szkół podstawowych na terenie Gminy Poniec (stan na 31.12.2014 r.)</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_Toc437865449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26</w:t>
        </w:r>
        <w:r w:rsidR="00243693" w:rsidRPr="00243693">
          <w:rPr>
            <w:rFonts w:ascii="Arial" w:hAnsi="Arial" w:cs="Arial"/>
            <w:noProof/>
            <w:webHidden/>
          </w:rPr>
          <w:fldChar w:fldCharType="end"/>
        </w:r>
      </w:hyperlink>
    </w:p>
    <w:p w14:paraId="337208E5"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0" w:history="1">
        <w:r w:rsidR="00243693" w:rsidRPr="00243693">
          <w:rPr>
            <w:rStyle w:val="Hipercze"/>
            <w:rFonts w:ascii="Arial" w:hAnsi="Arial" w:cs="Arial"/>
            <w:noProof/>
          </w:rPr>
          <w:t>Tabela 13. Wynik ogólny testów 6 – klasistów z terenu Gminy Poniec w latach 2013 i 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_Toc437865450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26</w:t>
        </w:r>
        <w:r w:rsidR="00243693" w:rsidRPr="00243693">
          <w:rPr>
            <w:rFonts w:ascii="Arial" w:hAnsi="Arial" w:cs="Arial"/>
            <w:noProof/>
            <w:webHidden/>
          </w:rPr>
          <w:fldChar w:fldCharType="end"/>
        </w:r>
      </w:hyperlink>
    </w:p>
    <w:p w14:paraId="38CBFA9B"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1" w:history="1">
        <w:r w:rsidR="00243693" w:rsidRPr="00243693">
          <w:rPr>
            <w:rStyle w:val="Hipercze"/>
            <w:rFonts w:ascii="Arial" w:hAnsi="Arial" w:cs="Arial"/>
            <w:noProof/>
          </w:rPr>
          <w:t>Tabela 14. Charakterystyka gimnazjum zlokalizowanego na terenie Gminy Poniec  (stan na 31.12.2014 r.)</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_Toc437865451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27</w:t>
        </w:r>
        <w:r w:rsidR="00243693" w:rsidRPr="00243693">
          <w:rPr>
            <w:rFonts w:ascii="Arial" w:hAnsi="Arial" w:cs="Arial"/>
            <w:noProof/>
            <w:webHidden/>
          </w:rPr>
          <w:fldChar w:fldCharType="end"/>
        </w:r>
      </w:hyperlink>
    </w:p>
    <w:p w14:paraId="0459D5BE"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2" w:history="1">
        <w:r w:rsidR="00243693" w:rsidRPr="00243693">
          <w:rPr>
            <w:rStyle w:val="Hipercze"/>
            <w:rFonts w:ascii="Arial" w:hAnsi="Arial" w:cs="Arial"/>
            <w:noProof/>
          </w:rPr>
          <w:t>Tabela 15. Wyniki testów gimnazjalnych w Gminie Poniec w latach 2013 i 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_Toc437865452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27</w:t>
        </w:r>
        <w:r w:rsidR="00243693" w:rsidRPr="00243693">
          <w:rPr>
            <w:rFonts w:ascii="Arial" w:hAnsi="Arial" w:cs="Arial"/>
            <w:noProof/>
            <w:webHidden/>
          </w:rPr>
          <w:fldChar w:fldCharType="end"/>
        </w:r>
      </w:hyperlink>
    </w:p>
    <w:p w14:paraId="05698DCE"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3" w:history="1">
        <w:r w:rsidR="00243693" w:rsidRPr="00243693">
          <w:rPr>
            <w:rStyle w:val="Hipercze"/>
            <w:rFonts w:ascii="Arial" w:hAnsi="Arial" w:cs="Arial"/>
            <w:bCs/>
            <w:noProof/>
            <w:lang w:eastAsia="ar-SA"/>
          </w:rPr>
          <w:t>Tabela 16. Pomoc społeczna na terenie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_Toc437865453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33</w:t>
        </w:r>
        <w:r w:rsidR="00243693" w:rsidRPr="00243693">
          <w:rPr>
            <w:rFonts w:ascii="Arial" w:hAnsi="Arial" w:cs="Arial"/>
            <w:noProof/>
            <w:webHidden/>
          </w:rPr>
          <w:fldChar w:fldCharType="end"/>
        </w:r>
      </w:hyperlink>
    </w:p>
    <w:p w14:paraId="3D71B8A8"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4" w:history="1">
        <w:r w:rsidR="00243693" w:rsidRPr="00243693">
          <w:rPr>
            <w:rStyle w:val="Hipercze"/>
            <w:rFonts w:ascii="Arial" w:hAnsi="Arial" w:cs="Arial"/>
            <w:noProof/>
          </w:rPr>
          <w:t>Tabela 17. Statystyki wypadków i przestępstw na terenie Gminy Poniec w latach 2012-2014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_Toc437865454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34</w:t>
        </w:r>
        <w:r w:rsidR="00243693" w:rsidRPr="00243693">
          <w:rPr>
            <w:rFonts w:ascii="Arial" w:hAnsi="Arial" w:cs="Arial"/>
            <w:noProof/>
            <w:webHidden/>
          </w:rPr>
          <w:fldChar w:fldCharType="end"/>
        </w:r>
      </w:hyperlink>
    </w:p>
    <w:p w14:paraId="4EC5CDF0"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5" w:history="1">
        <w:r w:rsidR="00243693" w:rsidRPr="00243693">
          <w:rPr>
            <w:rStyle w:val="Hipercze"/>
            <w:rFonts w:ascii="Arial" w:hAnsi="Arial" w:cs="Arial"/>
            <w:noProof/>
          </w:rPr>
          <w:t>Tabela 18. Stan infrastruktury wodociągowej na terenie Gminy Poniec w latach 2008 – 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_Toc437865455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34</w:t>
        </w:r>
        <w:r w:rsidR="00243693" w:rsidRPr="00243693">
          <w:rPr>
            <w:rFonts w:ascii="Arial" w:hAnsi="Arial" w:cs="Arial"/>
            <w:noProof/>
            <w:webHidden/>
          </w:rPr>
          <w:fldChar w:fldCharType="end"/>
        </w:r>
      </w:hyperlink>
    </w:p>
    <w:p w14:paraId="157A3FEA"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6" w:history="1">
        <w:r w:rsidR="00243693" w:rsidRPr="00243693">
          <w:rPr>
            <w:rStyle w:val="Hipercze"/>
            <w:rFonts w:ascii="Arial" w:hAnsi="Arial" w:cs="Arial"/>
            <w:noProof/>
          </w:rPr>
          <w:t>Tabela 19. Stan infrastruktury kanalizacyjnej na terenie Gminy Poniec w latach 2008 - 2014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_Toc437865456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35</w:t>
        </w:r>
        <w:r w:rsidR="00243693" w:rsidRPr="00243693">
          <w:rPr>
            <w:rFonts w:ascii="Arial" w:hAnsi="Arial" w:cs="Arial"/>
            <w:noProof/>
            <w:webHidden/>
          </w:rPr>
          <w:fldChar w:fldCharType="end"/>
        </w:r>
      </w:hyperlink>
    </w:p>
    <w:p w14:paraId="0DF2B1AD"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7" w:history="1">
        <w:r w:rsidR="00243693" w:rsidRPr="00243693">
          <w:rPr>
            <w:rStyle w:val="Hipercze"/>
            <w:rFonts w:ascii="Arial" w:hAnsi="Arial" w:cs="Arial"/>
            <w:noProof/>
          </w:rPr>
          <w:t>Tabela 20. Zasoby mieszkaniowe na terenie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_Toc437865457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41</w:t>
        </w:r>
        <w:r w:rsidR="00243693" w:rsidRPr="00243693">
          <w:rPr>
            <w:rFonts w:ascii="Arial" w:hAnsi="Arial" w:cs="Arial"/>
            <w:noProof/>
            <w:webHidden/>
          </w:rPr>
          <w:fldChar w:fldCharType="end"/>
        </w:r>
      </w:hyperlink>
    </w:p>
    <w:p w14:paraId="32970022"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8" w:history="1">
        <w:r w:rsidR="00243693" w:rsidRPr="00243693">
          <w:rPr>
            <w:rStyle w:val="Hipercze"/>
            <w:rFonts w:ascii="Arial" w:hAnsi="Arial" w:cs="Arial"/>
            <w:noProof/>
          </w:rPr>
          <w:t>Tabela 21. Wykaz lokali mieszkalnych położonych w budynkach stanowiących w całości własność Gminy</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_Toc437865458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43</w:t>
        </w:r>
        <w:r w:rsidR="00243693" w:rsidRPr="00243693">
          <w:rPr>
            <w:rFonts w:ascii="Arial" w:hAnsi="Arial" w:cs="Arial"/>
            <w:noProof/>
            <w:webHidden/>
          </w:rPr>
          <w:fldChar w:fldCharType="end"/>
        </w:r>
      </w:hyperlink>
    </w:p>
    <w:p w14:paraId="65ECDA5D"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59" w:history="1">
        <w:r w:rsidR="00243693" w:rsidRPr="00243693">
          <w:rPr>
            <w:rStyle w:val="Hipercze"/>
            <w:rFonts w:ascii="Arial" w:hAnsi="Arial" w:cs="Arial"/>
            <w:iCs/>
            <w:noProof/>
          </w:rPr>
          <w:t>Tabela 22. Struktura dochodów majątkowych i bieżących Gminy Poniec w latach 2009-2014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_Toc437865459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44</w:t>
        </w:r>
        <w:r w:rsidR="00243693" w:rsidRPr="00243693">
          <w:rPr>
            <w:rFonts w:ascii="Arial" w:hAnsi="Arial" w:cs="Arial"/>
            <w:noProof/>
            <w:webHidden/>
          </w:rPr>
          <w:fldChar w:fldCharType="end"/>
        </w:r>
      </w:hyperlink>
    </w:p>
    <w:p w14:paraId="4A81FC99"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0" w:history="1">
        <w:r w:rsidR="00243693" w:rsidRPr="00243693">
          <w:rPr>
            <w:rStyle w:val="Hipercze"/>
            <w:rFonts w:ascii="Arial" w:hAnsi="Arial" w:cs="Arial"/>
            <w:iCs/>
            <w:noProof/>
          </w:rPr>
          <w:t>Tabela 23. Dochody Gminy Poniec w latach 2009-2014 [zł]</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_Toc437865460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45</w:t>
        </w:r>
        <w:r w:rsidR="00243693" w:rsidRPr="00243693">
          <w:rPr>
            <w:rFonts w:ascii="Arial" w:hAnsi="Arial" w:cs="Arial"/>
            <w:noProof/>
            <w:webHidden/>
          </w:rPr>
          <w:fldChar w:fldCharType="end"/>
        </w:r>
      </w:hyperlink>
    </w:p>
    <w:p w14:paraId="77C4591D"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1" w:history="1">
        <w:r w:rsidR="00243693" w:rsidRPr="00243693">
          <w:rPr>
            <w:rStyle w:val="Hipercze"/>
            <w:rFonts w:ascii="Arial" w:hAnsi="Arial" w:cs="Arial"/>
            <w:iCs/>
            <w:noProof/>
          </w:rPr>
          <w:t>Tabela 24. Poszczególne kategorie dochodów własnych Gminy Poniec [zł]</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_Toc437865461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46</w:t>
        </w:r>
        <w:r w:rsidR="00243693" w:rsidRPr="00243693">
          <w:rPr>
            <w:rFonts w:ascii="Arial" w:hAnsi="Arial" w:cs="Arial"/>
            <w:noProof/>
            <w:webHidden/>
          </w:rPr>
          <w:fldChar w:fldCharType="end"/>
        </w:r>
      </w:hyperlink>
    </w:p>
    <w:p w14:paraId="429B9E14"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2" w:history="1">
        <w:r w:rsidR="00243693" w:rsidRPr="00243693">
          <w:rPr>
            <w:rStyle w:val="Hipercze"/>
            <w:rFonts w:ascii="Arial" w:hAnsi="Arial" w:cs="Arial"/>
            <w:iCs/>
            <w:noProof/>
          </w:rPr>
          <w:t>Tabela 25. Wpływy z tytułu udziału w podatku dochodowym stanowiącym dochód państwa  w latach 2009-2014 [zł]</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_Toc437865462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46</w:t>
        </w:r>
        <w:r w:rsidR="00243693" w:rsidRPr="00243693">
          <w:rPr>
            <w:rFonts w:ascii="Arial" w:hAnsi="Arial" w:cs="Arial"/>
            <w:noProof/>
            <w:webHidden/>
          </w:rPr>
          <w:fldChar w:fldCharType="end"/>
        </w:r>
      </w:hyperlink>
    </w:p>
    <w:p w14:paraId="670C3882"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3" w:history="1">
        <w:r w:rsidR="00243693" w:rsidRPr="00243693">
          <w:rPr>
            <w:rStyle w:val="Hipercze"/>
            <w:rFonts w:ascii="Arial" w:hAnsi="Arial" w:cs="Arial"/>
            <w:iCs/>
            <w:noProof/>
          </w:rPr>
          <w:t>Tabela 26. Udział poszczególnych części subwencji w ogólnym dochodzie Gminy Poniec w latach 2009-2014 [zł]</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_Toc437865463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47</w:t>
        </w:r>
        <w:r w:rsidR="00243693" w:rsidRPr="00243693">
          <w:rPr>
            <w:rFonts w:ascii="Arial" w:hAnsi="Arial" w:cs="Arial"/>
            <w:noProof/>
            <w:webHidden/>
          </w:rPr>
          <w:fldChar w:fldCharType="end"/>
        </w:r>
      </w:hyperlink>
    </w:p>
    <w:p w14:paraId="5AE0CBDC"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4" w:history="1">
        <w:r w:rsidR="00243693" w:rsidRPr="00243693">
          <w:rPr>
            <w:rStyle w:val="Hipercze"/>
            <w:rFonts w:ascii="Arial" w:hAnsi="Arial" w:cs="Arial"/>
            <w:iCs/>
            <w:noProof/>
          </w:rPr>
          <w:t>Tabela 27. Dotacje w budżecie Gminy Poniec w latach 2009-2014 [zł]</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_Toc437865464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48</w:t>
        </w:r>
        <w:r w:rsidR="00243693" w:rsidRPr="00243693">
          <w:rPr>
            <w:rFonts w:ascii="Arial" w:hAnsi="Arial" w:cs="Arial"/>
            <w:noProof/>
            <w:webHidden/>
          </w:rPr>
          <w:fldChar w:fldCharType="end"/>
        </w:r>
      </w:hyperlink>
    </w:p>
    <w:p w14:paraId="7CF9A1B1"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5" w:history="1">
        <w:r w:rsidR="00243693" w:rsidRPr="00243693">
          <w:rPr>
            <w:rStyle w:val="Hipercze"/>
            <w:rFonts w:ascii="Arial" w:hAnsi="Arial" w:cs="Arial"/>
            <w:iCs/>
            <w:noProof/>
          </w:rPr>
          <w:t>Tabela 28. Wydatki Gminy Poniec w latach 2009-2014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_Toc437865465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49</w:t>
        </w:r>
        <w:r w:rsidR="00243693" w:rsidRPr="00243693">
          <w:rPr>
            <w:rFonts w:ascii="Arial" w:hAnsi="Arial" w:cs="Arial"/>
            <w:noProof/>
            <w:webHidden/>
          </w:rPr>
          <w:fldChar w:fldCharType="end"/>
        </w:r>
      </w:hyperlink>
    </w:p>
    <w:p w14:paraId="0FBCFD4A"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6" w:history="1">
        <w:r w:rsidR="00243693" w:rsidRPr="00243693">
          <w:rPr>
            <w:rStyle w:val="Hipercze"/>
            <w:rFonts w:ascii="Arial" w:hAnsi="Arial" w:cs="Arial"/>
            <w:iCs/>
            <w:noProof/>
          </w:rPr>
          <w:t>Tabela 29. Struktura wydatków Gminy Poniec w latach 2009-2014 [zł]</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_Toc437865466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49</w:t>
        </w:r>
        <w:r w:rsidR="00243693" w:rsidRPr="00243693">
          <w:rPr>
            <w:rFonts w:ascii="Arial" w:hAnsi="Arial" w:cs="Arial"/>
            <w:noProof/>
            <w:webHidden/>
          </w:rPr>
          <w:fldChar w:fldCharType="end"/>
        </w:r>
      </w:hyperlink>
    </w:p>
    <w:p w14:paraId="604DA844"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7" w:history="1">
        <w:r w:rsidR="00243693" w:rsidRPr="00243693">
          <w:rPr>
            <w:rStyle w:val="Hipercze"/>
            <w:rFonts w:ascii="Arial" w:hAnsi="Arial" w:cs="Arial"/>
            <w:iCs/>
            <w:noProof/>
          </w:rPr>
          <w:t>Tabela 30. Wyniki budżetu Gminy Poniec w latach 2009-2014 [zł]</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_Toc437865467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53</w:t>
        </w:r>
        <w:r w:rsidR="00243693" w:rsidRPr="00243693">
          <w:rPr>
            <w:rFonts w:ascii="Arial" w:hAnsi="Arial" w:cs="Arial"/>
            <w:noProof/>
            <w:webHidden/>
          </w:rPr>
          <w:fldChar w:fldCharType="end"/>
        </w:r>
      </w:hyperlink>
    </w:p>
    <w:p w14:paraId="1E3D353D"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8" w:history="1">
        <w:r w:rsidR="00243693" w:rsidRPr="00243693">
          <w:rPr>
            <w:rStyle w:val="Hipercze"/>
            <w:rFonts w:ascii="Arial" w:hAnsi="Arial" w:cs="Arial"/>
            <w:bCs/>
            <w:noProof/>
            <w:lang w:eastAsia="ar-SA"/>
          </w:rPr>
          <w:t>Tabela 31. Analiza SWOT</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_Toc437865468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58</w:t>
        </w:r>
        <w:r w:rsidR="00243693" w:rsidRPr="00243693">
          <w:rPr>
            <w:rFonts w:ascii="Arial" w:hAnsi="Arial" w:cs="Arial"/>
            <w:noProof/>
            <w:webHidden/>
          </w:rPr>
          <w:fldChar w:fldCharType="end"/>
        </w:r>
      </w:hyperlink>
    </w:p>
    <w:p w14:paraId="2D30144B"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69" w:history="1">
        <w:r w:rsidR="00243693" w:rsidRPr="00243693">
          <w:rPr>
            <w:rStyle w:val="Hipercze"/>
            <w:rFonts w:ascii="Arial" w:hAnsi="Arial" w:cs="Arial"/>
            <w:bCs/>
            <w:noProof/>
            <w:lang w:eastAsia="ar-SA"/>
          </w:rPr>
          <w:t>Tabela 32. Czynniki atrakcyjności osadniczej, inwestycyjnej i turystycznej</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_Toc437865469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61</w:t>
        </w:r>
        <w:r w:rsidR="00243693" w:rsidRPr="00243693">
          <w:rPr>
            <w:rFonts w:ascii="Arial" w:hAnsi="Arial" w:cs="Arial"/>
            <w:noProof/>
            <w:webHidden/>
          </w:rPr>
          <w:fldChar w:fldCharType="end"/>
        </w:r>
      </w:hyperlink>
    </w:p>
    <w:p w14:paraId="28873E64"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0" w:history="1">
        <w:r w:rsidR="00243693" w:rsidRPr="00243693">
          <w:rPr>
            <w:rStyle w:val="Hipercze"/>
            <w:rFonts w:ascii="Arial" w:hAnsi="Arial" w:cs="Arial"/>
            <w:iCs/>
            <w:noProof/>
          </w:rPr>
          <w:t>Tabela 33. Wartość oczekiwana przez interesariuszy w zakresie atrakcyjności mieszkaniowej gminy</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_Toc437865470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67</w:t>
        </w:r>
        <w:r w:rsidR="00243693" w:rsidRPr="00243693">
          <w:rPr>
            <w:rFonts w:ascii="Arial" w:hAnsi="Arial" w:cs="Arial"/>
            <w:noProof/>
            <w:webHidden/>
          </w:rPr>
          <w:fldChar w:fldCharType="end"/>
        </w:r>
      </w:hyperlink>
    </w:p>
    <w:p w14:paraId="67713E32"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1" w:history="1">
        <w:r w:rsidR="00243693" w:rsidRPr="00243693">
          <w:rPr>
            <w:rStyle w:val="Hipercze"/>
            <w:rFonts w:ascii="Arial" w:hAnsi="Arial" w:cs="Arial"/>
            <w:bCs/>
            <w:noProof/>
            <w:lang w:eastAsia="ar-SA"/>
          </w:rPr>
          <w:t>Tabela 34. Wartość oczekiwana przez interesariuszy w zakresie atrakcyjności inwestycyjnej gminy</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_Toc437865471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70</w:t>
        </w:r>
        <w:r w:rsidR="00243693" w:rsidRPr="00243693">
          <w:rPr>
            <w:rFonts w:ascii="Arial" w:hAnsi="Arial" w:cs="Arial"/>
            <w:noProof/>
            <w:webHidden/>
          </w:rPr>
          <w:fldChar w:fldCharType="end"/>
        </w:r>
      </w:hyperlink>
    </w:p>
    <w:p w14:paraId="7E6BE305"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2" w:history="1">
        <w:r w:rsidR="00243693" w:rsidRPr="00243693">
          <w:rPr>
            <w:rStyle w:val="Hipercze"/>
            <w:rFonts w:ascii="Arial" w:hAnsi="Arial" w:cs="Arial"/>
            <w:bCs/>
            <w:noProof/>
            <w:lang w:eastAsia="ar-SA"/>
          </w:rPr>
          <w:t>Tabela 35. Wartość oczekiwana przez interesariuszy w zakresie atrakcyjności turystyczno-rekreacyjnej gminy</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_Toc437865472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72</w:t>
        </w:r>
        <w:r w:rsidR="00243693" w:rsidRPr="00243693">
          <w:rPr>
            <w:rFonts w:ascii="Arial" w:hAnsi="Arial" w:cs="Arial"/>
            <w:noProof/>
            <w:webHidden/>
          </w:rPr>
          <w:fldChar w:fldCharType="end"/>
        </w:r>
      </w:hyperlink>
    </w:p>
    <w:p w14:paraId="0BF13560"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3" w:history="1">
        <w:r w:rsidR="00243693" w:rsidRPr="00243693">
          <w:rPr>
            <w:rStyle w:val="Hipercze"/>
            <w:rFonts w:ascii="Arial" w:hAnsi="Arial" w:cs="Arial"/>
            <w:iCs/>
            <w:noProof/>
          </w:rPr>
          <w:t>Tabela 36. Schemat prezentujący plan strategiczny Strategii Rozwoju Gminy Poniec  na lata 2015 – 2025</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_Toc437865473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74</w:t>
        </w:r>
        <w:r w:rsidR="00243693" w:rsidRPr="00243693">
          <w:rPr>
            <w:rFonts w:ascii="Arial" w:hAnsi="Arial" w:cs="Arial"/>
            <w:noProof/>
            <w:webHidden/>
          </w:rPr>
          <w:fldChar w:fldCharType="end"/>
        </w:r>
      </w:hyperlink>
    </w:p>
    <w:p w14:paraId="3F994F69"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4" w:history="1">
        <w:r w:rsidR="00243693" w:rsidRPr="00243693">
          <w:rPr>
            <w:rStyle w:val="Hipercze"/>
            <w:rFonts w:ascii="Arial" w:hAnsi="Arial" w:cs="Arial"/>
            <w:iCs/>
            <w:noProof/>
          </w:rPr>
          <w:t>Tabela 37. Wskaźniki monitorowania realizacji Strategii Rozwoju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_Toc437865474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85</w:t>
        </w:r>
        <w:r w:rsidR="00243693" w:rsidRPr="00243693">
          <w:rPr>
            <w:rFonts w:ascii="Arial" w:hAnsi="Arial" w:cs="Arial"/>
            <w:noProof/>
            <w:webHidden/>
          </w:rPr>
          <w:fldChar w:fldCharType="end"/>
        </w:r>
      </w:hyperlink>
    </w:p>
    <w:p w14:paraId="2BB64164" w14:textId="77777777" w:rsidR="00E35678" w:rsidRPr="00243693" w:rsidRDefault="00E35678" w:rsidP="00243693">
      <w:pPr>
        <w:suppressAutoHyphens/>
        <w:jc w:val="both"/>
        <w:rPr>
          <w:rFonts w:ascii="Arial" w:hAnsi="Arial" w:cs="Arial"/>
          <w:bCs/>
          <w:sz w:val="20"/>
          <w:szCs w:val="20"/>
          <w:lang w:eastAsia="ar-SA"/>
        </w:rPr>
      </w:pPr>
      <w:r w:rsidRPr="00243693">
        <w:rPr>
          <w:rFonts w:ascii="Arial" w:hAnsi="Arial" w:cs="Arial"/>
          <w:bCs/>
          <w:lang w:eastAsia="ar-SA"/>
        </w:rPr>
        <w:fldChar w:fldCharType="end"/>
      </w:r>
    </w:p>
    <w:p w14:paraId="09F77199" w14:textId="77777777" w:rsidR="00E35678" w:rsidRPr="00E35678" w:rsidRDefault="00E35678" w:rsidP="00E35678">
      <w:pPr>
        <w:keepNext/>
        <w:keepLines/>
        <w:spacing w:before="480" w:after="0"/>
        <w:ind w:left="432" w:hanging="432"/>
        <w:outlineLvl w:val="0"/>
        <w:rPr>
          <w:rFonts w:ascii="Arial" w:eastAsia="Times New Roman" w:hAnsi="Arial" w:cs="Arial"/>
          <w:b/>
          <w:bCs/>
          <w:sz w:val="28"/>
          <w:szCs w:val="28"/>
          <w:lang w:eastAsia="ar-SA"/>
        </w:rPr>
      </w:pPr>
      <w:bookmarkStart w:id="278" w:name="_Toc434576575"/>
      <w:bookmarkStart w:id="279" w:name="_Toc437865536"/>
      <w:r w:rsidRPr="00E35678">
        <w:rPr>
          <w:rFonts w:ascii="Arial" w:eastAsia="Times New Roman" w:hAnsi="Arial" w:cs="Arial"/>
          <w:b/>
          <w:bCs/>
          <w:sz w:val="28"/>
          <w:szCs w:val="28"/>
          <w:lang w:eastAsia="ar-SA"/>
        </w:rPr>
        <w:t>V. Spis rysunków</w:t>
      </w:r>
      <w:bookmarkEnd w:id="278"/>
      <w:bookmarkEnd w:id="279"/>
    </w:p>
    <w:p w14:paraId="7CFE53B4" w14:textId="77777777" w:rsidR="00243693" w:rsidRPr="00243693" w:rsidRDefault="00E35678" w:rsidP="00243693">
      <w:pPr>
        <w:pStyle w:val="Spisilustracji"/>
        <w:tabs>
          <w:tab w:val="right" w:leader="dot" w:pos="9062"/>
        </w:tabs>
        <w:jc w:val="both"/>
        <w:rPr>
          <w:rFonts w:ascii="Arial" w:eastAsiaTheme="minorEastAsia" w:hAnsi="Arial" w:cs="Arial"/>
          <w:noProof/>
          <w:lang w:eastAsia="pl-PL"/>
        </w:rPr>
      </w:pPr>
      <w:r w:rsidRPr="00720097">
        <w:rPr>
          <w:rFonts w:ascii="Arial" w:hAnsi="Arial" w:cs="Arial"/>
          <w:szCs w:val="20"/>
        </w:rPr>
        <w:fldChar w:fldCharType="begin"/>
      </w:r>
      <w:r w:rsidRPr="00720097">
        <w:rPr>
          <w:rFonts w:ascii="Arial" w:hAnsi="Arial" w:cs="Arial"/>
          <w:szCs w:val="20"/>
        </w:rPr>
        <w:instrText xml:space="preserve"> TOC \h \z \c "Rysunek" </w:instrText>
      </w:r>
      <w:r w:rsidRPr="00720097">
        <w:rPr>
          <w:rFonts w:ascii="Arial" w:hAnsi="Arial" w:cs="Arial"/>
          <w:szCs w:val="20"/>
        </w:rPr>
        <w:fldChar w:fldCharType="separate"/>
      </w:r>
      <w:hyperlink w:anchor="_Toc437865475" w:history="1">
        <w:r w:rsidR="00243693" w:rsidRPr="00243693">
          <w:rPr>
            <w:rStyle w:val="Hipercze"/>
            <w:rFonts w:ascii="Arial" w:hAnsi="Arial" w:cs="Arial"/>
            <w:noProof/>
          </w:rPr>
          <w:t>Rysunek 1. Gmina Poniec w powiecie gostyńskim i na tle województwa wielkopolskiego</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_Toc437865475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5</w:t>
        </w:r>
        <w:r w:rsidR="00243693" w:rsidRPr="00243693">
          <w:rPr>
            <w:rFonts w:ascii="Arial" w:hAnsi="Arial" w:cs="Arial"/>
            <w:noProof/>
            <w:webHidden/>
          </w:rPr>
          <w:fldChar w:fldCharType="end"/>
        </w:r>
      </w:hyperlink>
    </w:p>
    <w:p w14:paraId="43DE095E"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6" w:history="1">
        <w:r w:rsidR="00243693" w:rsidRPr="00243693">
          <w:rPr>
            <w:rStyle w:val="Hipercze"/>
            <w:rFonts w:ascii="Arial" w:hAnsi="Arial" w:cs="Arial"/>
            <w:noProof/>
          </w:rPr>
          <w:t>Rysunek 2. Mapa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_Toc437865476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6</w:t>
        </w:r>
        <w:r w:rsidR="00243693" w:rsidRPr="00243693">
          <w:rPr>
            <w:rFonts w:ascii="Arial" w:hAnsi="Arial" w:cs="Arial"/>
            <w:noProof/>
            <w:webHidden/>
          </w:rPr>
          <w:fldChar w:fldCharType="end"/>
        </w:r>
      </w:hyperlink>
    </w:p>
    <w:p w14:paraId="381A210F"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7" w:history="1">
        <w:r w:rsidR="00243693" w:rsidRPr="00243693">
          <w:rPr>
            <w:rStyle w:val="Hipercze"/>
            <w:rFonts w:ascii="Arial" w:hAnsi="Arial" w:cs="Arial"/>
            <w:bCs/>
            <w:noProof/>
          </w:rPr>
          <w:t>Rysunek 3. Sieć dróg na terenie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_Toc437865477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39</w:t>
        </w:r>
        <w:r w:rsidR="00243693" w:rsidRPr="00243693">
          <w:rPr>
            <w:rFonts w:ascii="Arial" w:hAnsi="Arial" w:cs="Arial"/>
            <w:noProof/>
            <w:webHidden/>
          </w:rPr>
          <w:fldChar w:fldCharType="end"/>
        </w:r>
      </w:hyperlink>
    </w:p>
    <w:p w14:paraId="5D7301FB"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8" w:history="1">
        <w:r w:rsidR="00243693" w:rsidRPr="00243693">
          <w:rPr>
            <w:rStyle w:val="Hipercze"/>
            <w:rFonts w:ascii="Arial" w:hAnsi="Arial" w:cs="Arial"/>
            <w:noProof/>
          </w:rPr>
          <w:t>Rysunek 4. Obszar działania Komunalnego Związku Gmin Regionu Leszczyńskiego - mapa poglądowa</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_Toc437865478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40</w:t>
        </w:r>
        <w:r w:rsidR="00243693" w:rsidRPr="00243693">
          <w:rPr>
            <w:rFonts w:ascii="Arial" w:hAnsi="Arial" w:cs="Arial"/>
            <w:noProof/>
            <w:webHidden/>
          </w:rPr>
          <w:fldChar w:fldCharType="end"/>
        </w:r>
      </w:hyperlink>
    </w:p>
    <w:p w14:paraId="201FE99B"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79" w:history="1">
        <w:r w:rsidR="00243693" w:rsidRPr="00243693">
          <w:rPr>
            <w:rStyle w:val="Hipercze"/>
            <w:rFonts w:ascii="Arial" w:hAnsi="Arial" w:cs="Arial"/>
            <w:bCs/>
            <w:noProof/>
          </w:rPr>
          <w:t>Rysunek 5. Tereny pod zabudowę mieszkaniową na terenie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_Toc437865479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42</w:t>
        </w:r>
        <w:r w:rsidR="00243693" w:rsidRPr="00243693">
          <w:rPr>
            <w:rFonts w:ascii="Arial" w:hAnsi="Arial" w:cs="Arial"/>
            <w:noProof/>
            <w:webHidden/>
          </w:rPr>
          <w:fldChar w:fldCharType="end"/>
        </w:r>
      </w:hyperlink>
    </w:p>
    <w:p w14:paraId="0351969C"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80" w:history="1">
        <w:r w:rsidR="00243693" w:rsidRPr="00243693">
          <w:rPr>
            <w:rStyle w:val="Hipercze"/>
            <w:rFonts w:ascii="Arial" w:hAnsi="Arial" w:cs="Arial"/>
            <w:iCs/>
            <w:noProof/>
          </w:rPr>
          <w:t>Rysunek 6. Drzewo celów dla zwiększenia atrakcyjności osiedleńczej Gminy</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_Toc437865480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66</w:t>
        </w:r>
        <w:r w:rsidR="00243693" w:rsidRPr="00243693">
          <w:rPr>
            <w:rFonts w:ascii="Arial" w:hAnsi="Arial" w:cs="Arial"/>
            <w:noProof/>
            <w:webHidden/>
          </w:rPr>
          <w:fldChar w:fldCharType="end"/>
        </w:r>
      </w:hyperlink>
    </w:p>
    <w:p w14:paraId="6C0B9418"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81" w:history="1">
        <w:r w:rsidR="00243693" w:rsidRPr="00243693">
          <w:rPr>
            <w:rStyle w:val="Hipercze"/>
            <w:rFonts w:ascii="Arial" w:hAnsi="Arial" w:cs="Arial"/>
            <w:bCs/>
            <w:noProof/>
            <w:lang w:eastAsia="ar-SA"/>
          </w:rPr>
          <w:t>Rysunek 7. Drzewo celów dla zwiększenia atrakcyjności inwestycyjnej gminy</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_Toc437865481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69</w:t>
        </w:r>
        <w:r w:rsidR="00243693" w:rsidRPr="00243693">
          <w:rPr>
            <w:rFonts w:ascii="Arial" w:hAnsi="Arial" w:cs="Arial"/>
            <w:noProof/>
            <w:webHidden/>
          </w:rPr>
          <w:fldChar w:fldCharType="end"/>
        </w:r>
      </w:hyperlink>
    </w:p>
    <w:p w14:paraId="133D4A1F"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82" w:history="1">
        <w:r w:rsidR="00243693" w:rsidRPr="00243693">
          <w:rPr>
            <w:rStyle w:val="Hipercze"/>
            <w:rFonts w:ascii="Arial" w:hAnsi="Arial" w:cs="Arial"/>
            <w:bCs/>
            <w:noProof/>
            <w:lang w:eastAsia="ar-SA"/>
          </w:rPr>
          <w:t>Rysunek 8. Drzewo celów dla zwiększenia atrakcyjności turystyczno-rekreacyjnej gminy</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_Toc437865482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71</w:t>
        </w:r>
        <w:r w:rsidR="00243693" w:rsidRPr="00243693">
          <w:rPr>
            <w:rFonts w:ascii="Arial" w:hAnsi="Arial" w:cs="Arial"/>
            <w:noProof/>
            <w:webHidden/>
          </w:rPr>
          <w:fldChar w:fldCharType="end"/>
        </w:r>
      </w:hyperlink>
    </w:p>
    <w:p w14:paraId="6297FCC8" w14:textId="77777777" w:rsidR="00E35678" w:rsidRPr="00E35678" w:rsidRDefault="00E35678" w:rsidP="00720097">
      <w:pPr>
        <w:keepNext/>
        <w:keepLines/>
        <w:spacing w:before="480" w:after="0" w:line="240" w:lineRule="auto"/>
        <w:jc w:val="both"/>
        <w:outlineLvl w:val="0"/>
        <w:rPr>
          <w:rFonts w:ascii="Arial" w:eastAsia="Times New Roman" w:hAnsi="Arial" w:cs="Arial"/>
          <w:b/>
          <w:bCs/>
          <w:sz w:val="28"/>
          <w:szCs w:val="28"/>
          <w:lang w:eastAsia="ar-SA"/>
        </w:rPr>
      </w:pPr>
      <w:r w:rsidRPr="00720097">
        <w:rPr>
          <w:rFonts w:ascii="Arial" w:eastAsia="Times New Roman" w:hAnsi="Arial" w:cs="Arial"/>
          <w:bCs/>
          <w:color w:val="365F91"/>
          <w:szCs w:val="20"/>
        </w:rPr>
        <w:fldChar w:fldCharType="end"/>
      </w:r>
      <w:bookmarkStart w:id="280" w:name="_Toc437865537"/>
      <w:r w:rsidRPr="00E35678">
        <w:rPr>
          <w:rFonts w:ascii="Arial" w:eastAsia="Times New Roman" w:hAnsi="Arial" w:cs="Arial"/>
          <w:b/>
          <w:bCs/>
          <w:sz w:val="28"/>
          <w:szCs w:val="28"/>
          <w:lang w:eastAsia="ar-SA"/>
        </w:rPr>
        <w:t>VI. Spis wykresów</w:t>
      </w:r>
      <w:bookmarkEnd w:id="280"/>
    </w:p>
    <w:p w14:paraId="27BB5F6F" w14:textId="77777777" w:rsidR="00243693" w:rsidRPr="00243693" w:rsidRDefault="00E35678" w:rsidP="00243693">
      <w:pPr>
        <w:pStyle w:val="Spisilustracji"/>
        <w:tabs>
          <w:tab w:val="right" w:leader="dot" w:pos="9062"/>
        </w:tabs>
        <w:jc w:val="both"/>
        <w:rPr>
          <w:rFonts w:ascii="Arial" w:eastAsiaTheme="minorEastAsia" w:hAnsi="Arial" w:cs="Arial"/>
          <w:noProof/>
          <w:lang w:eastAsia="pl-PL"/>
        </w:rPr>
      </w:pPr>
      <w:r w:rsidRPr="00E35678">
        <w:rPr>
          <w:rFonts w:ascii="Arial" w:hAnsi="Arial" w:cs="Arial"/>
          <w:lang w:val="x-none" w:eastAsia="ar-SA"/>
        </w:rPr>
        <w:fldChar w:fldCharType="begin"/>
      </w:r>
      <w:r w:rsidRPr="00E35678">
        <w:rPr>
          <w:rFonts w:ascii="Arial" w:hAnsi="Arial" w:cs="Arial"/>
          <w:lang w:val="x-none" w:eastAsia="ar-SA"/>
        </w:rPr>
        <w:instrText xml:space="preserve"> TOC \h \z \c "Wykres" </w:instrText>
      </w:r>
      <w:r w:rsidRPr="00E35678">
        <w:rPr>
          <w:rFonts w:ascii="Arial" w:hAnsi="Arial" w:cs="Arial"/>
          <w:lang w:val="x-none" w:eastAsia="ar-SA"/>
        </w:rPr>
        <w:fldChar w:fldCharType="separate"/>
      </w:r>
      <w:hyperlink w:anchor="_Toc437865483" w:history="1">
        <w:r w:rsidR="00243693" w:rsidRPr="00243693">
          <w:rPr>
            <w:rStyle w:val="Hipercze"/>
            <w:rFonts w:ascii="Arial" w:hAnsi="Arial" w:cs="Arial"/>
            <w:noProof/>
          </w:rPr>
          <w:t>Wykres 1. Podział ludności wg ekonomicznych grup wieku na terenie Gminy Poniec w latach 2009-2014</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_Toc437865483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10</w:t>
        </w:r>
        <w:r w:rsidR="00243693" w:rsidRPr="00243693">
          <w:rPr>
            <w:rFonts w:ascii="Arial" w:hAnsi="Arial" w:cs="Arial"/>
            <w:noProof/>
            <w:webHidden/>
          </w:rPr>
          <w:fldChar w:fldCharType="end"/>
        </w:r>
      </w:hyperlink>
    </w:p>
    <w:p w14:paraId="5A48DBCC"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84" w:history="1">
        <w:r w:rsidR="00243693" w:rsidRPr="00243693">
          <w:rPr>
            <w:rStyle w:val="Hipercze"/>
            <w:rFonts w:ascii="Arial" w:hAnsi="Arial" w:cs="Arial"/>
            <w:noProof/>
          </w:rPr>
          <w:t>Wykres 2. Struktura działalności gospodarczej na terenie Gminy Poniec w 2014 r.  wg sekcji PKD 2007</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_Toc437865484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17</w:t>
        </w:r>
        <w:r w:rsidR="00243693" w:rsidRPr="00243693">
          <w:rPr>
            <w:rFonts w:ascii="Arial" w:hAnsi="Arial" w:cs="Arial"/>
            <w:noProof/>
            <w:webHidden/>
          </w:rPr>
          <w:fldChar w:fldCharType="end"/>
        </w:r>
      </w:hyperlink>
    </w:p>
    <w:p w14:paraId="3824FCF9"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85" w:history="1">
        <w:r w:rsidR="00243693" w:rsidRPr="00243693">
          <w:rPr>
            <w:rStyle w:val="Hipercze"/>
            <w:rFonts w:ascii="Arial" w:hAnsi="Arial" w:cs="Arial"/>
            <w:noProof/>
          </w:rPr>
          <w:t>Wykres 3. Bezrobocie na terenie Gminy Poniec</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_Toc437865485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23</w:t>
        </w:r>
        <w:r w:rsidR="00243693" w:rsidRPr="00243693">
          <w:rPr>
            <w:rFonts w:ascii="Arial" w:hAnsi="Arial" w:cs="Arial"/>
            <w:noProof/>
            <w:webHidden/>
          </w:rPr>
          <w:fldChar w:fldCharType="end"/>
        </w:r>
      </w:hyperlink>
    </w:p>
    <w:p w14:paraId="7E09AA74" w14:textId="77777777" w:rsidR="00243693" w:rsidRPr="00243693" w:rsidRDefault="005323C2" w:rsidP="00243693">
      <w:pPr>
        <w:pStyle w:val="Spisilustracji"/>
        <w:tabs>
          <w:tab w:val="right" w:leader="dot" w:pos="9062"/>
        </w:tabs>
        <w:jc w:val="both"/>
        <w:rPr>
          <w:rFonts w:ascii="Arial" w:eastAsiaTheme="minorEastAsia" w:hAnsi="Arial" w:cs="Arial"/>
          <w:noProof/>
          <w:lang w:eastAsia="pl-PL"/>
        </w:rPr>
      </w:pPr>
      <w:hyperlink w:anchor="_Toc437865486" w:history="1">
        <w:r w:rsidR="00243693" w:rsidRPr="00243693">
          <w:rPr>
            <w:rStyle w:val="Hipercze"/>
            <w:rFonts w:ascii="Arial" w:hAnsi="Arial" w:cs="Arial"/>
            <w:noProof/>
          </w:rPr>
          <w:t xml:space="preserve">Wykres 4. </w:t>
        </w:r>
        <w:r w:rsidR="00243693" w:rsidRPr="00243693">
          <w:rPr>
            <w:rStyle w:val="Hipercze"/>
            <w:rFonts w:ascii="Arial" w:hAnsi="Arial" w:cs="Arial"/>
            <w:iCs/>
            <w:noProof/>
          </w:rPr>
          <w:t>Wybrane wydatki Gminy Poniec w latach 2009-2014 [zł]</w:t>
        </w:r>
        <w:r w:rsidR="00243693" w:rsidRPr="00243693">
          <w:rPr>
            <w:rFonts w:ascii="Arial" w:hAnsi="Arial" w:cs="Arial"/>
            <w:noProof/>
            <w:webHidden/>
          </w:rPr>
          <w:tab/>
        </w:r>
        <w:r w:rsidR="00243693" w:rsidRPr="00243693">
          <w:rPr>
            <w:rFonts w:ascii="Arial" w:hAnsi="Arial" w:cs="Arial"/>
            <w:noProof/>
            <w:webHidden/>
          </w:rPr>
          <w:fldChar w:fldCharType="begin"/>
        </w:r>
        <w:r w:rsidR="00243693" w:rsidRPr="00243693">
          <w:rPr>
            <w:rFonts w:ascii="Arial" w:hAnsi="Arial" w:cs="Arial"/>
            <w:noProof/>
            <w:webHidden/>
          </w:rPr>
          <w:instrText xml:space="preserve"> PAGEREF _Toc437865486 \h </w:instrText>
        </w:r>
        <w:r w:rsidR="00243693" w:rsidRPr="00243693">
          <w:rPr>
            <w:rFonts w:ascii="Arial" w:hAnsi="Arial" w:cs="Arial"/>
            <w:noProof/>
            <w:webHidden/>
          </w:rPr>
        </w:r>
        <w:r w:rsidR="00243693" w:rsidRPr="00243693">
          <w:rPr>
            <w:rFonts w:ascii="Arial" w:hAnsi="Arial" w:cs="Arial"/>
            <w:noProof/>
            <w:webHidden/>
          </w:rPr>
          <w:fldChar w:fldCharType="separate"/>
        </w:r>
        <w:r w:rsidR="006D04B8">
          <w:rPr>
            <w:rFonts w:ascii="Arial" w:hAnsi="Arial" w:cs="Arial"/>
            <w:noProof/>
            <w:webHidden/>
          </w:rPr>
          <w:t>51</w:t>
        </w:r>
        <w:r w:rsidR="00243693" w:rsidRPr="00243693">
          <w:rPr>
            <w:rFonts w:ascii="Arial" w:hAnsi="Arial" w:cs="Arial"/>
            <w:noProof/>
            <w:webHidden/>
          </w:rPr>
          <w:fldChar w:fldCharType="end"/>
        </w:r>
      </w:hyperlink>
    </w:p>
    <w:p w14:paraId="0A976E30" w14:textId="6F139B48" w:rsidR="00E35678" w:rsidRPr="00E35678" w:rsidRDefault="00E35678" w:rsidP="00E35678">
      <w:pPr>
        <w:suppressAutoHyphens/>
        <w:rPr>
          <w:rFonts w:ascii="Arial" w:hAnsi="Arial" w:cs="Arial"/>
          <w:b/>
          <w:bCs/>
          <w:sz w:val="20"/>
          <w:szCs w:val="20"/>
          <w:lang w:eastAsia="ar-SA"/>
        </w:rPr>
      </w:pPr>
      <w:r w:rsidRPr="00E35678">
        <w:rPr>
          <w:rFonts w:ascii="Arial" w:hAnsi="Arial" w:cs="Arial"/>
          <w:b/>
          <w:bCs/>
          <w:sz w:val="20"/>
          <w:szCs w:val="20"/>
          <w:lang w:val="x-none" w:eastAsia="ar-SA"/>
        </w:rPr>
        <w:fldChar w:fldCharType="end"/>
      </w:r>
    </w:p>
    <w:sectPr w:rsidR="00E35678" w:rsidRPr="00E35678" w:rsidSect="00720097">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14469" w14:textId="77777777" w:rsidR="005323C2" w:rsidRDefault="005323C2" w:rsidP="008B19D9">
      <w:pPr>
        <w:spacing w:after="0" w:line="240" w:lineRule="auto"/>
      </w:pPr>
      <w:r>
        <w:separator/>
      </w:r>
    </w:p>
  </w:endnote>
  <w:endnote w:type="continuationSeparator" w:id="0">
    <w:p w14:paraId="30F949DE" w14:textId="77777777" w:rsidR="005323C2" w:rsidRDefault="005323C2" w:rsidP="008B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EE"/>
    <w:family w:val="auto"/>
    <w:notTrueType/>
    <w:pitch w:val="default"/>
    <w:sig w:usb0="00000005" w:usb1="08070000" w:usb2="00000010" w:usb3="00000000" w:csb0="00020002" w:csb1="00000000"/>
  </w:font>
  <w:font w:name="Times">
    <w:panose1 w:val="02020603050405020304"/>
    <w:charset w:val="EE"/>
    <w:family w:val="roman"/>
    <w:pitch w:val="variable"/>
    <w:sig w:usb0="E0002AFF" w:usb1="C0007841" w:usb2="00000009" w:usb3="00000000" w:csb0="000001FF" w:csb1="00000000"/>
  </w:font>
  <w:font w:name="UniversPro-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8" w:type="dxa"/>
      <w:jc w:val="center"/>
      <w:tblLayout w:type="fixed"/>
      <w:tblLook w:val="0000" w:firstRow="0" w:lastRow="0" w:firstColumn="0" w:lastColumn="0" w:noHBand="0" w:noVBand="0"/>
    </w:tblPr>
    <w:tblGrid>
      <w:gridCol w:w="8473"/>
      <w:gridCol w:w="815"/>
    </w:tblGrid>
    <w:tr w:rsidR="005323C2" w14:paraId="2906A379" w14:textId="77777777" w:rsidTr="00E35678">
      <w:trPr>
        <w:trHeight w:val="360"/>
        <w:jc w:val="center"/>
      </w:trPr>
      <w:tc>
        <w:tcPr>
          <w:tcW w:w="8473" w:type="dxa"/>
          <w:tcBorders>
            <w:top w:val="single" w:sz="4" w:space="0" w:color="000000"/>
          </w:tcBorders>
          <w:shd w:val="clear" w:color="auto" w:fill="auto"/>
        </w:tcPr>
        <w:p w14:paraId="1A1A7FE0" w14:textId="77777777" w:rsidR="005323C2" w:rsidRDefault="005323C2" w:rsidP="00E35678">
          <w:pPr>
            <w:pStyle w:val="Stopka"/>
            <w:snapToGrid w:val="0"/>
            <w:spacing w:before="120"/>
            <w:jc w:val="center"/>
            <w:rPr>
              <w:rFonts w:ascii="Arial" w:hAnsi="Arial" w:cs="Arial"/>
              <w:smallCaps/>
              <w:sz w:val="20"/>
            </w:rPr>
          </w:pPr>
          <w:r w:rsidRPr="00F96BBB">
            <w:rPr>
              <w:rFonts w:ascii="Arial" w:hAnsi="Arial" w:cs="Arial"/>
              <w:b/>
              <w:smallCaps/>
              <w:sz w:val="20"/>
              <w:szCs w:val="20"/>
            </w:rPr>
            <w:t>Westmor Consulting</w:t>
          </w:r>
        </w:p>
      </w:tc>
      <w:tc>
        <w:tcPr>
          <w:tcW w:w="815" w:type="dxa"/>
          <w:tcBorders>
            <w:top w:val="single" w:sz="4" w:space="0" w:color="000000"/>
          </w:tcBorders>
          <w:shd w:val="clear" w:color="auto" w:fill="auto"/>
        </w:tcPr>
        <w:p w14:paraId="05A86A67" w14:textId="77777777" w:rsidR="005323C2" w:rsidRDefault="005323C2" w:rsidP="00E35678">
          <w:pPr>
            <w:pStyle w:val="Stopka"/>
            <w:snapToGrid w:val="0"/>
            <w:spacing w:before="120"/>
            <w:jc w:val="center"/>
          </w:pPr>
          <w:r>
            <w:rPr>
              <w:rFonts w:cs="Arial"/>
              <w:smallCaps/>
              <w:sz w:val="20"/>
            </w:rPr>
            <w:fldChar w:fldCharType="begin"/>
          </w:r>
          <w:r>
            <w:rPr>
              <w:rFonts w:cs="Arial"/>
              <w:smallCaps/>
              <w:sz w:val="20"/>
            </w:rPr>
            <w:instrText xml:space="preserve"> PAGE </w:instrText>
          </w:r>
          <w:r>
            <w:rPr>
              <w:rFonts w:cs="Arial"/>
              <w:smallCaps/>
              <w:sz w:val="20"/>
            </w:rPr>
            <w:fldChar w:fldCharType="separate"/>
          </w:r>
          <w:r w:rsidR="006D04B8">
            <w:rPr>
              <w:rFonts w:cs="Arial"/>
              <w:smallCaps/>
              <w:noProof/>
              <w:sz w:val="20"/>
            </w:rPr>
            <w:t>22</w:t>
          </w:r>
          <w:r>
            <w:rPr>
              <w:rFonts w:cs="Arial"/>
              <w:smallCaps/>
              <w:sz w:val="20"/>
            </w:rPr>
            <w:fldChar w:fldCharType="end"/>
          </w:r>
        </w:p>
      </w:tc>
    </w:tr>
  </w:tbl>
  <w:p w14:paraId="7EBA1951" w14:textId="77777777" w:rsidR="005323C2" w:rsidRPr="00031F9A" w:rsidRDefault="005323C2" w:rsidP="00E3567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208372"/>
      <w:docPartObj>
        <w:docPartGallery w:val="Page Numbers (Bottom of Page)"/>
        <w:docPartUnique/>
      </w:docPartObj>
    </w:sdtPr>
    <w:sdtContent>
      <w:p w14:paraId="6272D3CB" w14:textId="77777777" w:rsidR="005323C2" w:rsidRDefault="005323C2">
        <w:pPr>
          <w:pStyle w:val="Stopka"/>
          <w:jc w:val="right"/>
        </w:pPr>
      </w:p>
      <w:p w14:paraId="26F5FF8D" w14:textId="77777777" w:rsidR="005323C2" w:rsidRDefault="005323C2" w:rsidP="00DE3358">
        <w:pPr>
          <w:pStyle w:val="Stopka"/>
          <w:pBdr>
            <w:top w:val="single" w:sz="4" w:space="1" w:color="auto"/>
          </w:pBdr>
          <w:jc w:val="center"/>
        </w:pPr>
        <w:r w:rsidRPr="00DA64DC">
          <w:rPr>
            <w:rFonts w:ascii="Arial" w:hAnsi="Arial" w:cs="Arial"/>
            <w:smallCaps/>
            <w:sz w:val="20"/>
            <w:szCs w:val="20"/>
          </w:rPr>
          <w:t>Westmor Consulting</w:t>
        </w:r>
        <w:r>
          <w:rPr>
            <w:rFonts w:ascii="Arial" w:hAnsi="Arial" w:cs="Arial"/>
            <w:smallCaps/>
            <w:sz w:val="20"/>
            <w:szCs w:val="20"/>
          </w:rPr>
          <w:t xml:space="preserve">   </w:t>
        </w:r>
      </w:p>
      <w:p w14:paraId="0A9FE0EB" w14:textId="700FB624" w:rsidR="005323C2" w:rsidRDefault="005323C2" w:rsidP="00DE3358">
        <w:pPr>
          <w:pStyle w:val="Stopka"/>
          <w:jc w:val="center"/>
        </w:pPr>
        <w:r>
          <w:tab/>
        </w:r>
        <w:r>
          <w:tab/>
        </w:r>
        <w:r>
          <w:tab/>
        </w:r>
        <w:r>
          <w:tab/>
        </w:r>
        <w:r>
          <w:fldChar w:fldCharType="begin"/>
        </w:r>
        <w:r>
          <w:instrText>PAGE   \* MERGEFORMAT</w:instrText>
        </w:r>
        <w:r>
          <w:fldChar w:fldCharType="separate"/>
        </w:r>
        <w:r w:rsidR="006D04B8">
          <w:rPr>
            <w:noProof/>
          </w:rPr>
          <w:t>83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C07FC" w14:textId="77777777" w:rsidR="005323C2" w:rsidRDefault="005323C2" w:rsidP="008B19D9">
      <w:pPr>
        <w:spacing w:after="0" w:line="240" w:lineRule="auto"/>
      </w:pPr>
      <w:r>
        <w:separator/>
      </w:r>
    </w:p>
  </w:footnote>
  <w:footnote w:type="continuationSeparator" w:id="0">
    <w:p w14:paraId="70E7D574" w14:textId="77777777" w:rsidR="005323C2" w:rsidRDefault="005323C2" w:rsidP="008B19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A0395" w14:textId="77777777" w:rsidR="005323C2" w:rsidRDefault="005323C2">
    <w:pPr>
      <w:pStyle w:val="Nagwek"/>
      <w:pBdr>
        <w:bottom w:val="single" w:sz="4" w:space="1" w:color="000000"/>
      </w:pBdr>
      <w:spacing w:line="360" w:lineRule="auto"/>
      <w:jc w:val="center"/>
      <w:rPr>
        <w:rFonts w:ascii="Arial" w:hAnsi="Arial" w:cs="Arial"/>
        <w:b/>
        <w:smallCaps/>
        <w:sz w:val="20"/>
        <w:szCs w:val="20"/>
      </w:rPr>
    </w:pPr>
    <w:r>
      <w:rPr>
        <w:rFonts w:ascii="Arial" w:hAnsi="Arial" w:cs="Arial"/>
        <w:b/>
        <w:smallCaps/>
        <w:sz w:val="20"/>
        <w:szCs w:val="20"/>
      </w:rPr>
      <w:t>Strategia Rozwoju Gminy Poniec na lata 2015 - 2025</w:t>
    </w:r>
  </w:p>
  <w:p w14:paraId="29785ED2" w14:textId="77777777" w:rsidR="005323C2" w:rsidRDefault="005323C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2E1B8" w14:textId="77777777" w:rsidR="005323C2" w:rsidRPr="00EE1D66" w:rsidRDefault="005323C2" w:rsidP="00333ACB">
    <w:pPr>
      <w:pStyle w:val="Nagwek"/>
      <w:pBdr>
        <w:bottom w:val="single" w:sz="4" w:space="1" w:color="000000"/>
      </w:pBdr>
      <w:spacing w:line="360" w:lineRule="auto"/>
      <w:jc w:val="center"/>
      <w:rPr>
        <w:rFonts w:ascii="Arial" w:hAnsi="Arial" w:cs="Arial"/>
        <w:b/>
        <w:smallCaps/>
        <w:sz w:val="20"/>
        <w:szCs w:val="20"/>
      </w:rPr>
    </w:pPr>
    <w:r>
      <w:rPr>
        <w:rFonts w:ascii="Arial" w:hAnsi="Arial" w:cs="Arial"/>
        <w:b/>
        <w:smallCaps/>
        <w:sz w:val="20"/>
        <w:szCs w:val="20"/>
      </w:rPr>
      <w:t>Strategia Rozwoju Gminy Poniec na lata 2015 - 2025</w:t>
    </w:r>
  </w:p>
  <w:p w14:paraId="437A23D7" w14:textId="77777777" w:rsidR="005323C2" w:rsidRDefault="005323C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A"/>
    <w:multiLevelType w:val="singleLevel"/>
    <w:tmpl w:val="0000000A"/>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E"/>
    <w:multiLevelType w:val="multilevel"/>
    <w:tmpl w:val="0000000E"/>
    <w:name w:val="WW8Num2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2"/>
    <w:multiLevelType w:val="singleLevel"/>
    <w:tmpl w:val="00000012"/>
    <w:name w:val="WW8Num33"/>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6"/>
    <w:multiLevelType w:val="singleLevel"/>
    <w:tmpl w:val="00000016"/>
    <w:name w:val="WW8Num37"/>
    <w:lvl w:ilvl="0">
      <w:start w:val="1"/>
      <w:numFmt w:val="lowerLetter"/>
      <w:lvlText w:val="%1)"/>
      <w:lvlJc w:val="left"/>
      <w:pPr>
        <w:tabs>
          <w:tab w:val="num" w:pos="0"/>
        </w:tabs>
        <w:ind w:left="360" w:hanging="360"/>
      </w:pPr>
    </w:lvl>
  </w:abstractNum>
  <w:abstractNum w:abstractNumId="6" w15:restartNumberingAfterBreak="0">
    <w:nsid w:val="0000002F"/>
    <w:multiLevelType w:val="singleLevel"/>
    <w:tmpl w:val="0000002F"/>
    <w:name w:val="WW8Num63"/>
    <w:lvl w:ilvl="0">
      <w:start w:val="1"/>
      <w:numFmt w:val="bullet"/>
      <w:lvlText w:val=""/>
      <w:lvlJc w:val="left"/>
      <w:pPr>
        <w:tabs>
          <w:tab w:val="num" w:pos="0"/>
        </w:tabs>
        <w:ind w:left="360" w:hanging="360"/>
      </w:pPr>
      <w:rPr>
        <w:rFonts w:ascii="Symbol" w:hAnsi="Symbol"/>
      </w:rPr>
    </w:lvl>
  </w:abstractNum>
  <w:abstractNum w:abstractNumId="7" w15:restartNumberingAfterBreak="0">
    <w:nsid w:val="00000030"/>
    <w:multiLevelType w:val="singleLevel"/>
    <w:tmpl w:val="00000030"/>
    <w:name w:val="WW8Num64"/>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31"/>
    <w:multiLevelType w:val="singleLevel"/>
    <w:tmpl w:val="00000031"/>
    <w:name w:val="WW8Num25"/>
    <w:lvl w:ilvl="0">
      <w:start w:val="1"/>
      <w:numFmt w:val="bullet"/>
      <w:lvlText w:val=""/>
      <w:lvlJc w:val="left"/>
      <w:pPr>
        <w:tabs>
          <w:tab w:val="num" w:pos="0"/>
        </w:tabs>
        <w:ind w:left="360" w:hanging="360"/>
      </w:pPr>
      <w:rPr>
        <w:rFonts w:ascii="Symbol" w:hAnsi="Symbol"/>
      </w:rPr>
    </w:lvl>
  </w:abstractNum>
  <w:abstractNum w:abstractNumId="9" w15:restartNumberingAfterBreak="0">
    <w:nsid w:val="00000036"/>
    <w:multiLevelType w:val="singleLevel"/>
    <w:tmpl w:val="00000036"/>
    <w:lvl w:ilvl="0">
      <w:start w:val="1"/>
      <w:numFmt w:val="bullet"/>
      <w:lvlText w:val=""/>
      <w:lvlJc w:val="left"/>
      <w:pPr>
        <w:tabs>
          <w:tab w:val="num" w:pos="0"/>
        </w:tabs>
        <w:ind w:left="360" w:hanging="360"/>
      </w:pPr>
      <w:rPr>
        <w:rFonts w:ascii="Symbol" w:hAnsi="Symbol"/>
      </w:rPr>
    </w:lvl>
  </w:abstractNum>
  <w:abstractNum w:abstractNumId="10" w15:restartNumberingAfterBreak="0">
    <w:nsid w:val="00000038"/>
    <w:multiLevelType w:val="singleLevel"/>
    <w:tmpl w:val="00000038"/>
    <w:name w:val="WW8Num72"/>
    <w:lvl w:ilvl="0">
      <w:start w:val="1"/>
      <w:numFmt w:val="bullet"/>
      <w:lvlText w:val=""/>
      <w:lvlJc w:val="left"/>
      <w:pPr>
        <w:tabs>
          <w:tab w:val="num" w:pos="0"/>
        </w:tabs>
        <w:ind w:left="360" w:hanging="360"/>
      </w:pPr>
      <w:rPr>
        <w:rFonts w:ascii="Symbol" w:hAnsi="Symbol"/>
      </w:rPr>
    </w:lvl>
  </w:abstractNum>
  <w:abstractNum w:abstractNumId="11" w15:restartNumberingAfterBreak="0">
    <w:nsid w:val="0000004C"/>
    <w:multiLevelType w:val="singleLevel"/>
    <w:tmpl w:val="0000004C"/>
    <w:name w:val="WW8Num93"/>
    <w:lvl w:ilvl="0">
      <w:start w:val="1"/>
      <w:numFmt w:val="bullet"/>
      <w:lvlText w:val=""/>
      <w:lvlJc w:val="left"/>
      <w:pPr>
        <w:tabs>
          <w:tab w:val="num" w:pos="0"/>
        </w:tabs>
        <w:ind w:left="360" w:hanging="360"/>
      </w:pPr>
      <w:rPr>
        <w:rFonts w:ascii="Symbol" w:hAnsi="Symbol"/>
      </w:rPr>
    </w:lvl>
  </w:abstractNum>
  <w:abstractNum w:abstractNumId="12" w15:restartNumberingAfterBreak="0">
    <w:nsid w:val="00000058"/>
    <w:multiLevelType w:val="multilevel"/>
    <w:tmpl w:val="00000058"/>
    <w:name w:val="WW8Num65"/>
    <w:lvl w:ilvl="0">
      <w:start w:val="1"/>
      <w:numFmt w:val="bullet"/>
      <w:lvlText w:val=""/>
      <w:lvlJc w:val="left"/>
      <w:pPr>
        <w:tabs>
          <w:tab w:val="num" w:pos="644"/>
        </w:tabs>
        <w:ind w:left="644" w:hanging="360"/>
      </w:pPr>
      <w:rPr>
        <w:rFonts w:ascii="Symbol" w:hAnsi="Symbol"/>
      </w:rPr>
    </w:lvl>
    <w:lvl w:ilvl="1">
      <w:start w:val="1"/>
      <w:numFmt w:val="bullet"/>
      <w:lvlText w:val="o"/>
      <w:lvlJc w:val="left"/>
      <w:pPr>
        <w:tabs>
          <w:tab w:val="num" w:pos="1364"/>
        </w:tabs>
        <w:ind w:left="1364" w:hanging="360"/>
      </w:pPr>
      <w:rPr>
        <w:rFonts w:ascii="Courier New" w:hAnsi="Courier New" w:cs="Courier New"/>
      </w:rPr>
    </w:lvl>
    <w:lvl w:ilvl="2">
      <w:start w:val="1"/>
      <w:numFmt w:val="bullet"/>
      <w:lvlText w:val=""/>
      <w:lvlJc w:val="left"/>
      <w:pPr>
        <w:tabs>
          <w:tab w:val="num" w:pos="2084"/>
        </w:tabs>
        <w:ind w:left="2084" w:hanging="360"/>
      </w:pPr>
      <w:rPr>
        <w:rFonts w:ascii="Wingdings" w:hAnsi="Wingdings" w:cs="Wingdings"/>
      </w:rPr>
    </w:lvl>
    <w:lvl w:ilvl="3">
      <w:start w:val="1"/>
      <w:numFmt w:val="bullet"/>
      <w:lvlText w:val=""/>
      <w:lvlJc w:val="left"/>
      <w:pPr>
        <w:tabs>
          <w:tab w:val="num" w:pos="2804"/>
        </w:tabs>
        <w:ind w:left="2804" w:hanging="360"/>
      </w:pPr>
      <w:rPr>
        <w:rFonts w:ascii="Symbol" w:hAnsi="Symbol" w:cs="Symbol"/>
      </w:rPr>
    </w:lvl>
    <w:lvl w:ilvl="4">
      <w:start w:val="1"/>
      <w:numFmt w:val="bullet"/>
      <w:lvlText w:val="o"/>
      <w:lvlJc w:val="left"/>
      <w:pPr>
        <w:tabs>
          <w:tab w:val="num" w:pos="3524"/>
        </w:tabs>
        <w:ind w:left="3524" w:hanging="360"/>
      </w:pPr>
      <w:rPr>
        <w:rFonts w:ascii="Courier New" w:hAnsi="Courier New" w:cs="Courier New"/>
      </w:rPr>
    </w:lvl>
    <w:lvl w:ilvl="5">
      <w:start w:val="1"/>
      <w:numFmt w:val="bullet"/>
      <w:lvlText w:val=""/>
      <w:lvlJc w:val="left"/>
      <w:pPr>
        <w:tabs>
          <w:tab w:val="num" w:pos="4244"/>
        </w:tabs>
        <w:ind w:left="4244" w:hanging="360"/>
      </w:pPr>
      <w:rPr>
        <w:rFonts w:ascii="Wingdings" w:hAnsi="Wingdings" w:cs="Wingdings"/>
      </w:rPr>
    </w:lvl>
    <w:lvl w:ilvl="6">
      <w:start w:val="1"/>
      <w:numFmt w:val="bullet"/>
      <w:lvlText w:val=""/>
      <w:lvlJc w:val="left"/>
      <w:pPr>
        <w:tabs>
          <w:tab w:val="num" w:pos="4964"/>
        </w:tabs>
        <w:ind w:left="4964" w:hanging="360"/>
      </w:pPr>
      <w:rPr>
        <w:rFonts w:ascii="Symbol" w:hAnsi="Symbol" w:cs="Symbol"/>
      </w:rPr>
    </w:lvl>
    <w:lvl w:ilvl="7">
      <w:start w:val="1"/>
      <w:numFmt w:val="bullet"/>
      <w:lvlText w:val="o"/>
      <w:lvlJc w:val="left"/>
      <w:pPr>
        <w:tabs>
          <w:tab w:val="num" w:pos="5684"/>
        </w:tabs>
        <w:ind w:left="5684" w:hanging="360"/>
      </w:pPr>
      <w:rPr>
        <w:rFonts w:ascii="Courier New" w:hAnsi="Courier New" w:cs="Courier New"/>
      </w:rPr>
    </w:lvl>
    <w:lvl w:ilvl="8">
      <w:start w:val="1"/>
      <w:numFmt w:val="bullet"/>
      <w:lvlText w:val=""/>
      <w:lvlJc w:val="left"/>
      <w:pPr>
        <w:tabs>
          <w:tab w:val="num" w:pos="6404"/>
        </w:tabs>
        <w:ind w:left="6404" w:hanging="360"/>
      </w:pPr>
      <w:rPr>
        <w:rFonts w:ascii="Wingdings" w:hAnsi="Wingdings" w:cs="Wingdings"/>
      </w:rPr>
    </w:lvl>
  </w:abstractNum>
  <w:abstractNum w:abstractNumId="13" w15:restartNumberingAfterBreak="0">
    <w:nsid w:val="00000061"/>
    <w:multiLevelType w:val="singleLevel"/>
    <w:tmpl w:val="00000061"/>
    <w:name w:val="WW8Num114"/>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6A"/>
    <w:multiLevelType w:val="singleLevel"/>
    <w:tmpl w:val="0000006A"/>
    <w:name w:val="WW8Num123"/>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6E"/>
    <w:multiLevelType w:val="singleLevel"/>
    <w:tmpl w:val="0000006E"/>
    <w:name w:val="WW8Num127"/>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71"/>
    <w:multiLevelType w:val="singleLevel"/>
    <w:tmpl w:val="00000071"/>
    <w:name w:val="WW8Num130"/>
    <w:lvl w:ilvl="0">
      <w:start w:val="1"/>
      <w:numFmt w:val="bullet"/>
      <w:lvlText w:val=""/>
      <w:lvlJc w:val="left"/>
      <w:pPr>
        <w:tabs>
          <w:tab w:val="num" w:pos="0"/>
        </w:tabs>
        <w:ind w:left="360" w:hanging="360"/>
      </w:pPr>
      <w:rPr>
        <w:rFonts w:ascii="Symbol" w:hAnsi="Symbol"/>
      </w:rPr>
    </w:lvl>
  </w:abstractNum>
  <w:abstractNum w:abstractNumId="17" w15:restartNumberingAfterBreak="0">
    <w:nsid w:val="00000075"/>
    <w:multiLevelType w:val="singleLevel"/>
    <w:tmpl w:val="00000075"/>
    <w:name w:val="WW8Num134"/>
    <w:lvl w:ilvl="0">
      <w:start w:val="1"/>
      <w:numFmt w:val="bullet"/>
      <w:lvlText w:val=""/>
      <w:lvlJc w:val="left"/>
      <w:pPr>
        <w:tabs>
          <w:tab w:val="num" w:pos="0"/>
        </w:tabs>
        <w:ind w:left="720" w:hanging="360"/>
      </w:pPr>
      <w:rPr>
        <w:rFonts w:ascii="Symbol" w:hAnsi="Symbol"/>
      </w:rPr>
    </w:lvl>
  </w:abstractNum>
  <w:abstractNum w:abstractNumId="18" w15:restartNumberingAfterBreak="0">
    <w:nsid w:val="04B71B0D"/>
    <w:multiLevelType w:val="hybridMultilevel"/>
    <w:tmpl w:val="D924F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70905E8"/>
    <w:multiLevelType w:val="multilevel"/>
    <w:tmpl w:val="5088FECC"/>
    <w:lvl w:ilvl="0">
      <w:start w:val="1"/>
      <w:numFmt w:val="decimal"/>
      <w:lvlText w:val="%1."/>
      <w:lvlJc w:val="left"/>
      <w:pPr>
        <w:ind w:left="720" w:hanging="360"/>
      </w:pPr>
      <w:rPr>
        <w:rFonts w:hint="default"/>
        <w:b/>
        <w:sz w:val="28"/>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C7A461C"/>
    <w:multiLevelType w:val="hybridMultilevel"/>
    <w:tmpl w:val="AABA4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E1602A1"/>
    <w:multiLevelType w:val="hybridMultilevel"/>
    <w:tmpl w:val="F8520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33929BB"/>
    <w:multiLevelType w:val="hybridMultilevel"/>
    <w:tmpl w:val="44829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5EE0C5F"/>
    <w:multiLevelType w:val="hybridMultilevel"/>
    <w:tmpl w:val="776CF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6527BDE"/>
    <w:multiLevelType w:val="hybridMultilevel"/>
    <w:tmpl w:val="89143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7FD74E1"/>
    <w:multiLevelType w:val="hybridMultilevel"/>
    <w:tmpl w:val="F8EE7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563F71"/>
    <w:multiLevelType w:val="hybridMultilevel"/>
    <w:tmpl w:val="40927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0F7095"/>
    <w:multiLevelType w:val="multilevel"/>
    <w:tmpl w:val="BE44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0D1F5C"/>
    <w:multiLevelType w:val="multilevel"/>
    <w:tmpl w:val="B2EA7058"/>
    <w:lvl w:ilvl="0">
      <w:start w:val="3"/>
      <w:numFmt w:val="decimal"/>
      <w:lvlText w:val="%1."/>
      <w:lvlJc w:val="left"/>
      <w:pPr>
        <w:ind w:left="360" w:hanging="360"/>
      </w:pPr>
      <w:rPr>
        <w:rFonts w:hint="default"/>
        <w:sz w:val="28"/>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275193E"/>
    <w:multiLevelType w:val="hybridMultilevel"/>
    <w:tmpl w:val="4CA4BF08"/>
    <w:lvl w:ilvl="0" w:tplc="6DEA2E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3193CD3"/>
    <w:multiLevelType w:val="multilevel"/>
    <w:tmpl w:val="4DBC8A6E"/>
    <w:lvl w:ilvl="0">
      <w:start w:val="3"/>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31" w15:restartNumberingAfterBreak="0">
    <w:nsid w:val="26182DEA"/>
    <w:multiLevelType w:val="hybridMultilevel"/>
    <w:tmpl w:val="4A1CAA14"/>
    <w:lvl w:ilvl="0" w:tplc="0AB873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6F713A5"/>
    <w:multiLevelType w:val="multilevel"/>
    <w:tmpl w:val="F02EBF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3C50E0"/>
    <w:multiLevelType w:val="multilevel"/>
    <w:tmpl w:val="0E1EF3E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8810D98"/>
    <w:multiLevelType w:val="hybridMultilevel"/>
    <w:tmpl w:val="122C9CEC"/>
    <w:lvl w:ilvl="0" w:tplc="95A092D0">
      <w:start w:val="1"/>
      <w:numFmt w:val="bullet"/>
      <w:lvlText w:val=""/>
      <w:lvlJc w:val="left"/>
      <w:pPr>
        <w:ind w:left="765" w:hanging="360"/>
      </w:pPr>
      <w:rPr>
        <w:rFonts w:ascii="Symbol" w:hAnsi="Symbol" w:hint="default"/>
        <w:color w:val="auto"/>
      </w:rPr>
    </w:lvl>
    <w:lvl w:ilvl="1" w:tplc="7D4A27F4">
      <w:start w:val="1"/>
      <w:numFmt w:val="bullet"/>
      <w:lvlText w:val="o"/>
      <w:lvlJc w:val="left"/>
      <w:pPr>
        <w:ind w:left="1485" w:hanging="360"/>
      </w:pPr>
      <w:rPr>
        <w:rFonts w:ascii="Courier New" w:hAnsi="Courier New" w:cs="Courier New" w:hint="default"/>
        <w:color w:val="auto"/>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 w15:restartNumberingAfterBreak="0">
    <w:nsid w:val="29F54B9F"/>
    <w:multiLevelType w:val="hybridMultilevel"/>
    <w:tmpl w:val="AA4803B4"/>
    <w:lvl w:ilvl="0" w:tplc="EE2C91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2E356A9B"/>
    <w:multiLevelType w:val="hybridMultilevel"/>
    <w:tmpl w:val="F3E63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CA385A"/>
    <w:multiLevelType w:val="hybridMultilevel"/>
    <w:tmpl w:val="4C0A9338"/>
    <w:lvl w:ilvl="0" w:tplc="04150001">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0752D5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0A441B8"/>
    <w:multiLevelType w:val="hybridMultilevel"/>
    <w:tmpl w:val="EC308784"/>
    <w:lvl w:ilvl="0" w:tplc="0000002F">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0" w15:restartNumberingAfterBreak="0">
    <w:nsid w:val="31FA7CD2"/>
    <w:multiLevelType w:val="hybridMultilevel"/>
    <w:tmpl w:val="A8040A5A"/>
    <w:lvl w:ilvl="0" w:tplc="2920FF58">
      <w:start w:val="1"/>
      <w:numFmt w:val="bullet"/>
      <w:lvlText w:val=""/>
      <w:lvlJc w:val="left"/>
      <w:pPr>
        <w:ind w:left="720" w:hanging="360"/>
      </w:pPr>
      <w:rPr>
        <w:rFonts w:ascii="Symbol" w:hAnsi="Symbol" w:hint="default"/>
        <w:b w:val="0"/>
        <w:i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5A94C9C"/>
    <w:multiLevelType w:val="multilevel"/>
    <w:tmpl w:val="7B60949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86C39F4"/>
    <w:multiLevelType w:val="hybridMultilevel"/>
    <w:tmpl w:val="2E12E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946753F"/>
    <w:multiLevelType w:val="hybridMultilevel"/>
    <w:tmpl w:val="F70648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95B255D"/>
    <w:multiLevelType w:val="multilevel"/>
    <w:tmpl w:val="187C921A"/>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C931F20"/>
    <w:multiLevelType w:val="hybridMultilevel"/>
    <w:tmpl w:val="7AD4B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DA763F9"/>
    <w:multiLevelType w:val="hybridMultilevel"/>
    <w:tmpl w:val="117C380C"/>
    <w:lvl w:ilvl="0" w:tplc="00000049">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D07E99"/>
    <w:multiLevelType w:val="hybridMultilevel"/>
    <w:tmpl w:val="F5EE4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1022993"/>
    <w:multiLevelType w:val="hybridMultilevel"/>
    <w:tmpl w:val="2850C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24221C5"/>
    <w:multiLevelType w:val="hybridMultilevel"/>
    <w:tmpl w:val="91E44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FE433D"/>
    <w:multiLevelType w:val="hybridMultilevel"/>
    <w:tmpl w:val="7FF07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7E8645D"/>
    <w:multiLevelType w:val="hybridMultilevel"/>
    <w:tmpl w:val="0290B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92C6385"/>
    <w:multiLevelType w:val="hybridMultilevel"/>
    <w:tmpl w:val="40DC8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C5B7FCF"/>
    <w:multiLevelType w:val="multilevel"/>
    <w:tmpl w:val="E83C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C03487"/>
    <w:multiLevelType w:val="hybridMultilevel"/>
    <w:tmpl w:val="1638CA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2501D62"/>
    <w:multiLevelType w:val="hybridMultilevel"/>
    <w:tmpl w:val="BCC6B2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534C4008"/>
    <w:multiLevelType w:val="hybridMultilevel"/>
    <w:tmpl w:val="2DEAE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38139F1"/>
    <w:multiLevelType w:val="hybridMultilevel"/>
    <w:tmpl w:val="2C682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4212CCE"/>
    <w:multiLevelType w:val="hybridMultilevel"/>
    <w:tmpl w:val="B31269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44349EA"/>
    <w:multiLevelType w:val="multilevel"/>
    <w:tmpl w:val="F65AA46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54C26A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74A6AEA"/>
    <w:multiLevelType w:val="hybridMultilevel"/>
    <w:tmpl w:val="ABB276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ABE6778"/>
    <w:multiLevelType w:val="hybridMultilevel"/>
    <w:tmpl w:val="46D2389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C3C3DB4"/>
    <w:multiLevelType w:val="multilevel"/>
    <w:tmpl w:val="E862B6D8"/>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2E94F67"/>
    <w:multiLevelType w:val="hybridMultilevel"/>
    <w:tmpl w:val="B2CAA41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3696C13"/>
    <w:multiLevelType w:val="hybridMultilevel"/>
    <w:tmpl w:val="D85E3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5F11CA5"/>
    <w:multiLevelType w:val="hybridMultilevel"/>
    <w:tmpl w:val="381A8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634143E"/>
    <w:multiLevelType w:val="hybridMultilevel"/>
    <w:tmpl w:val="A12A5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8427711"/>
    <w:multiLevelType w:val="hybridMultilevel"/>
    <w:tmpl w:val="AD7CE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D441121"/>
    <w:multiLevelType w:val="hybridMultilevel"/>
    <w:tmpl w:val="B502A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D5638F3"/>
    <w:multiLevelType w:val="hybridMultilevel"/>
    <w:tmpl w:val="0810A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DB91EF5"/>
    <w:multiLevelType w:val="hybridMultilevel"/>
    <w:tmpl w:val="89668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20A3ED5"/>
    <w:multiLevelType w:val="hybridMultilevel"/>
    <w:tmpl w:val="EF10DF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6322620"/>
    <w:multiLevelType w:val="hybridMultilevel"/>
    <w:tmpl w:val="F75C2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9B60341"/>
    <w:multiLevelType w:val="hybridMultilevel"/>
    <w:tmpl w:val="F1F26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AD934D9"/>
    <w:multiLevelType w:val="hybridMultilevel"/>
    <w:tmpl w:val="4D6C7F9C"/>
    <w:lvl w:ilvl="0" w:tplc="00000031">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C9F3116"/>
    <w:multiLevelType w:val="hybridMultilevel"/>
    <w:tmpl w:val="90B04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E997F80"/>
    <w:multiLevelType w:val="hybridMultilevel"/>
    <w:tmpl w:val="3DE4BB5C"/>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F831835"/>
    <w:multiLevelType w:val="hybridMultilevel"/>
    <w:tmpl w:val="AFAE1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FBD5CC3"/>
    <w:multiLevelType w:val="multilevel"/>
    <w:tmpl w:val="46C2162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80" w15:restartNumberingAfterBreak="0">
    <w:nsid w:val="7FF47B37"/>
    <w:multiLevelType w:val="hybridMultilevel"/>
    <w:tmpl w:val="735045CA"/>
    <w:lvl w:ilvl="0" w:tplc="6DEA2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2"/>
  </w:num>
  <w:num w:numId="2">
    <w:abstractNumId w:val="39"/>
  </w:num>
  <w:num w:numId="3">
    <w:abstractNumId w:val="37"/>
  </w:num>
  <w:num w:numId="4">
    <w:abstractNumId w:val="1"/>
  </w:num>
  <w:num w:numId="5">
    <w:abstractNumId w:val="68"/>
  </w:num>
  <w:num w:numId="6">
    <w:abstractNumId w:val="59"/>
  </w:num>
  <w:num w:numId="7">
    <w:abstractNumId w:val="79"/>
  </w:num>
  <w:num w:numId="8">
    <w:abstractNumId w:val="10"/>
  </w:num>
  <w:num w:numId="9">
    <w:abstractNumId w:val="28"/>
  </w:num>
  <w:num w:numId="10">
    <w:abstractNumId w:val="41"/>
  </w:num>
  <w:num w:numId="11">
    <w:abstractNumId w:val="12"/>
  </w:num>
  <w:num w:numId="12">
    <w:abstractNumId w:val="38"/>
  </w:num>
  <w:num w:numId="13">
    <w:abstractNumId w:val="7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33"/>
  </w:num>
  <w:num w:numId="17">
    <w:abstractNumId w:val="60"/>
  </w:num>
  <w:num w:numId="18">
    <w:abstractNumId w:val="16"/>
  </w:num>
  <w:num w:numId="19">
    <w:abstractNumId w:val="63"/>
  </w:num>
  <w:num w:numId="20">
    <w:abstractNumId w:val="25"/>
  </w:num>
  <w:num w:numId="21">
    <w:abstractNumId w:val="46"/>
  </w:num>
  <w:num w:numId="22">
    <w:abstractNumId w:val="11"/>
  </w:num>
  <w:num w:numId="23">
    <w:abstractNumId w:val="3"/>
  </w:num>
  <w:num w:numId="24">
    <w:abstractNumId w:val="26"/>
  </w:num>
  <w:num w:numId="25">
    <w:abstractNumId w:val="9"/>
  </w:num>
  <w:num w:numId="26">
    <w:abstractNumId w:val="2"/>
  </w:num>
  <w:num w:numId="27">
    <w:abstractNumId w:val="32"/>
  </w:num>
  <w:num w:numId="28">
    <w:abstractNumId w:val="44"/>
  </w:num>
  <w:num w:numId="29">
    <w:abstractNumId w:val="5"/>
  </w:num>
  <w:num w:numId="30">
    <w:abstractNumId w:val="6"/>
  </w:num>
  <w:num w:numId="31">
    <w:abstractNumId w:val="7"/>
  </w:num>
  <w:num w:numId="32">
    <w:abstractNumId w:val="14"/>
  </w:num>
  <w:num w:numId="33">
    <w:abstractNumId w:val="15"/>
  </w:num>
  <w:num w:numId="34">
    <w:abstractNumId w:val="17"/>
  </w:num>
  <w:num w:numId="35">
    <w:abstractNumId w:val="70"/>
  </w:num>
  <w:num w:numId="36">
    <w:abstractNumId w:val="29"/>
  </w:num>
  <w:num w:numId="37">
    <w:abstractNumId w:val="40"/>
  </w:num>
  <w:num w:numId="38">
    <w:abstractNumId w:val="76"/>
  </w:num>
  <w:num w:numId="39">
    <w:abstractNumId w:val="65"/>
  </w:num>
  <w:num w:numId="40">
    <w:abstractNumId w:val="78"/>
  </w:num>
  <w:num w:numId="41">
    <w:abstractNumId w:val="36"/>
  </w:num>
  <w:num w:numId="42">
    <w:abstractNumId w:val="20"/>
  </w:num>
  <w:num w:numId="43">
    <w:abstractNumId w:val="66"/>
  </w:num>
  <w:num w:numId="44">
    <w:abstractNumId w:val="56"/>
  </w:num>
  <w:num w:numId="45">
    <w:abstractNumId w:val="73"/>
  </w:num>
  <w:num w:numId="46">
    <w:abstractNumId w:val="23"/>
  </w:num>
  <w:num w:numId="47">
    <w:abstractNumId w:val="42"/>
  </w:num>
  <w:num w:numId="48">
    <w:abstractNumId w:val="34"/>
  </w:num>
  <w:num w:numId="49">
    <w:abstractNumId w:val="61"/>
  </w:num>
  <w:num w:numId="50">
    <w:abstractNumId w:val="54"/>
  </w:num>
  <w:num w:numId="51">
    <w:abstractNumId w:val="74"/>
  </w:num>
  <w:num w:numId="52">
    <w:abstractNumId w:val="24"/>
  </w:num>
  <w:num w:numId="53">
    <w:abstractNumId w:val="21"/>
  </w:num>
  <w:num w:numId="54">
    <w:abstractNumId w:val="48"/>
  </w:num>
  <w:num w:numId="55">
    <w:abstractNumId w:val="51"/>
  </w:num>
  <w:num w:numId="56">
    <w:abstractNumId w:val="67"/>
  </w:num>
  <w:num w:numId="57">
    <w:abstractNumId w:val="77"/>
  </w:num>
  <w:num w:numId="58">
    <w:abstractNumId w:val="50"/>
  </w:num>
  <w:num w:numId="59">
    <w:abstractNumId w:val="47"/>
  </w:num>
  <w:num w:numId="60">
    <w:abstractNumId w:val="57"/>
  </w:num>
  <w:num w:numId="61">
    <w:abstractNumId w:val="52"/>
  </w:num>
  <w:num w:numId="62">
    <w:abstractNumId w:val="18"/>
  </w:num>
  <w:num w:numId="63">
    <w:abstractNumId w:val="22"/>
  </w:num>
  <w:num w:numId="64">
    <w:abstractNumId w:val="0"/>
  </w:num>
  <w:num w:numId="65">
    <w:abstractNumId w:val="58"/>
  </w:num>
  <w:num w:numId="66">
    <w:abstractNumId w:val="43"/>
  </w:num>
  <w:num w:numId="67">
    <w:abstractNumId w:val="55"/>
  </w:num>
  <w:num w:numId="68">
    <w:abstractNumId w:val="62"/>
  </w:num>
  <w:num w:numId="69">
    <w:abstractNumId w:val="27"/>
  </w:num>
  <w:num w:numId="70">
    <w:abstractNumId w:val="53"/>
  </w:num>
  <w:num w:numId="71">
    <w:abstractNumId w:val="80"/>
  </w:num>
  <w:num w:numId="72">
    <w:abstractNumId w:val="49"/>
  </w:num>
  <w:num w:numId="73">
    <w:abstractNumId w:val="69"/>
  </w:num>
  <w:num w:numId="74">
    <w:abstractNumId w:val="45"/>
  </w:num>
  <w:num w:numId="75">
    <w:abstractNumId w:val="75"/>
  </w:num>
  <w:num w:numId="76">
    <w:abstractNumId w:val="31"/>
  </w:num>
  <w:num w:numId="77">
    <w:abstractNumId w:val="64"/>
  </w:num>
  <w:num w:numId="78">
    <w:abstractNumId w:val="71"/>
  </w:num>
  <w:num w:numId="79">
    <w:abstractNumId w:val="35"/>
  </w:num>
  <w:num w:numId="80">
    <w:abstractNumId w:val="3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686C73"/>
    <w:rsid w:val="00005934"/>
    <w:rsid w:val="00017828"/>
    <w:rsid w:val="0003220E"/>
    <w:rsid w:val="00033C2A"/>
    <w:rsid w:val="00034829"/>
    <w:rsid w:val="00041A26"/>
    <w:rsid w:val="000472B3"/>
    <w:rsid w:val="00050A72"/>
    <w:rsid w:val="0005458F"/>
    <w:rsid w:val="00064700"/>
    <w:rsid w:val="0007494B"/>
    <w:rsid w:val="000A6C4B"/>
    <w:rsid w:val="000A7701"/>
    <w:rsid w:val="000C4505"/>
    <w:rsid w:val="000D1D48"/>
    <w:rsid w:val="000F4C70"/>
    <w:rsid w:val="000F78AC"/>
    <w:rsid w:val="00110A5E"/>
    <w:rsid w:val="00111023"/>
    <w:rsid w:val="00154280"/>
    <w:rsid w:val="001602D6"/>
    <w:rsid w:val="00160B81"/>
    <w:rsid w:val="00166772"/>
    <w:rsid w:val="001679D0"/>
    <w:rsid w:val="001714E1"/>
    <w:rsid w:val="0017348B"/>
    <w:rsid w:val="00177A18"/>
    <w:rsid w:val="0019630B"/>
    <w:rsid w:val="001A2585"/>
    <w:rsid w:val="001A377C"/>
    <w:rsid w:val="001B0DF3"/>
    <w:rsid w:val="001C44A1"/>
    <w:rsid w:val="001D46E5"/>
    <w:rsid w:val="001D6D76"/>
    <w:rsid w:val="001E01B3"/>
    <w:rsid w:val="001E723E"/>
    <w:rsid w:val="001F1618"/>
    <w:rsid w:val="00210E1F"/>
    <w:rsid w:val="0022622E"/>
    <w:rsid w:val="00242119"/>
    <w:rsid w:val="00243693"/>
    <w:rsid w:val="00251386"/>
    <w:rsid w:val="00264D1A"/>
    <w:rsid w:val="00271EF5"/>
    <w:rsid w:val="00275F0E"/>
    <w:rsid w:val="00277F99"/>
    <w:rsid w:val="00283ECD"/>
    <w:rsid w:val="002A5027"/>
    <w:rsid w:val="002B067E"/>
    <w:rsid w:val="002B1D32"/>
    <w:rsid w:val="002E1CB4"/>
    <w:rsid w:val="002F01D9"/>
    <w:rsid w:val="002F21BC"/>
    <w:rsid w:val="002F2951"/>
    <w:rsid w:val="002F6E0F"/>
    <w:rsid w:val="00301723"/>
    <w:rsid w:val="0030501F"/>
    <w:rsid w:val="003172E9"/>
    <w:rsid w:val="003264A3"/>
    <w:rsid w:val="00333ACB"/>
    <w:rsid w:val="003363ED"/>
    <w:rsid w:val="0034055D"/>
    <w:rsid w:val="00344681"/>
    <w:rsid w:val="003468E9"/>
    <w:rsid w:val="003477EB"/>
    <w:rsid w:val="003568DD"/>
    <w:rsid w:val="0037221F"/>
    <w:rsid w:val="003863C2"/>
    <w:rsid w:val="003A213B"/>
    <w:rsid w:val="003B0DFC"/>
    <w:rsid w:val="003B29FE"/>
    <w:rsid w:val="003C5137"/>
    <w:rsid w:val="003C5644"/>
    <w:rsid w:val="003E13AD"/>
    <w:rsid w:val="003E22EF"/>
    <w:rsid w:val="003E6B80"/>
    <w:rsid w:val="00406680"/>
    <w:rsid w:val="00413948"/>
    <w:rsid w:val="00416ABD"/>
    <w:rsid w:val="00421192"/>
    <w:rsid w:val="00433A26"/>
    <w:rsid w:val="00440882"/>
    <w:rsid w:val="004546C7"/>
    <w:rsid w:val="0045775C"/>
    <w:rsid w:val="00462BF0"/>
    <w:rsid w:val="004650A7"/>
    <w:rsid w:val="00467803"/>
    <w:rsid w:val="00473B88"/>
    <w:rsid w:val="00474C88"/>
    <w:rsid w:val="00486698"/>
    <w:rsid w:val="004B0BA1"/>
    <w:rsid w:val="004B5DBE"/>
    <w:rsid w:val="004C67D4"/>
    <w:rsid w:val="004D075E"/>
    <w:rsid w:val="004D151A"/>
    <w:rsid w:val="004D2E35"/>
    <w:rsid w:val="004D43CC"/>
    <w:rsid w:val="004D5B9C"/>
    <w:rsid w:val="004E5767"/>
    <w:rsid w:val="004E6CE0"/>
    <w:rsid w:val="004F67F9"/>
    <w:rsid w:val="004F71B6"/>
    <w:rsid w:val="00505AED"/>
    <w:rsid w:val="005078AF"/>
    <w:rsid w:val="00515068"/>
    <w:rsid w:val="005323C2"/>
    <w:rsid w:val="00543442"/>
    <w:rsid w:val="0055410D"/>
    <w:rsid w:val="00583E6A"/>
    <w:rsid w:val="00587B6D"/>
    <w:rsid w:val="00594996"/>
    <w:rsid w:val="005A4CF8"/>
    <w:rsid w:val="005C0C2D"/>
    <w:rsid w:val="005C78AA"/>
    <w:rsid w:val="005D7B96"/>
    <w:rsid w:val="005E00A6"/>
    <w:rsid w:val="00602790"/>
    <w:rsid w:val="00603616"/>
    <w:rsid w:val="00604C96"/>
    <w:rsid w:val="00614BF1"/>
    <w:rsid w:val="006434A1"/>
    <w:rsid w:val="006766FC"/>
    <w:rsid w:val="006837BD"/>
    <w:rsid w:val="00686C73"/>
    <w:rsid w:val="00696A16"/>
    <w:rsid w:val="006B15F1"/>
    <w:rsid w:val="006C04AB"/>
    <w:rsid w:val="006D04B8"/>
    <w:rsid w:val="006D744D"/>
    <w:rsid w:val="006F23BB"/>
    <w:rsid w:val="006F36AC"/>
    <w:rsid w:val="00702EDD"/>
    <w:rsid w:val="00713073"/>
    <w:rsid w:val="00720097"/>
    <w:rsid w:val="00723187"/>
    <w:rsid w:val="007301E9"/>
    <w:rsid w:val="00733DE9"/>
    <w:rsid w:val="00752D0F"/>
    <w:rsid w:val="00762950"/>
    <w:rsid w:val="00767E87"/>
    <w:rsid w:val="007820EA"/>
    <w:rsid w:val="0078385D"/>
    <w:rsid w:val="00783FF5"/>
    <w:rsid w:val="007A33BA"/>
    <w:rsid w:val="007A60E6"/>
    <w:rsid w:val="007B0645"/>
    <w:rsid w:val="007C4832"/>
    <w:rsid w:val="007E2446"/>
    <w:rsid w:val="007E66E0"/>
    <w:rsid w:val="007F34E7"/>
    <w:rsid w:val="007F4ADA"/>
    <w:rsid w:val="00813205"/>
    <w:rsid w:val="0082482F"/>
    <w:rsid w:val="00842667"/>
    <w:rsid w:val="00860289"/>
    <w:rsid w:val="00862733"/>
    <w:rsid w:val="00882D15"/>
    <w:rsid w:val="00884F9A"/>
    <w:rsid w:val="008866A5"/>
    <w:rsid w:val="0089185A"/>
    <w:rsid w:val="00893D11"/>
    <w:rsid w:val="008B19D9"/>
    <w:rsid w:val="008B43FF"/>
    <w:rsid w:val="008D47C9"/>
    <w:rsid w:val="008D5A45"/>
    <w:rsid w:val="008E3721"/>
    <w:rsid w:val="008E5B28"/>
    <w:rsid w:val="00920F06"/>
    <w:rsid w:val="00924ED2"/>
    <w:rsid w:val="00931788"/>
    <w:rsid w:val="0093187B"/>
    <w:rsid w:val="009438C6"/>
    <w:rsid w:val="009751CA"/>
    <w:rsid w:val="009929C2"/>
    <w:rsid w:val="009930C7"/>
    <w:rsid w:val="009A5D79"/>
    <w:rsid w:val="009B0A98"/>
    <w:rsid w:val="009C5ABF"/>
    <w:rsid w:val="009D0B82"/>
    <w:rsid w:val="009D6115"/>
    <w:rsid w:val="009E12C5"/>
    <w:rsid w:val="009E19F7"/>
    <w:rsid w:val="009F39CA"/>
    <w:rsid w:val="009F7D52"/>
    <w:rsid w:val="00A06B80"/>
    <w:rsid w:val="00A14F33"/>
    <w:rsid w:val="00A16EB8"/>
    <w:rsid w:val="00A17378"/>
    <w:rsid w:val="00A20605"/>
    <w:rsid w:val="00A610AC"/>
    <w:rsid w:val="00A72A1B"/>
    <w:rsid w:val="00A73DE8"/>
    <w:rsid w:val="00A9610D"/>
    <w:rsid w:val="00AA7786"/>
    <w:rsid w:val="00AB09C7"/>
    <w:rsid w:val="00AB18B8"/>
    <w:rsid w:val="00AB2621"/>
    <w:rsid w:val="00AB7142"/>
    <w:rsid w:val="00AC1F6B"/>
    <w:rsid w:val="00AD4200"/>
    <w:rsid w:val="00AD7A49"/>
    <w:rsid w:val="00AE5BF2"/>
    <w:rsid w:val="00AE633C"/>
    <w:rsid w:val="00AF0EEF"/>
    <w:rsid w:val="00B1745A"/>
    <w:rsid w:val="00B22AA9"/>
    <w:rsid w:val="00B4604D"/>
    <w:rsid w:val="00B641C9"/>
    <w:rsid w:val="00B65246"/>
    <w:rsid w:val="00B72D59"/>
    <w:rsid w:val="00B82886"/>
    <w:rsid w:val="00B94C2A"/>
    <w:rsid w:val="00BB193B"/>
    <w:rsid w:val="00BC3677"/>
    <w:rsid w:val="00BF0E27"/>
    <w:rsid w:val="00BF2057"/>
    <w:rsid w:val="00BF7AFE"/>
    <w:rsid w:val="00C0392F"/>
    <w:rsid w:val="00C07222"/>
    <w:rsid w:val="00C169C1"/>
    <w:rsid w:val="00C16BD9"/>
    <w:rsid w:val="00C62F8E"/>
    <w:rsid w:val="00C743E9"/>
    <w:rsid w:val="00C80B39"/>
    <w:rsid w:val="00CA636C"/>
    <w:rsid w:val="00CB46EA"/>
    <w:rsid w:val="00CC0E6A"/>
    <w:rsid w:val="00CC27D5"/>
    <w:rsid w:val="00CD6FA5"/>
    <w:rsid w:val="00D06D1C"/>
    <w:rsid w:val="00D151F8"/>
    <w:rsid w:val="00D227FC"/>
    <w:rsid w:val="00D3261A"/>
    <w:rsid w:val="00D35CA5"/>
    <w:rsid w:val="00D45087"/>
    <w:rsid w:val="00D46D62"/>
    <w:rsid w:val="00D500AA"/>
    <w:rsid w:val="00D70E99"/>
    <w:rsid w:val="00D71D06"/>
    <w:rsid w:val="00D77C3A"/>
    <w:rsid w:val="00D837C2"/>
    <w:rsid w:val="00DA5D8D"/>
    <w:rsid w:val="00DB085E"/>
    <w:rsid w:val="00DB560D"/>
    <w:rsid w:val="00DB7D70"/>
    <w:rsid w:val="00DC2DFB"/>
    <w:rsid w:val="00DD1954"/>
    <w:rsid w:val="00DD288A"/>
    <w:rsid w:val="00DE3358"/>
    <w:rsid w:val="00DE3B7A"/>
    <w:rsid w:val="00DF253B"/>
    <w:rsid w:val="00DF67DC"/>
    <w:rsid w:val="00DF6E0D"/>
    <w:rsid w:val="00E14C2A"/>
    <w:rsid w:val="00E164A5"/>
    <w:rsid w:val="00E22D84"/>
    <w:rsid w:val="00E35678"/>
    <w:rsid w:val="00E36FE1"/>
    <w:rsid w:val="00E468C3"/>
    <w:rsid w:val="00E529DE"/>
    <w:rsid w:val="00E54B13"/>
    <w:rsid w:val="00E55665"/>
    <w:rsid w:val="00E571FE"/>
    <w:rsid w:val="00E7242C"/>
    <w:rsid w:val="00E73DD9"/>
    <w:rsid w:val="00E741D8"/>
    <w:rsid w:val="00E775F9"/>
    <w:rsid w:val="00E81360"/>
    <w:rsid w:val="00E91E64"/>
    <w:rsid w:val="00E97FAC"/>
    <w:rsid w:val="00EA2726"/>
    <w:rsid w:val="00EA4DB0"/>
    <w:rsid w:val="00EB3B34"/>
    <w:rsid w:val="00EC184D"/>
    <w:rsid w:val="00EC7913"/>
    <w:rsid w:val="00ED657A"/>
    <w:rsid w:val="00EE1A3C"/>
    <w:rsid w:val="00EE5AF5"/>
    <w:rsid w:val="00EF00B4"/>
    <w:rsid w:val="00EF5556"/>
    <w:rsid w:val="00F315C4"/>
    <w:rsid w:val="00F428BB"/>
    <w:rsid w:val="00F64F0A"/>
    <w:rsid w:val="00F758E6"/>
    <w:rsid w:val="00F81AEA"/>
    <w:rsid w:val="00FA286A"/>
    <w:rsid w:val="00FB30F9"/>
    <w:rsid w:val="00FB5521"/>
    <w:rsid w:val="00FB7E9C"/>
    <w:rsid w:val="00FC004C"/>
    <w:rsid w:val="00FC36E2"/>
    <w:rsid w:val="00FC3B31"/>
    <w:rsid w:val="00FC42EB"/>
    <w:rsid w:val="00FE4BC9"/>
    <w:rsid w:val="00FF11AF"/>
    <w:rsid w:val="00FF4108"/>
    <w:rsid w:val="00FF6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6F6357D6"/>
  <w15:docId w15:val="{5AC72BA5-BF27-4FEA-96C8-8DD2FAB9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5AF5"/>
    <w:rPr>
      <w:rFonts w:ascii="Calibri" w:eastAsia="Calibri" w:hAnsi="Calibri" w:cs="Times New Roman"/>
    </w:rPr>
  </w:style>
  <w:style w:type="paragraph" w:styleId="Nagwek1">
    <w:name w:val="heading 1"/>
    <w:basedOn w:val="Normalny"/>
    <w:next w:val="Normalny"/>
    <w:link w:val="Nagwek1Znak"/>
    <w:qFormat/>
    <w:rsid w:val="00686C73"/>
    <w:pPr>
      <w:keepNext/>
      <w:keepLines/>
      <w:numPr>
        <w:numId w:val="7"/>
      </w:numPr>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686C73"/>
    <w:pPr>
      <w:keepNext/>
      <w:keepLines/>
      <w:numPr>
        <w:ilvl w:val="1"/>
        <w:numId w:val="7"/>
      </w:numPr>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iPriority w:val="9"/>
    <w:unhideWhenUsed/>
    <w:qFormat/>
    <w:rsid w:val="00686C73"/>
    <w:pPr>
      <w:keepNext/>
      <w:keepLines/>
      <w:numPr>
        <w:ilvl w:val="2"/>
        <w:numId w:val="7"/>
      </w:numPr>
      <w:spacing w:before="200" w:after="0"/>
      <w:outlineLvl w:val="2"/>
    </w:pPr>
    <w:rPr>
      <w:rFonts w:ascii="Cambria" w:eastAsia="Times New Roman" w:hAnsi="Cambria"/>
      <w:b/>
      <w:bCs/>
      <w:color w:val="4F81BD"/>
    </w:rPr>
  </w:style>
  <w:style w:type="paragraph" w:styleId="Nagwek4">
    <w:name w:val="heading 4"/>
    <w:basedOn w:val="Normalny"/>
    <w:next w:val="Normalny"/>
    <w:link w:val="Nagwek4Znak"/>
    <w:unhideWhenUsed/>
    <w:qFormat/>
    <w:rsid w:val="00686C73"/>
    <w:pPr>
      <w:keepNext/>
      <w:keepLines/>
      <w:numPr>
        <w:ilvl w:val="3"/>
        <w:numId w:val="7"/>
      </w:numPr>
      <w:spacing w:before="200" w:after="0"/>
      <w:outlineLvl w:val="3"/>
    </w:pPr>
    <w:rPr>
      <w:rFonts w:ascii="Cambria" w:eastAsia="Times New Roman" w:hAnsi="Cambria"/>
      <w:b/>
      <w:bCs/>
      <w:i/>
      <w:iCs/>
      <w:color w:val="4F81BD"/>
    </w:rPr>
  </w:style>
  <w:style w:type="paragraph" w:styleId="Nagwek5">
    <w:name w:val="heading 5"/>
    <w:basedOn w:val="Normalny"/>
    <w:next w:val="Normalny"/>
    <w:link w:val="Nagwek5Znak"/>
    <w:unhideWhenUsed/>
    <w:qFormat/>
    <w:rsid w:val="00686C73"/>
    <w:pPr>
      <w:numPr>
        <w:ilvl w:val="4"/>
        <w:numId w:val="7"/>
      </w:numPr>
      <w:spacing w:before="240" w:after="60"/>
      <w:outlineLvl w:val="4"/>
    </w:pPr>
    <w:rPr>
      <w:rFonts w:eastAsia="Times New Roman"/>
      <w:b/>
      <w:bCs/>
      <w:i/>
      <w:iCs/>
      <w:sz w:val="26"/>
      <w:szCs w:val="26"/>
    </w:rPr>
  </w:style>
  <w:style w:type="paragraph" w:styleId="Nagwek6">
    <w:name w:val="heading 6"/>
    <w:basedOn w:val="Normalny"/>
    <w:next w:val="Normalny"/>
    <w:link w:val="Nagwek6Znak"/>
    <w:unhideWhenUsed/>
    <w:qFormat/>
    <w:rsid w:val="00686C73"/>
    <w:pPr>
      <w:numPr>
        <w:ilvl w:val="5"/>
        <w:numId w:val="7"/>
      </w:numPr>
      <w:spacing w:before="240" w:after="60"/>
      <w:outlineLvl w:val="5"/>
    </w:pPr>
    <w:rPr>
      <w:rFonts w:eastAsia="Times New Roman"/>
      <w:b/>
      <w:bCs/>
    </w:rPr>
  </w:style>
  <w:style w:type="paragraph" w:styleId="Nagwek7">
    <w:name w:val="heading 7"/>
    <w:basedOn w:val="Normalny"/>
    <w:next w:val="Normalny"/>
    <w:link w:val="Nagwek7Znak"/>
    <w:unhideWhenUsed/>
    <w:qFormat/>
    <w:rsid w:val="00686C73"/>
    <w:pPr>
      <w:numPr>
        <w:ilvl w:val="6"/>
        <w:numId w:val="7"/>
      </w:numPr>
      <w:spacing w:before="240" w:after="60"/>
      <w:outlineLvl w:val="6"/>
    </w:pPr>
    <w:rPr>
      <w:rFonts w:eastAsia="Times New Roman"/>
      <w:sz w:val="24"/>
      <w:szCs w:val="24"/>
    </w:rPr>
  </w:style>
  <w:style w:type="paragraph" w:styleId="Nagwek8">
    <w:name w:val="heading 8"/>
    <w:basedOn w:val="Normalny"/>
    <w:next w:val="Normalny"/>
    <w:link w:val="Nagwek8Znak"/>
    <w:uiPriority w:val="9"/>
    <w:semiHidden/>
    <w:unhideWhenUsed/>
    <w:qFormat/>
    <w:rsid w:val="00686C73"/>
    <w:pPr>
      <w:numPr>
        <w:ilvl w:val="7"/>
        <w:numId w:val="7"/>
      </w:numPr>
      <w:spacing w:before="240" w:after="60"/>
      <w:outlineLvl w:val="7"/>
    </w:pPr>
    <w:rPr>
      <w:rFonts w:eastAsia="Times New Roman"/>
      <w:i/>
      <w:iCs/>
      <w:sz w:val="24"/>
      <w:szCs w:val="24"/>
    </w:rPr>
  </w:style>
  <w:style w:type="paragraph" w:styleId="Nagwek9">
    <w:name w:val="heading 9"/>
    <w:basedOn w:val="Normalny"/>
    <w:next w:val="Normalny"/>
    <w:link w:val="Nagwek9Znak"/>
    <w:uiPriority w:val="9"/>
    <w:semiHidden/>
    <w:unhideWhenUsed/>
    <w:qFormat/>
    <w:rsid w:val="00686C73"/>
    <w:pPr>
      <w:numPr>
        <w:ilvl w:val="8"/>
        <w:numId w:val="7"/>
      </w:numPr>
      <w:spacing w:before="240" w:after="6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86C73"/>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686C73"/>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686C73"/>
    <w:rPr>
      <w:rFonts w:ascii="Cambria" w:eastAsia="Times New Roman" w:hAnsi="Cambria" w:cs="Times New Roman"/>
      <w:b/>
      <w:bCs/>
      <w:color w:val="4F81BD"/>
    </w:rPr>
  </w:style>
  <w:style w:type="character" w:customStyle="1" w:styleId="Nagwek4Znak">
    <w:name w:val="Nagłówek 4 Znak"/>
    <w:basedOn w:val="Domylnaczcionkaakapitu"/>
    <w:link w:val="Nagwek4"/>
    <w:rsid w:val="00686C73"/>
    <w:rPr>
      <w:rFonts w:ascii="Cambria" w:eastAsia="Times New Roman" w:hAnsi="Cambria" w:cs="Times New Roman"/>
      <w:b/>
      <w:bCs/>
      <w:i/>
      <w:iCs/>
      <w:color w:val="4F81BD"/>
    </w:rPr>
  </w:style>
  <w:style w:type="character" w:customStyle="1" w:styleId="Nagwek5Znak">
    <w:name w:val="Nagłówek 5 Znak"/>
    <w:basedOn w:val="Domylnaczcionkaakapitu"/>
    <w:link w:val="Nagwek5"/>
    <w:rsid w:val="00686C73"/>
    <w:rPr>
      <w:rFonts w:ascii="Calibri" w:eastAsia="Times New Roman" w:hAnsi="Calibri" w:cs="Times New Roman"/>
      <w:b/>
      <w:bCs/>
      <w:i/>
      <w:iCs/>
      <w:sz w:val="26"/>
      <w:szCs w:val="26"/>
    </w:rPr>
  </w:style>
  <w:style w:type="character" w:customStyle="1" w:styleId="Nagwek6Znak">
    <w:name w:val="Nagłówek 6 Znak"/>
    <w:basedOn w:val="Domylnaczcionkaakapitu"/>
    <w:link w:val="Nagwek6"/>
    <w:rsid w:val="00686C73"/>
    <w:rPr>
      <w:rFonts w:ascii="Calibri" w:eastAsia="Times New Roman" w:hAnsi="Calibri" w:cs="Times New Roman"/>
      <w:b/>
      <w:bCs/>
    </w:rPr>
  </w:style>
  <w:style w:type="character" w:customStyle="1" w:styleId="Nagwek7Znak">
    <w:name w:val="Nagłówek 7 Znak"/>
    <w:basedOn w:val="Domylnaczcionkaakapitu"/>
    <w:link w:val="Nagwek7"/>
    <w:rsid w:val="00686C73"/>
    <w:rPr>
      <w:rFonts w:ascii="Calibri" w:eastAsia="Times New Roman" w:hAnsi="Calibri" w:cs="Times New Roman"/>
      <w:sz w:val="24"/>
      <w:szCs w:val="24"/>
    </w:rPr>
  </w:style>
  <w:style w:type="character" w:customStyle="1" w:styleId="Nagwek8Znak">
    <w:name w:val="Nagłówek 8 Znak"/>
    <w:basedOn w:val="Domylnaczcionkaakapitu"/>
    <w:link w:val="Nagwek8"/>
    <w:uiPriority w:val="9"/>
    <w:semiHidden/>
    <w:rsid w:val="00686C73"/>
    <w:rPr>
      <w:rFonts w:ascii="Calibri" w:eastAsia="Times New Roman" w:hAnsi="Calibri" w:cs="Times New Roman"/>
      <w:i/>
      <w:iCs/>
      <w:sz w:val="24"/>
      <w:szCs w:val="24"/>
    </w:rPr>
  </w:style>
  <w:style w:type="character" w:customStyle="1" w:styleId="Nagwek9Znak">
    <w:name w:val="Nagłówek 9 Znak"/>
    <w:basedOn w:val="Domylnaczcionkaakapitu"/>
    <w:link w:val="Nagwek9"/>
    <w:uiPriority w:val="9"/>
    <w:semiHidden/>
    <w:rsid w:val="00686C73"/>
    <w:rPr>
      <w:rFonts w:ascii="Cambria" w:eastAsia="Times New Roman" w:hAnsi="Cambria" w:cs="Times New Roman"/>
    </w:rPr>
  </w:style>
  <w:style w:type="paragraph" w:styleId="Tytu">
    <w:name w:val="Title"/>
    <w:basedOn w:val="Normalny"/>
    <w:next w:val="Normalny"/>
    <w:link w:val="TytuZnak"/>
    <w:qFormat/>
    <w:rsid w:val="00686C7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10"/>
    <w:rsid w:val="00686C73"/>
    <w:rPr>
      <w:rFonts w:ascii="Cambria" w:eastAsia="Times New Roman" w:hAnsi="Cambria" w:cs="Times New Roman"/>
      <w:color w:val="17365D"/>
      <w:spacing w:val="5"/>
      <w:kern w:val="28"/>
      <w:sz w:val="52"/>
      <w:szCs w:val="52"/>
    </w:rPr>
  </w:style>
  <w:style w:type="paragraph" w:styleId="Spistreci1">
    <w:name w:val="toc 1"/>
    <w:basedOn w:val="Normalny"/>
    <w:next w:val="Normalny"/>
    <w:autoRedefine/>
    <w:uiPriority w:val="39"/>
    <w:unhideWhenUsed/>
    <w:rsid w:val="00813205"/>
    <w:pPr>
      <w:tabs>
        <w:tab w:val="left" w:pos="440"/>
        <w:tab w:val="right" w:leader="dot" w:pos="9062"/>
      </w:tabs>
      <w:spacing w:after="100"/>
    </w:pPr>
    <w:rPr>
      <w:rFonts w:ascii="Arial" w:hAnsi="Arial" w:cs="Arial"/>
      <w:b/>
    </w:rPr>
  </w:style>
  <w:style w:type="paragraph" w:styleId="Spistreci2">
    <w:name w:val="toc 2"/>
    <w:basedOn w:val="Normalny"/>
    <w:next w:val="Normalny"/>
    <w:autoRedefine/>
    <w:uiPriority w:val="39"/>
    <w:unhideWhenUsed/>
    <w:rsid w:val="00686C73"/>
    <w:pPr>
      <w:spacing w:after="100"/>
      <w:ind w:left="220"/>
    </w:pPr>
  </w:style>
  <w:style w:type="paragraph" w:styleId="Spistreci3">
    <w:name w:val="toc 3"/>
    <w:basedOn w:val="Normalny"/>
    <w:next w:val="Normalny"/>
    <w:autoRedefine/>
    <w:uiPriority w:val="39"/>
    <w:unhideWhenUsed/>
    <w:rsid w:val="00686C73"/>
    <w:pPr>
      <w:spacing w:after="100"/>
      <w:ind w:left="440"/>
    </w:pPr>
  </w:style>
  <w:style w:type="character" w:styleId="Hipercze">
    <w:name w:val="Hyperlink"/>
    <w:uiPriority w:val="99"/>
    <w:unhideWhenUsed/>
    <w:rsid w:val="00686C73"/>
    <w:rPr>
      <w:color w:val="0000FF"/>
      <w:u w:val="single"/>
    </w:rPr>
  </w:style>
  <w:style w:type="paragraph" w:styleId="Akapitzlist">
    <w:name w:val="List Paragraph"/>
    <w:basedOn w:val="Normalny"/>
    <w:link w:val="AkapitzlistZnak"/>
    <w:uiPriority w:val="34"/>
    <w:qFormat/>
    <w:rsid w:val="00686C73"/>
    <w:pPr>
      <w:ind w:left="720"/>
      <w:contextualSpacing/>
    </w:pPr>
  </w:style>
  <w:style w:type="paragraph" w:customStyle="1" w:styleId="Legenda1">
    <w:name w:val="Legenda1"/>
    <w:basedOn w:val="Normalny"/>
    <w:next w:val="Normalny"/>
    <w:rsid w:val="00686C73"/>
    <w:pPr>
      <w:suppressAutoHyphens/>
      <w:spacing w:line="240" w:lineRule="auto"/>
    </w:pPr>
    <w:rPr>
      <w:rFonts w:cs="Calibri"/>
      <w:b/>
      <w:bCs/>
      <w:color w:val="4F81BD"/>
      <w:sz w:val="18"/>
      <w:szCs w:val="18"/>
      <w:lang w:eastAsia="ar-SA"/>
    </w:rPr>
  </w:style>
  <w:style w:type="character" w:customStyle="1" w:styleId="AkapitzlistZnak">
    <w:name w:val="Akapit z listą Znak"/>
    <w:link w:val="Akapitzlist"/>
    <w:uiPriority w:val="34"/>
    <w:locked/>
    <w:rsid w:val="00686C73"/>
    <w:rPr>
      <w:rFonts w:ascii="Calibri" w:eastAsia="Calibri" w:hAnsi="Calibri" w:cs="Times New Roman"/>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686C73"/>
    <w:pPr>
      <w:suppressAutoHyphens/>
    </w:pPr>
    <w:rPr>
      <w:rFonts w:cs="Calibri"/>
      <w:b/>
      <w:bCs/>
      <w:sz w:val="20"/>
      <w:szCs w:val="20"/>
      <w:lang w:eastAsia="ar-SA"/>
    </w:rPr>
  </w:style>
  <w:style w:type="paragraph" w:styleId="Tekstdymka">
    <w:name w:val="Balloon Text"/>
    <w:basedOn w:val="Normalny"/>
    <w:link w:val="TekstdymkaZnak"/>
    <w:uiPriority w:val="99"/>
    <w:semiHidden/>
    <w:unhideWhenUsed/>
    <w:rsid w:val="00686C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6C73"/>
    <w:rPr>
      <w:rFonts w:ascii="Tahoma" w:eastAsia="Calibri" w:hAnsi="Tahoma" w:cs="Tahoma"/>
      <w:sz w:val="16"/>
      <w:szCs w:val="16"/>
    </w:rPr>
  </w:style>
  <w:style w:type="paragraph" w:styleId="Mapadokumentu">
    <w:name w:val="Document Map"/>
    <w:basedOn w:val="Normalny"/>
    <w:link w:val="MapadokumentuZnak"/>
    <w:uiPriority w:val="99"/>
    <w:semiHidden/>
    <w:unhideWhenUsed/>
    <w:rsid w:val="00686C73"/>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86C73"/>
    <w:rPr>
      <w:rFonts w:ascii="Tahoma" w:eastAsia="Calibri" w:hAnsi="Tahoma" w:cs="Tahoma"/>
      <w:sz w:val="16"/>
      <w:szCs w:val="16"/>
    </w:rPr>
  </w:style>
  <w:style w:type="paragraph" w:styleId="NormalnyWeb">
    <w:name w:val="Normal (Web)"/>
    <w:basedOn w:val="Normalny"/>
    <w:uiPriority w:val="99"/>
    <w:unhideWhenUsed/>
    <w:rsid w:val="00686C73"/>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link w:val="TekstprzypisukocowegoZnak"/>
    <w:uiPriority w:val="99"/>
    <w:semiHidden/>
    <w:unhideWhenUsed/>
    <w:rsid w:val="00686C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6C73"/>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686C73"/>
    <w:rPr>
      <w:vertAlign w:val="superscript"/>
    </w:rPr>
  </w:style>
  <w:style w:type="character" w:styleId="Pogrubienie">
    <w:name w:val="Strong"/>
    <w:uiPriority w:val="22"/>
    <w:qFormat/>
    <w:rsid w:val="00686C73"/>
    <w:rPr>
      <w:b/>
      <w:bCs/>
    </w:rPr>
  </w:style>
  <w:style w:type="paragraph" w:customStyle="1" w:styleId="body">
    <w:name w:val="body"/>
    <w:basedOn w:val="Normalny"/>
    <w:rsid w:val="00686C73"/>
    <w:pPr>
      <w:suppressAutoHyphens/>
      <w:autoSpaceDE w:val="0"/>
      <w:spacing w:after="0" w:line="360" w:lineRule="auto"/>
      <w:ind w:firstLine="709"/>
      <w:jc w:val="both"/>
    </w:pPr>
    <w:rPr>
      <w:rFonts w:ascii="Times New Roman" w:eastAsia="Times New Roman" w:hAnsi="Times New Roman" w:cs="Calibri"/>
      <w:sz w:val="24"/>
      <w:szCs w:val="24"/>
      <w:lang w:eastAsia="ar-SA"/>
    </w:rPr>
  </w:style>
  <w:style w:type="paragraph" w:styleId="Tekstpodstawowy">
    <w:name w:val="Body Text"/>
    <w:basedOn w:val="Normalny"/>
    <w:link w:val="TekstpodstawowyZnak"/>
    <w:uiPriority w:val="99"/>
    <w:rsid w:val="00686C73"/>
    <w:pPr>
      <w:suppressAutoHyphens/>
      <w:spacing w:after="120"/>
    </w:pPr>
    <w:rPr>
      <w:rFonts w:cs="Calibri"/>
      <w:lang w:eastAsia="ar-SA"/>
    </w:rPr>
  </w:style>
  <w:style w:type="character" w:customStyle="1" w:styleId="TekstpodstawowyZnak">
    <w:name w:val="Tekst podstawowy Znak"/>
    <w:basedOn w:val="Domylnaczcionkaakapitu"/>
    <w:link w:val="Tekstpodstawowy"/>
    <w:uiPriority w:val="99"/>
    <w:rsid w:val="00686C73"/>
    <w:rPr>
      <w:rFonts w:ascii="Calibri" w:eastAsia="Calibri" w:hAnsi="Calibri" w:cs="Calibri"/>
      <w:lang w:eastAsia="ar-SA"/>
    </w:rPr>
  </w:style>
  <w:style w:type="paragraph" w:styleId="Nagwek">
    <w:name w:val="header"/>
    <w:basedOn w:val="Normalny"/>
    <w:link w:val="NagwekZnak"/>
    <w:uiPriority w:val="99"/>
    <w:unhideWhenUsed/>
    <w:rsid w:val="00686C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6C73"/>
    <w:rPr>
      <w:rFonts w:ascii="Calibri" w:eastAsia="Calibri" w:hAnsi="Calibri" w:cs="Times New Roman"/>
    </w:rPr>
  </w:style>
  <w:style w:type="paragraph" w:styleId="Stopka">
    <w:name w:val="footer"/>
    <w:basedOn w:val="Normalny"/>
    <w:link w:val="StopkaZnak"/>
    <w:uiPriority w:val="99"/>
    <w:unhideWhenUsed/>
    <w:rsid w:val="00686C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6C73"/>
    <w:rPr>
      <w:rFonts w:ascii="Calibri" w:eastAsia="Calibri" w:hAnsi="Calibri" w:cs="Times New Roman"/>
    </w:rPr>
  </w:style>
  <w:style w:type="character" w:styleId="Odwoaniedokomentarza">
    <w:name w:val="annotation reference"/>
    <w:uiPriority w:val="99"/>
    <w:semiHidden/>
    <w:unhideWhenUsed/>
    <w:rsid w:val="00686C73"/>
    <w:rPr>
      <w:sz w:val="16"/>
      <w:szCs w:val="16"/>
    </w:rPr>
  </w:style>
  <w:style w:type="paragraph" w:styleId="Tekstkomentarza">
    <w:name w:val="annotation text"/>
    <w:basedOn w:val="Normalny"/>
    <w:link w:val="TekstkomentarzaZnak"/>
    <w:uiPriority w:val="99"/>
    <w:semiHidden/>
    <w:unhideWhenUsed/>
    <w:rsid w:val="00686C73"/>
    <w:rPr>
      <w:sz w:val="20"/>
      <w:szCs w:val="20"/>
    </w:rPr>
  </w:style>
  <w:style w:type="character" w:customStyle="1" w:styleId="TekstkomentarzaZnak">
    <w:name w:val="Tekst komentarza Znak"/>
    <w:basedOn w:val="Domylnaczcionkaakapitu"/>
    <w:link w:val="Tekstkomentarza"/>
    <w:uiPriority w:val="99"/>
    <w:semiHidden/>
    <w:rsid w:val="00686C73"/>
    <w:rPr>
      <w:rFonts w:ascii="Calibri" w:eastAsia="Calibri" w:hAnsi="Calibri" w:cs="Times New Roman"/>
      <w:sz w:val="20"/>
      <w:szCs w:val="20"/>
    </w:rPr>
  </w:style>
  <w:style w:type="character" w:styleId="Uwydatnienie">
    <w:name w:val="Emphasis"/>
    <w:basedOn w:val="Domylnaczcionkaakapitu"/>
    <w:uiPriority w:val="20"/>
    <w:qFormat/>
    <w:rsid w:val="00416ABD"/>
    <w:rPr>
      <w:i/>
      <w:iCs/>
    </w:rPr>
  </w:style>
  <w:style w:type="paragraph" w:styleId="Tematkomentarza">
    <w:name w:val="annotation subject"/>
    <w:basedOn w:val="Tekstkomentarza"/>
    <w:next w:val="Tekstkomentarza"/>
    <w:link w:val="TematkomentarzaZnak"/>
    <w:uiPriority w:val="99"/>
    <w:semiHidden/>
    <w:unhideWhenUsed/>
    <w:rsid w:val="00CB46EA"/>
    <w:pPr>
      <w:spacing w:line="240" w:lineRule="auto"/>
    </w:pPr>
    <w:rPr>
      <w:b/>
      <w:bCs/>
    </w:rPr>
  </w:style>
  <w:style w:type="character" w:customStyle="1" w:styleId="TematkomentarzaZnak">
    <w:name w:val="Temat komentarza Znak"/>
    <w:basedOn w:val="TekstkomentarzaZnak"/>
    <w:link w:val="Tematkomentarza"/>
    <w:uiPriority w:val="99"/>
    <w:semiHidden/>
    <w:rsid w:val="00CB46EA"/>
    <w:rPr>
      <w:rFonts w:ascii="Calibri" w:eastAsia="Calibri" w:hAnsi="Calibri" w:cs="Times New Roman"/>
      <w:b/>
      <w:bCs/>
      <w:sz w:val="20"/>
      <w:szCs w:val="20"/>
    </w:rPr>
  </w:style>
  <w:style w:type="paragraph" w:styleId="Podtytu">
    <w:name w:val="Subtitle"/>
    <w:basedOn w:val="Normalny"/>
    <w:link w:val="PodtytuZnak"/>
    <w:qFormat/>
    <w:rsid w:val="00A9610D"/>
    <w:pPr>
      <w:spacing w:after="0" w:line="240" w:lineRule="auto"/>
    </w:pPr>
    <w:rPr>
      <w:rFonts w:ascii="Tahoma" w:eastAsia="Times New Roman" w:hAnsi="Tahoma" w:cs="Tahoma"/>
      <w:b/>
      <w:bCs/>
      <w:sz w:val="24"/>
      <w:szCs w:val="24"/>
      <w:lang w:eastAsia="pl-PL"/>
    </w:rPr>
  </w:style>
  <w:style w:type="character" w:customStyle="1" w:styleId="PodtytuZnak">
    <w:name w:val="Podtytuł Znak"/>
    <w:basedOn w:val="Domylnaczcionkaakapitu"/>
    <w:link w:val="Podtytu"/>
    <w:rsid w:val="00A9610D"/>
    <w:rPr>
      <w:rFonts w:ascii="Tahoma" w:eastAsia="Times New Roman" w:hAnsi="Tahoma" w:cs="Tahoma"/>
      <w:b/>
      <w:bCs/>
      <w:sz w:val="24"/>
      <w:szCs w:val="24"/>
      <w:lang w:eastAsia="pl-PL"/>
    </w:rPr>
  </w:style>
  <w:style w:type="table" w:styleId="Tabela-Siatka">
    <w:name w:val="Table Grid"/>
    <w:basedOn w:val="Standardowy"/>
    <w:uiPriority w:val="59"/>
    <w:rsid w:val="00301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E3567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36938">
      <w:bodyDiv w:val="1"/>
      <w:marLeft w:val="0"/>
      <w:marRight w:val="0"/>
      <w:marTop w:val="0"/>
      <w:marBottom w:val="0"/>
      <w:divBdr>
        <w:top w:val="none" w:sz="0" w:space="0" w:color="auto"/>
        <w:left w:val="none" w:sz="0" w:space="0" w:color="auto"/>
        <w:bottom w:val="none" w:sz="0" w:space="0" w:color="auto"/>
        <w:right w:val="none" w:sz="0" w:space="0" w:color="auto"/>
      </w:divBdr>
    </w:div>
    <w:div w:id="170221523">
      <w:bodyDiv w:val="1"/>
      <w:marLeft w:val="0"/>
      <w:marRight w:val="0"/>
      <w:marTop w:val="0"/>
      <w:marBottom w:val="0"/>
      <w:divBdr>
        <w:top w:val="none" w:sz="0" w:space="0" w:color="auto"/>
        <w:left w:val="none" w:sz="0" w:space="0" w:color="auto"/>
        <w:bottom w:val="none" w:sz="0" w:space="0" w:color="auto"/>
        <w:right w:val="none" w:sz="0" w:space="0" w:color="auto"/>
      </w:divBdr>
    </w:div>
    <w:div w:id="230241588">
      <w:bodyDiv w:val="1"/>
      <w:marLeft w:val="0"/>
      <w:marRight w:val="0"/>
      <w:marTop w:val="0"/>
      <w:marBottom w:val="0"/>
      <w:divBdr>
        <w:top w:val="none" w:sz="0" w:space="0" w:color="auto"/>
        <w:left w:val="none" w:sz="0" w:space="0" w:color="auto"/>
        <w:bottom w:val="none" w:sz="0" w:space="0" w:color="auto"/>
        <w:right w:val="none" w:sz="0" w:space="0" w:color="auto"/>
      </w:divBdr>
    </w:div>
    <w:div w:id="259804507">
      <w:bodyDiv w:val="1"/>
      <w:marLeft w:val="0"/>
      <w:marRight w:val="0"/>
      <w:marTop w:val="0"/>
      <w:marBottom w:val="0"/>
      <w:divBdr>
        <w:top w:val="none" w:sz="0" w:space="0" w:color="auto"/>
        <w:left w:val="none" w:sz="0" w:space="0" w:color="auto"/>
        <w:bottom w:val="none" w:sz="0" w:space="0" w:color="auto"/>
        <w:right w:val="none" w:sz="0" w:space="0" w:color="auto"/>
      </w:divBdr>
    </w:div>
    <w:div w:id="280067036">
      <w:bodyDiv w:val="1"/>
      <w:marLeft w:val="0"/>
      <w:marRight w:val="0"/>
      <w:marTop w:val="0"/>
      <w:marBottom w:val="0"/>
      <w:divBdr>
        <w:top w:val="none" w:sz="0" w:space="0" w:color="auto"/>
        <w:left w:val="none" w:sz="0" w:space="0" w:color="auto"/>
        <w:bottom w:val="none" w:sz="0" w:space="0" w:color="auto"/>
        <w:right w:val="none" w:sz="0" w:space="0" w:color="auto"/>
      </w:divBdr>
      <w:divsChild>
        <w:div w:id="494229901">
          <w:marLeft w:val="0"/>
          <w:marRight w:val="0"/>
          <w:marTop w:val="0"/>
          <w:marBottom w:val="0"/>
          <w:divBdr>
            <w:top w:val="none" w:sz="0" w:space="0" w:color="auto"/>
            <w:left w:val="none" w:sz="0" w:space="0" w:color="auto"/>
            <w:bottom w:val="none" w:sz="0" w:space="0" w:color="auto"/>
            <w:right w:val="none" w:sz="0" w:space="0" w:color="auto"/>
          </w:divBdr>
        </w:div>
        <w:div w:id="1286890710">
          <w:marLeft w:val="0"/>
          <w:marRight w:val="0"/>
          <w:marTop w:val="0"/>
          <w:marBottom w:val="0"/>
          <w:divBdr>
            <w:top w:val="none" w:sz="0" w:space="0" w:color="auto"/>
            <w:left w:val="none" w:sz="0" w:space="0" w:color="auto"/>
            <w:bottom w:val="none" w:sz="0" w:space="0" w:color="auto"/>
            <w:right w:val="none" w:sz="0" w:space="0" w:color="auto"/>
          </w:divBdr>
        </w:div>
        <w:div w:id="1398750057">
          <w:marLeft w:val="0"/>
          <w:marRight w:val="0"/>
          <w:marTop w:val="0"/>
          <w:marBottom w:val="0"/>
          <w:divBdr>
            <w:top w:val="none" w:sz="0" w:space="0" w:color="auto"/>
            <w:left w:val="none" w:sz="0" w:space="0" w:color="auto"/>
            <w:bottom w:val="none" w:sz="0" w:space="0" w:color="auto"/>
            <w:right w:val="none" w:sz="0" w:space="0" w:color="auto"/>
          </w:divBdr>
        </w:div>
      </w:divsChild>
    </w:div>
    <w:div w:id="326253040">
      <w:bodyDiv w:val="1"/>
      <w:marLeft w:val="0"/>
      <w:marRight w:val="0"/>
      <w:marTop w:val="0"/>
      <w:marBottom w:val="0"/>
      <w:divBdr>
        <w:top w:val="none" w:sz="0" w:space="0" w:color="auto"/>
        <w:left w:val="none" w:sz="0" w:space="0" w:color="auto"/>
        <w:bottom w:val="none" w:sz="0" w:space="0" w:color="auto"/>
        <w:right w:val="none" w:sz="0" w:space="0" w:color="auto"/>
      </w:divBdr>
    </w:div>
    <w:div w:id="337125127">
      <w:bodyDiv w:val="1"/>
      <w:marLeft w:val="0"/>
      <w:marRight w:val="0"/>
      <w:marTop w:val="0"/>
      <w:marBottom w:val="0"/>
      <w:divBdr>
        <w:top w:val="none" w:sz="0" w:space="0" w:color="auto"/>
        <w:left w:val="none" w:sz="0" w:space="0" w:color="auto"/>
        <w:bottom w:val="none" w:sz="0" w:space="0" w:color="auto"/>
        <w:right w:val="none" w:sz="0" w:space="0" w:color="auto"/>
      </w:divBdr>
    </w:div>
    <w:div w:id="361056184">
      <w:bodyDiv w:val="1"/>
      <w:marLeft w:val="0"/>
      <w:marRight w:val="0"/>
      <w:marTop w:val="0"/>
      <w:marBottom w:val="0"/>
      <w:divBdr>
        <w:top w:val="none" w:sz="0" w:space="0" w:color="auto"/>
        <w:left w:val="none" w:sz="0" w:space="0" w:color="auto"/>
        <w:bottom w:val="none" w:sz="0" w:space="0" w:color="auto"/>
        <w:right w:val="none" w:sz="0" w:space="0" w:color="auto"/>
      </w:divBdr>
      <w:divsChild>
        <w:div w:id="1978293218">
          <w:marLeft w:val="0"/>
          <w:marRight w:val="0"/>
          <w:marTop w:val="0"/>
          <w:marBottom w:val="0"/>
          <w:divBdr>
            <w:top w:val="none" w:sz="0" w:space="0" w:color="auto"/>
            <w:left w:val="none" w:sz="0" w:space="0" w:color="auto"/>
            <w:bottom w:val="none" w:sz="0" w:space="0" w:color="auto"/>
            <w:right w:val="none" w:sz="0" w:space="0" w:color="auto"/>
          </w:divBdr>
        </w:div>
        <w:div w:id="224222138">
          <w:marLeft w:val="0"/>
          <w:marRight w:val="0"/>
          <w:marTop w:val="0"/>
          <w:marBottom w:val="0"/>
          <w:divBdr>
            <w:top w:val="none" w:sz="0" w:space="0" w:color="auto"/>
            <w:left w:val="none" w:sz="0" w:space="0" w:color="auto"/>
            <w:bottom w:val="none" w:sz="0" w:space="0" w:color="auto"/>
            <w:right w:val="none" w:sz="0" w:space="0" w:color="auto"/>
          </w:divBdr>
        </w:div>
      </w:divsChild>
    </w:div>
    <w:div w:id="389697425">
      <w:bodyDiv w:val="1"/>
      <w:marLeft w:val="0"/>
      <w:marRight w:val="0"/>
      <w:marTop w:val="0"/>
      <w:marBottom w:val="0"/>
      <w:divBdr>
        <w:top w:val="none" w:sz="0" w:space="0" w:color="auto"/>
        <w:left w:val="none" w:sz="0" w:space="0" w:color="auto"/>
        <w:bottom w:val="none" w:sz="0" w:space="0" w:color="auto"/>
        <w:right w:val="none" w:sz="0" w:space="0" w:color="auto"/>
      </w:divBdr>
    </w:div>
    <w:div w:id="399450867">
      <w:bodyDiv w:val="1"/>
      <w:marLeft w:val="0"/>
      <w:marRight w:val="0"/>
      <w:marTop w:val="0"/>
      <w:marBottom w:val="0"/>
      <w:divBdr>
        <w:top w:val="none" w:sz="0" w:space="0" w:color="auto"/>
        <w:left w:val="none" w:sz="0" w:space="0" w:color="auto"/>
        <w:bottom w:val="none" w:sz="0" w:space="0" w:color="auto"/>
        <w:right w:val="none" w:sz="0" w:space="0" w:color="auto"/>
      </w:divBdr>
    </w:div>
    <w:div w:id="399642287">
      <w:bodyDiv w:val="1"/>
      <w:marLeft w:val="0"/>
      <w:marRight w:val="0"/>
      <w:marTop w:val="0"/>
      <w:marBottom w:val="0"/>
      <w:divBdr>
        <w:top w:val="none" w:sz="0" w:space="0" w:color="auto"/>
        <w:left w:val="none" w:sz="0" w:space="0" w:color="auto"/>
        <w:bottom w:val="none" w:sz="0" w:space="0" w:color="auto"/>
        <w:right w:val="none" w:sz="0" w:space="0" w:color="auto"/>
      </w:divBdr>
    </w:div>
    <w:div w:id="407506940">
      <w:bodyDiv w:val="1"/>
      <w:marLeft w:val="0"/>
      <w:marRight w:val="0"/>
      <w:marTop w:val="0"/>
      <w:marBottom w:val="0"/>
      <w:divBdr>
        <w:top w:val="none" w:sz="0" w:space="0" w:color="auto"/>
        <w:left w:val="none" w:sz="0" w:space="0" w:color="auto"/>
        <w:bottom w:val="none" w:sz="0" w:space="0" w:color="auto"/>
        <w:right w:val="none" w:sz="0" w:space="0" w:color="auto"/>
      </w:divBdr>
    </w:div>
    <w:div w:id="418671645">
      <w:bodyDiv w:val="1"/>
      <w:marLeft w:val="0"/>
      <w:marRight w:val="0"/>
      <w:marTop w:val="0"/>
      <w:marBottom w:val="0"/>
      <w:divBdr>
        <w:top w:val="none" w:sz="0" w:space="0" w:color="auto"/>
        <w:left w:val="none" w:sz="0" w:space="0" w:color="auto"/>
        <w:bottom w:val="none" w:sz="0" w:space="0" w:color="auto"/>
        <w:right w:val="none" w:sz="0" w:space="0" w:color="auto"/>
      </w:divBdr>
    </w:div>
    <w:div w:id="424543617">
      <w:bodyDiv w:val="1"/>
      <w:marLeft w:val="0"/>
      <w:marRight w:val="0"/>
      <w:marTop w:val="0"/>
      <w:marBottom w:val="0"/>
      <w:divBdr>
        <w:top w:val="none" w:sz="0" w:space="0" w:color="auto"/>
        <w:left w:val="none" w:sz="0" w:space="0" w:color="auto"/>
        <w:bottom w:val="none" w:sz="0" w:space="0" w:color="auto"/>
        <w:right w:val="none" w:sz="0" w:space="0" w:color="auto"/>
      </w:divBdr>
    </w:div>
    <w:div w:id="442695974">
      <w:bodyDiv w:val="1"/>
      <w:marLeft w:val="0"/>
      <w:marRight w:val="0"/>
      <w:marTop w:val="0"/>
      <w:marBottom w:val="0"/>
      <w:divBdr>
        <w:top w:val="none" w:sz="0" w:space="0" w:color="auto"/>
        <w:left w:val="none" w:sz="0" w:space="0" w:color="auto"/>
        <w:bottom w:val="none" w:sz="0" w:space="0" w:color="auto"/>
        <w:right w:val="none" w:sz="0" w:space="0" w:color="auto"/>
      </w:divBdr>
    </w:div>
    <w:div w:id="458183526">
      <w:bodyDiv w:val="1"/>
      <w:marLeft w:val="0"/>
      <w:marRight w:val="0"/>
      <w:marTop w:val="0"/>
      <w:marBottom w:val="0"/>
      <w:divBdr>
        <w:top w:val="none" w:sz="0" w:space="0" w:color="auto"/>
        <w:left w:val="none" w:sz="0" w:space="0" w:color="auto"/>
        <w:bottom w:val="none" w:sz="0" w:space="0" w:color="auto"/>
        <w:right w:val="none" w:sz="0" w:space="0" w:color="auto"/>
      </w:divBdr>
      <w:divsChild>
        <w:div w:id="1618675816">
          <w:marLeft w:val="0"/>
          <w:marRight w:val="0"/>
          <w:marTop w:val="0"/>
          <w:marBottom w:val="0"/>
          <w:divBdr>
            <w:top w:val="none" w:sz="0" w:space="0" w:color="auto"/>
            <w:left w:val="none" w:sz="0" w:space="0" w:color="auto"/>
            <w:bottom w:val="none" w:sz="0" w:space="0" w:color="auto"/>
            <w:right w:val="none" w:sz="0" w:space="0" w:color="auto"/>
          </w:divBdr>
          <w:divsChild>
            <w:div w:id="126972124">
              <w:marLeft w:val="0"/>
              <w:marRight w:val="0"/>
              <w:marTop w:val="0"/>
              <w:marBottom w:val="0"/>
              <w:divBdr>
                <w:top w:val="none" w:sz="0" w:space="0" w:color="auto"/>
                <w:left w:val="none" w:sz="0" w:space="0" w:color="auto"/>
                <w:bottom w:val="none" w:sz="0" w:space="0" w:color="auto"/>
                <w:right w:val="none" w:sz="0" w:space="0" w:color="auto"/>
              </w:divBdr>
            </w:div>
            <w:div w:id="260837498">
              <w:marLeft w:val="0"/>
              <w:marRight w:val="0"/>
              <w:marTop w:val="0"/>
              <w:marBottom w:val="0"/>
              <w:divBdr>
                <w:top w:val="none" w:sz="0" w:space="0" w:color="auto"/>
                <w:left w:val="none" w:sz="0" w:space="0" w:color="auto"/>
                <w:bottom w:val="none" w:sz="0" w:space="0" w:color="auto"/>
                <w:right w:val="none" w:sz="0" w:space="0" w:color="auto"/>
              </w:divBdr>
            </w:div>
            <w:div w:id="268199583">
              <w:marLeft w:val="0"/>
              <w:marRight w:val="0"/>
              <w:marTop w:val="0"/>
              <w:marBottom w:val="0"/>
              <w:divBdr>
                <w:top w:val="none" w:sz="0" w:space="0" w:color="auto"/>
                <w:left w:val="none" w:sz="0" w:space="0" w:color="auto"/>
                <w:bottom w:val="none" w:sz="0" w:space="0" w:color="auto"/>
                <w:right w:val="none" w:sz="0" w:space="0" w:color="auto"/>
              </w:divBdr>
            </w:div>
            <w:div w:id="434904073">
              <w:marLeft w:val="0"/>
              <w:marRight w:val="0"/>
              <w:marTop w:val="0"/>
              <w:marBottom w:val="0"/>
              <w:divBdr>
                <w:top w:val="none" w:sz="0" w:space="0" w:color="auto"/>
                <w:left w:val="none" w:sz="0" w:space="0" w:color="auto"/>
                <w:bottom w:val="none" w:sz="0" w:space="0" w:color="auto"/>
                <w:right w:val="none" w:sz="0" w:space="0" w:color="auto"/>
              </w:divBdr>
            </w:div>
            <w:div w:id="609900612">
              <w:marLeft w:val="0"/>
              <w:marRight w:val="0"/>
              <w:marTop w:val="0"/>
              <w:marBottom w:val="0"/>
              <w:divBdr>
                <w:top w:val="none" w:sz="0" w:space="0" w:color="auto"/>
                <w:left w:val="none" w:sz="0" w:space="0" w:color="auto"/>
                <w:bottom w:val="none" w:sz="0" w:space="0" w:color="auto"/>
                <w:right w:val="none" w:sz="0" w:space="0" w:color="auto"/>
              </w:divBdr>
            </w:div>
            <w:div w:id="700518211">
              <w:marLeft w:val="0"/>
              <w:marRight w:val="0"/>
              <w:marTop w:val="0"/>
              <w:marBottom w:val="0"/>
              <w:divBdr>
                <w:top w:val="none" w:sz="0" w:space="0" w:color="auto"/>
                <w:left w:val="none" w:sz="0" w:space="0" w:color="auto"/>
                <w:bottom w:val="none" w:sz="0" w:space="0" w:color="auto"/>
                <w:right w:val="none" w:sz="0" w:space="0" w:color="auto"/>
              </w:divBdr>
            </w:div>
            <w:div w:id="1337415806">
              <w:marLeft w:val="0"/>
              <w:marRight w:val="0"/>
              <w:marTop w:val="0"/>
              <w:marBottom w:val="0"/>
              <w:divBdr>
                <w:top w:val="none" w:sz="0" w:space="0" w:color="auto"/>
                <w:left w:val="none" w:sz="0" w:space="0" w:color="auto"/>
                <w:bottom w:val="none" w:sz="0" w:space="0" w:color="auto"/>
                <w:right w:val="none" w:sz="0" w:space="0" w:color="auto"/>
              </w:divBdr>
            </w:div>
            <w:div w:id="1979334037">
              <w:marLeft w:val="0"/>
              <w:marRight w:val="0"/>
              <w:marTop w:val="0"/>
              <w:marBottom w:val="0"/>
              <w:divBdr>
                <w:top w:val="none" w:sz="0" w:space="0" w:color="auto"/>
                <w:left w:val="none" w:sz="0" w:space="0" w:color="auto"/>
                <w:bottom w:val="none" w:sz="0" w:space="0" w:color="auto"/>
                <w:right w:val="none" w:sz="0" w:space="0" w:color="auto"/>
              </w:divBdr>
            </w:div>
            <w:div w:id="21318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5752">
      <w:bodyDiv w:val="1"/>
      <w:marLeft w:val="0"/>
      <w:marRight w:val="0"/>
      <w:marTop w:val="0"/>
      <w:marBottom w:val="0"/>
      <w:divBdr>
        <w:top w:val="none" w:sz="0" w:space="0" w:color="auto"/>
        <w:left w:val="none" w:sz="0" w:space="0" w:color="auto"/>
        <w:bottom w:val="none" w:sz="0" w:space="0" w:color="auto"/>
        <w:right w:val="none" w:sz="0" w:space="0" w:color="auto"/>
      </w:divBdr>
    </w:div>
    <w:div w:id="563837760">
      <w:bodyDiv w:val="1"/>
      <w:marLeft w:val="0"/>
      <w:marRight w:val="0"/>
      <w:marTop w:val="0"/>
      <w:marBottom w:val="0"/>
      <w:divBdr>
        <w:top w:val="none" w:sz="0" w:space="0" w:color="auto"/>
        <w:left w:val="none" w:sz="0" w:space="0" w:color="auto"/>
        <w:bottom w:val="none" w:sz="0" w:space="0" w:color="auto"/>
        <w:right w:val="none" w:sz="0" w:space="0" w:color="auto"/>
      </w:divBdr>
    </w:div>
    <w:div w:id="564806047">
      <w:bodyDiv w:val="1"/>
      <w:marLeft w:val="0"/>
      <w:marRight w:val="0"/>
      <w:marTop w:val="0"/>
      <w:marBottom w:val="0"/>
      <w:divBdr>
        <w:top w:val="none" w:sz="0" w:space="0" w:color="auto"/>
        <w:left w:val="none" w:sz="0" w:space="0" w:color="auto"/>
        <w:bottom w:val="none" w:sz="0" w:space="0" w:color="auto"/>
        <w:right w:val="none" w:sz="0" w:space="0" w:color="auto"/>
      </w:divBdr>
    </w:div>
    <w:div w:id="566459567">
      <w:bodyDiv w:val="1"/>
      <w:marLeft w:val="0"/>
      <w:marRight w:val="0"/>
      <w:marTop w:val="0"/>
      <w:marBottom w:val="0"/>
      <w:divBdr>
        <w:top w:val="none" w:sz="0" w:space="0" w:color="auto"/>
        <w:left w:val="none" w:sz="0" w:space="0" w:color="auto"/>
        <w:bottom w:val="none" w:sz="0" w:space="0" w:color="auto"/>
        <w:right w:val="none" w:sz="0" w:space="0" w:color="auto"/>
      </w:divBdr>
    </w:div>
    <w:div w:id="620838764">
      <w:bodyDiv w:val="1"/>
      <w:marLeft w:val="0"/>
      <w:marRight w:val="0"/>
      <w:marTop w:val="0"/>
      <w:marBottom w:val="0"/>
      <w:divBdr>
        <w:top w:val="none" w:sz="0" w:space="0" w:color="auto"/>
        <w:left w:val="none" w:sz="0" w:space="0" w:color="auto"/>
        <w:bottom w:val="none" w:sz="0" w:space="0" w:color="auto"/>
        <w:right w:val="none" w:sz="0" w:space="0" w:color="auto"/>
      </w:divBdr>
    </w:div>
    <w:div w:id="667103123">
      <w:bodyDiv w:val="1"/>
      <w:marLeft w:val="0"/>
      <w:marRight w:val="0"/>
      <w:marTop w:val="0"/>
      <w:marBottom w:val="0"/>
      <w:divBdr>
        <w:top w:val="none" w:sz="0" w:space="0" w:color="auto"/>
        <w:left w:val="none" w:sz="0" w:space="0" w:color="auto"/>
        <w:bottom w:val="none" w:sz="0" w:space="0" w:color="auto"/>
        <w:right w:val="none" w:sz="0" w:space="0" w:color="auto"/>
      </w:divBdr>
      <w:divsChild>
        <w:div w:id="67459961">
          <w:marLeft w:val="0"/>
          <w:marRight w:val="0"/>
          <w:marTop w:val="0"/>
          <w:marBottom w:val="0"/>
          <w:divBdr>
            <w:top w:val="none" w:sz="0" w:space="0" w:color="auto"/>
            <w:left w:val="none" w:sz="0" w:space="0" w:color="auto"/>
            <w:bottom w:val="none" w:sz="0" w:space="0" w:color="auto"/>
            <w:right w:val="none" w:sz="0" w:space="0" w:color="auto"/>
          </w:divBdr>
        </w:div>
        <w:div w:id="106581260">
          <w:marLeft w:val="0"/>
          <w:marRight w:val="0"/>
          <w:marTop w:val="0"/>
          <w:marBottom w:val="0"/>
          <w:divBdr>
            <w:top w:val="none" w:sz="0" w:space="0" w:color="auto"/>
            <w:left w:val="none" w:sz="0" w:space="0" w:color="auto"/>
            <w:bottom w:val="none" w:sz="0" w:space="0" w:color="auto"/>
            <w:right w:val="none" w:sz="0" w:space="0" w:color="auto"/>
          </w:divBdr>
        </w:div>
        <w:div w:id="132795187">
          <w:marLeft w:val="0"/>
          <w:marRight w:val="0"/>
          <w:marTop w:val="0"/>
          <w:marBottom w:val="0"/>
          <w:divBdr>
            <w:top w:val="none" w:sz="0" w:space="0" w:color="auto"/>
            <w:left w:val="none" w:sz="0" w:space="0" w:color="auto"/>
            <w:bottom w:val="none" w:sz="0" w:space="0" w:color="auto"/>
            <w:right w:val="none" w:sz="0" w:space="0" w:color="auto"/>
          </w:divBdr>
        </w:div>
        <w:div w:id="170459908">
          <w:marLeft w:val="0"/>
          <w:marRight w:val="0"/>
          <w:marTop w:val="0"/>
          <w:marBottom w:val="0"/>
          <w:divBdr>
            <w:top w:val="none" w:sz="0" w:space="0" w:color="auto"/>
            <w:left w:val="none" w:sz="0" w:space="0" w:color="auto"/>
            <w:bottom w:val="none" w:sz="0" w:space="0" w:color="auto"/>
            <w:right w:val="none" w:sz="0" w:space="0" w:color="auto"/>
          </w:divBdr>
        </w:div>
        <w:div w:id="224685393">
          <w:marLeft w:val="0"/>
          <w:marRight w:val="0"/>
          <w:marTop w:val="0"/>
          <w:marBottom w:val="0"/>
          <w:divBdr>
            <w:top w:val="none" w:sz="0" w:space="0" w:color="auto"/>
            <w:left w:val="none" w:sz="0" w:space="0" w:color="auto"/>
            <w:bottom w:val="none" w:sz="0" w:space="0" w:color="auto"/>
            <w:right w:val="none" w:sz="0" w:space="0" w:color="auto"/>
          </w:divBdr>
        </w:div>
        <w:div w:id="260837268">
          <w:marLeft w:val="0"/>
          <w:marRight w:val="0"/>
          <w:marTop w:val="0"/>
          <w:marBottom w:val="0"/>
          <w:divBdr>
            <w:top w:val="none" w:sz="0" w:space="0" w:color="auto"/>
            <w:left w:val="none" w:sz="0" w:space="0" w:color="auto"/>
            <w:bottom w:val="none" w:sz="0" w:space="0" w:color="auto"/>
            <w:right w:val="none" w:sz="0" w:space="0" w:color="auto"/>
          </w:divBdr>
        </w:div>
        <w:div w:id="343867459">
          <w:marLeft w:val="0"/>
          <w:marRight w:val="0"/>
          <w:marTop w:val="0"/>
          <w:marBottom w:val="0"/>
          <w:divBdr>
            <w:top w:val="none" w:sz="0" w:space="0" w:color="auto"/>
            <w:left w:val="none" w:sz="0" w:space="0" w:color="auto"/>
            <w:bottom w:val="none" w:sz="0" w:space="0" w:color="auto"/>
            <w:right w:val="none" w:sz="0" w:space="0" w:color="auto"/>
          </w:divBdr>
        </w:div>
        <w:div w:id="364864517">
          <w:marLeft w:val="0"/>
          <w:marRight w:val="0"/>
          <w:marTop w:val="0"/>
          <w:marBottom w:val="0"/>
          <w:divBdr>
            <w:top w:val="none" w:sz="0" w:space="0" w:color="auto"/>
            <w:left w:val="none" w:sz="0" w:space="0" w:color="auto"/>
            <w:bottom w:val="none" w:sz="0" w:space="0" w:color="auto"/>
            <w:right w:val="none" w:sz="0" w:space="0" w:color="auto"/>
          </w:divBdr>
        </w:div>
        <w:div w:id="527917699">
          <w:marLeft w:val="0"/>
          <w:marRight w:val="0"/>
          <w:marTop w:val="0"/>
          <w:marBottom w:val="0"/>
          <w:divBdr>
            <w:top w:val="none" w:sz="0" w:space="0" w:color="auto"/>
            <w:left w:val="none" w:sz="0" w:space="0" w:color="auto"/>
            <w:bottom w:val="none" w:sz="0" w:space="0" w:color="auto"/>
            <w:right w:val="none" w:sz="0" w:space="0" w:color="auto"/>
          </w:divBdr>
        </w:div>
        <w:div w:id="541477073">
          <w:marLeft w:val="0"/>
          <w:marRight w:val="0"/>
          <w:marTop w:val="0"/>
          <w:marBottom w:val="0"/>
          <w:divBdr>
            <w:top w:val="none" w:sz="0" w:space="0" w:color="auto"/>
            <w:left w:val="none" w:sz="0" w:space="0" w:color="auto"/>
            <w:bottom w:val="none" w:sz="0" w:space="0" w:color="auto"/>
            <w:right w:val="none" w:sz="0" w:space="0" w:color="auto"/>
          </w:divBdr>
        </w:div>
        <w:div w:id="546454816">
          <w:marLeft w:val="0"/>
          <w:marRight w:val="0"/>
          <w:marTop w:val="0"/>
          <w:marBottom w:val="0"/>
          <w:divBdr>
            <w:top w:val="none" w:sz="0" w:space="0" w:color="auto"/>
            <w:left w:val="none" w:sz="0" w:space="0" w:color="auto"/>
            <w:bottom w:val="none" w:sz="0" w:space="0" w:color="auto"/>
            <w:right w:val="none" w:sz="0" w:space="0" w:color="auto"/>
          </w:divBdr>
        </w:div>
        <w:div w:id="588277245">
          <w:marLeft w:val="0"/>
          <w:marRight w:val="0"/>
          <w:marTop w:val="0"/>
          <w:marBottom w:val="0"/>
          <w:divBdr>
            <w:top w:val="none" w:sz="0" w:space="0" w:color="auto"/>
            <w:left w:val="none" w:sz="0" w:space="0" w:color="auto"/>
            <w:bottom w:val="none" w:sz="0" w:space="0" w:color="auto"/>
            <w:right w:val="none" w:sz="0" w:space="0" w:color="auto"/>
          </w:divBdr>
        </w:div>
        <w:div w:id="601106213">
          <w:marLeft w:val="0"/>
          <w:marRight w:val="0"/>
          <w:marTop w:val="0"/>
          <w:marBottom w:val="0"/>
          <w:divBdr>
            <w:top w:val="none" w:sz="0" w:space="0" w:color="auto"/>
            <w:left w:val="none" w:sz="0" w:space="0" w:color="auto"/>
            <w:bottom w:val="none" w:sz="0" w:space="0" w:color="auto"/>
            <w:right w:val="none" w:sz="0" w:space="0" w:color="auto"/>
          </w:divBdr>
        </w:div>
        <w:div w:id="678888996">
          <w:marLeft w:val="0"/>
          <w:marRight w:val="0"/>
          <w:marTop w:val="0"/>
          <w:marBottom w:val="0"/>
          <w:divBdr>
            <w:top w:val="none" w:sz="0" w:space="0" w:color="auto"/>
            <w:left w:val="none" w:sz="0" w:space="0" w:color="auto"/>
            <w:bottom w:val="none" w:sz="0" w:space="0" w:color="auto"/>
            <w:right w:val="none" w:sz="0" w:space="0" w:color="auto"/>
          </w:divBdr>
        </w:div>
        <w:div w:id="745104435">
          <w:marLeft w:val="0"/>
          <w:marRight w:val="0"/>
          <w:marTop w:val="0"/>
          <w:marBottom w:val="0"/>
          <w:divBdr>
            <w:top w:val="none" w:sz="0" w:space="0" w:color="auto"/>
            <w:left w:val="none" w:sz="0" w:space="0" w:color="auto"/>
            <w:bottom w:val="none" w:sz="0" w:space="0" w:color="auto"/>
            <w:right w:val="none" w:sz="0" w:space="0" w:color="auto"/>
          </w:divBdr>
        </w:div>
        <w:div w:id="884488125">
          <w:marLeft w:val="0"/>
          <w:marRight w:val="0"/>
          <w:marTop w:val="0"/>
          <w:marBottom w:val="0"/>
          <w:divBdr>
            <w:top w:val="none" w:sz="0" w:space="0" w:color="auto"/>
            <w:left w:val="none" w:sz="0" w:space="0" w:color="auto"/>
            <w:bottom w:val="none" w:sz="0" w:space="0" w:color="auto"/>
            <w:right w:val="none" w:sz="0" w:space="0" w:color="auto"/>
          </w:divBdr>
        </w:div>
        <w:div w:id="929049631">
          <w:marLeft w:val="0"/>
          <w:marRight w:val="0"/>
          <w:marTop w:val="0"/>
          <w:marBottom w:val="0"/>
          <w:divBdr>
            <w:top w:val="none" w:sz="0" w:space="0" w:color="auto"/>
            <w:left w:val="none" w:sz="0" w:space="0" w:color="auto"/>
            <w:bottom w:val="none" w:sz="0" w:space="0" w:color="auto"/>
            <w:right w:val="none" w:sz="0" w:space="0" w:color="auto"/>
          </w:divBdr>
        </w:div>
        <w:div w:id="1004472519">
          <w:marLeft w:val="0"/>
          <w:marRight w:val="0"/>
          <w:marTop w:val="0"/>
          <w:marBottom w:val="0"/>
          <w:divBdr>
            <w:top w:val="none" w:sz="0" w:space="0" w:color="auto"/>
            <w:left w:val="none" w:sz="0" w:space="0" w:color="auto"/>
            <w:bottom w:val="none" w:sz="0" w:space="0" w:color="auto"/>
            <w:right w:val="none" w:sz="0" w:space="0" w:color="auto"/>
          </w:divBdr>
        </w:div>
        <w:div w:id="1016344203">
          <w:marLeft w:val="0"/>
          <w:marRight w:val="0"/>
          <w:marTop w:val="0"/>
          <w:marBottom w:val="0"/>
          <w:divBdr>
            <w:top w:val="none" w:sz="0" w:space="0" w:color="auto"/>
            <w:left w:val="none" w:sz="0" w:space="0" w:color="auto"/>
            <w:bottom w:val="none" w:sz="0" w:space="0" w:color="auto"/>
            <w:right w:val="none" w:sz="0" w:space="0" w:color="auto"/>
          </w:divBdr>
        </w:div>
        <w:div w:id="1019962815">
          <w:marLeft w:val="0"/>
          <w:marRight w:val="0"/>
          <w:marTop w:val="0"/>
          <w:marBottom w:val="0"/>
          <w:divBdr>
            <w:top w:val="none" w:sz="0" w:space="0" w:color="auto"/>
            <w:left w:val="none" w:sz="0" w:space="0" w:color="auto"/>
            <w:bottom w:val="none" w:sz="0" w:space="0" w:color="auto"/>
            <w:right w:val="none" w:sz="0" w:space="0" w:color="auto"/>
          </w:divBdr>
        </w:div>
        <w:div w:id="1110203473">
          <w:marLeft w:val="0"/>
          <w:marRight w:val="0"/>
          <w:marTop w:val="0"/>
          <w:marBottom w:val="0"/>
          <w:divBdr>
            <w:top w:val="none" w:sz="0" w:space="0" w:color="auto"/>
            <w:left w:val="none" w:sz="0" w:space="0" w:color="auto"/>
            <w:bottom w:val="none" w:sz="0" w:space="0" w:color="auto"/>
            <w:right w:val="none" w:sz="0" w:space="0" w:color="auto"/>
          </w:divBdr>
        </w:div>
        <w:div w:id="1255090821">
          <w:marLeft w:val="0"/>
          <w:marRight w:val="0"/>
          <w:marTop w:val="0"/>
          <w:marBottom w:val="0"/>
          <w:divBdr>
            <w:top w:val="none" w:sz="0" w:space="0" w:color="auto"/>
            <w:left w:val="none" w:sz="0" w:space="0" w:color="auto"/>
            <w:bottom w:val="none" w:sz="0" w:space="0" w:color="auto"/>
            <w:right w:val="none" w:sz="0" w:space="0" w:color="auto"/>
          </w:divBdr>
        </w:div>
        <w:div w:id="1256010524">
          <w:marLeft w:val="0"/>
          <w:marRight w:val="0"/>
          <w:marTop w:val="0"/>
          <w:marBottom w:val="0"/>
          <w:divBdr>
            <w:top w:val="none" w:sz="0" w:space="0" w:color="auto"/>
            <w:left w:val="none" w:sz="0" w:space="0" w:color="auto"/>
            <w:bottom w:val="none" w:sz="0" w:space="0" w:color="auto"/>
            <w:right w:val="none" w:sz="0" w:space="0" w:color="auto"/>
          </w:divBdr>
        </w:div>
        <w:div w:id="1327628456">
          <w:marLeft w:val="0"/>
          <w:marRight w:val="0"/>
          <w:marTop w:val="0"/>
          <w:marBottom w:val="0"/>
          <w:divBdr>
            <w:top w:val="none" w:sz="0" w:space="0" w:color="auto"/>
            <w:left w:val="none" w:sz="0" w:space="0" w:color="auto"/>
            <w:bottom w:val="none" w:sz="0" w:space="0" w:color="auto"/>
            <w:right w:val="none" w:sz="0" w:space="0" w:color="auto"/>
          </w:divBdr>
        </w:div>
        <w:div w:id="1344164076">
          <w:marLeft w:val="0"/>
          <w:marRight w:val="0"/>
          <w:marTop w:val="0"/>
          <w:marBottom w:val="0"/>
          <w:divBdr>
            <w:top w:val="none" w:sz="0" w:space="0" w:color="auto"/>
            <w:left w:val="none" w:sz="0" w:space="0" w:color="auto"/>
            <w:bottom w:val="none" w:sz="0" w:space="0" w:color="auto"/>
            <w:right w:val="none" w:sz="0" w:space="0" w:color="auto"/>
          </w:divBdr>
        </w:div>
        <w:div w:id="1384137661">
          <w:marLeft w:val="0"/>
          <w:marRight w:val="0"/>
          <w:marTop w:val="0"/>
          <w:marBottom w:val="0"/>
          <w:divBdr>
            <w:top w:val="none" w:sz="0" w:space="0" w:color="auto"/>
            <w:left w:val="none" w:sz="0" w:space="0" w:color="auto"/>
            <w:bottom w:val="none" w:sz="0" w:space="0" w:color="auto"/>
            <w:right w:val="none" w:sz="0" w:space="0" w:color="auto"/>
          </w:divBdr>
        </w:div>
        <w:div w:id="1469349399">
          <w:marLeft w:val="0"/>
          <w:marRight w:val="0"/>
          <w:marTop w:val="0"/>
          <w:marBottom w:val="0"/>
          <w:divBdr>
            <w:top w:val="none" w:sz="0" w:space="0" w:color="auto"/>
            <w:left w:val="none" w:sz="0" w:space="0" w:color="auto"/>
            <w:bottom w:val="none" w:sz="0" w:space="0" w:color="auto"/>
            <w:right w:val="none" w:sz="0" w:space="0" w:color="auto"/>
          </w:divBdr>
        </w:div>
        <w:div w:id="1519614575">
          <w:marLeft w:val="0"/>
          <w:marRight w:val="0"/>
          <w:marTop w:val="0"/>
          <w:marBottom w:val="0"/>
          <w:divBdr>
            <w:top w:val="none" w:sz="0" w:space="0" w:color="auto"/>
            <w:left w:val="none" w:sz="0" w:space="0" w:color="auto"/>
            <w:bottom w:val="none" w:sz="0" w:space="0" w:color="auto"/>
            <w:right w:val="none" w:sz="0" w:space="0" w:color="auto"/>
          </w:divBdr>
        </w:div>
        <w:div w:id="1606427844">
          <w:marLeft w:val="0"/>
          <w:marRight w:val="0"/>
          <w:marTop w:val="0"/>
          <w:marBottom w:val="0"/>
          <w:divBdr>
            <w:top w:val="none" w:sz="0" w:space="0" w:color="auto"/>
            <w:left w:val="none" w:sz="0" w:space="0" w:color="auto"/>
            <w:bottom w:val="none" w:sz="0" w:space="0" w:color="auto"/>
            <w:right w:val="none" w:sz="0" w:space="0" w:color="auto"/>
          </w:divBdr>
        </w:div>
        <w:div w:id="1675952883">
          <w:marLeft w:val="0"/>
          <w:marRight w:val="0"/>
          <w:marTop w:val="0"/>
          <w:marBottom w:val="0"/>
          <w:divBdr>
            <w:top w:val="none" w:sz="0" w:space="0" w:color="auto"/>
            <w:left w:val="none" w:sz="0" w:space="0" w:color="auto"/>
            <w:bottom w:val="none" w:sz="0" w:space="0" w:color="auto"/>
            <w:right w:val="none" w:sz="0" w:space="0" w:color="auto"/>
          </w:divBdr>
        </w:div>
        <w:div w:id="2008314953">
          <w:marLeft w:val="0"/>
          <w:marRight w:val="0"/>
          <w:marTop w:val="0"/>
          <w:marBottom w:val="0"/>
          <w:divBdr>
            <w:top w:val="none" w:sz="0" w:space="0" w:color="auto"/>
            <w:left w:val="none" w:sz="0" w:space="0" w:color="auto"/>
            <w:bottom w:val="none" w:sz="0" w:space="0" w:color="auto"/>
            <w:right w:val="none" w:sz="0" w:space="0" w:color="auto"/>
          </w:divBdr>
        </w:div>
      </w:divsChild>
    </w:div>
    <w:div w:id="724794183">
      <w:bodyDiv w:val="1"/>
      <w:marLeft w:val="0"/>
      <w:marRight w:val="0"/>
      <w:marTop w:val="0"/>
      <w:marBottom w:val="0"/>
      <w:divBdr>
        <w:top w:val="none" w:sz="0" w:space="0" w:color="auto"/>
        <w:left w:val="none" w:sz="0" w:space="0" w:color="auto"/>
        <w:bottom w:val="none" w:sz="0" w:space="0" w:color="auto"/>
        <w:right w:val="none" w:sz="0" w:space="0" w:color="auto"/>
      </w:divBdr>
    </w:div>
    <w:div w:id="792598314">
      <w:bodyDiv w:val="1"/>
      <w:marLeft w:val="0"/>
      <w:marRight w:val="0"/>
      <w:marTop w:val="0"/>
      <w:marBottom w:val="0"/>
      <w:divBdr>
        <w:top w:val="none" w:sz="0" w:space="0" w:color="auto"/>
        <w:left w:val="none" w:sz="0" w:space="0" w:color="auto"/>
        <w:bottom w:val="none" w:sz="0" w:space="0" w:color="auto"/>
        <w:right w:val="none" w:sz="0" w:space="0" w:color="auto"/>
      </w:divBdr>
    </w:div>
    <w:div w:id="900143211">
      <w:bodyDiv w:val="1"/>
      <w:marLeft w:val="0"/>
      <w:marRight w:val="0"/>
      <w:marTop w:val="0"/>
      <w:marBottom w:val="0"/>
      <w:divBdr>
        <w:top w:val="none" w:sz="0" w:space="0" w:color="auto"/>
        <w:left w:val="none" w:sz="0" w:space="0" w:color="auto"/>
        <w:bottom w:val="none" w:sz="0" w:space="0" w:color="auto"/>
        <w:right w:val="none" w:sz="0" w:space="0" w:color="auto"/>
      </w:divBdr>
    </w:div>
    <w:div w:id="930628546">
      <w:bodyDiv w:val="1"/>
      <w:marLeft w:val="0"/>
      <w:marRight w:val="0"/>
      <w:marTop w:val="0"/>
      <w:marBottom w:val="0"/>
      <w:divBdr>
        <w:top w:val="none" w:sz="0" w:space="0" w:color="auto"/>
        <w:left w:val="none" w:sz="0" w:space="0" w:color="auto"/>
        <w:bottom w:val="none" w:sz="0" w:space="0" w:color="auto"/>
        <w:right w:val="none" w:sz="0" w:space="0" w:color="auto"/>
      </w:divBdr>
    </w:div>
    <w:div w:id="934896983">
      <w:bodyDiv w:val="1"/>
      <w:marLeft w:val="0"/>
      <w:marRight w:val="0"/>
      <w:marTop w:val="0"/>
      <w:marBottom w:val="0"/>
      <w:divBdr>
        <w:top w:val="none" w:sz="0" w:space="0" w:color="auto"/>
        <w:left w:val="none" w:sz="0" w:space="0" w:color="auto"/>
        <w:bottom w:val="none" w:sz="0" w:space="0" w:color="auto"/>
        <w:right w:val="none" w:sz="0" w:space="0" w:color="auto"/>
      </w:divBdr>
    </w:div>
    <w:div w:id="1124078368">
      <w:bodyDiv w:val="1"/>
      <w:marLeft w:val="0"/>
      <w:marRight w:val="0"/>
      <w:marTop w:val="0"/>
      <w:marBottom w:val="0"/>
      <w:divBdr>
        <w:top w:val="none" w:sz="0" w:space="0" w:color="auto"/>
        <w:left w:val="none" w:sz="0" w:space="0" w:color="auto"/>
        <w:bottom w:val="none" w:sz="0" w:space="0" w:color="auto"/>
        <w:right w:val="none" w:sz="0" w:space="0" w:color="auto"/>
      </w:divBdr>
    </w:div>
    <w:div w:id="1127432735">
      <w:bodyDiv w:val="1"/>
      <w:marLeft w:val="0"/>
      <w:marRight w:val="0"/>
      <w:marTop w:val="0"/>
      <w:marBottom w:val="0"/>
      <w:divBdr>
        <w:top w:val="none" w:sz="0" w:space="0" w:color="auto"/>
        <w:left w:val="none" w:sz="0" w:space="0" w:color="auto"/>
        <w:bottom w:val="none" w:sz="0" w:space="0" w:color="auto"/>
        <w:right w:val="none" w:sz="0" w:space="0" w:color="auto"/>
      </w:divBdr>
    </w:div>
    <w:div w:id="1131284512">
      <w:bodyDiv w:val="1"/>
      <w:marLeft w:val="0"/>
      <w:marRight w:val="0"/>
      <w:marTop w:val="0"/>
      <w:marBottom w:val="0"/>
      <w:divBdr>
        <w:top w:val="none" w:sz="0" w:space="0" w:color="auto"/>
        <w:left w:val="none" w:sz="0" w:space="0" w:color="auto"/>
        <w:bottom w:val="none" w:sz="0" w:space="0" w:color="auto"/>
        <w:right w:val="none" w:sz="0" w:space="0" w:color="auto"/>
      </w:divBdr>
    </w:div>
    <w:div w:id="1152403852">
      <w:bodyDiv w:val="1"/>
      <w:marLeft w:val="0"/>
      <w:marRight w:val="0"/>
      <w:marTop w:val="0"/>
      <w:marBottom w:val="0"/>
      <w:divBdr>
        <w:top w:val="none" w:sz="0" w:space="0" w:color="auto"/>
        <w:left w:val="none" w:sz="0" w:space="0" w:color="auto"/>
        <w:bottom w:val="none" w:sz="0" w:space="0" w:color="auto"/>
        <w:right w:val="none" w:sz="0" w:space="0" w:color="auto"/>
      </w:divBdr>
    </w:div>
    <w:div w:id="1188133180">
      <w:bodyDiv w:val="1"/>
      <w:marLeft w:val="0"/>
      <w:marRight w:val="0"/>
      <w:marTop w:val="0"/>
      <w:marBottom w:val="0"/>
      <w:divBdr>
        <w:top w:val="none" w:sz="0" w:space="0" w:color="auto"/>
        <w:left w:val="none" w:sz="0" w:space="0" w:color="auto"/>
        <w:bottom w:val="none" w:sz="0" w:space="0" w:color="auto"/>
        <w:right w:val="none" w:sz="0" w:space="0" w:color="auto"/>
      </w:divBdr>
      <w:divsChild>
        <w:div w:id="1505586519">
          <w:marLeft w:val="0"/>
          <w:marRight w:val="0"/>
          <w:marTop w:val="0"/>
          <w:marBottom w:val="0"/>
          <w:divBdr>
            <w:top w:val="none" w:sz="0" w:space="0" w:color="auto"/>
            <w:left w:val="none" w:sz="0" w:space="0" w:color="auto"/>
            <w:bottom w:val="none" w:sz="0" w:space="0" w:color="auto"/>
            <w:right w:val="none" w:sz="0" w:space="0" w:color="auto"/>
          </w:divBdr>
        </w:div>
      </w:divsChild>
    </w:div>
    <w:div w:id="1190605173">
      <w:bodyDiv w:val="1"/>
      <w:marLeft w:val="0"/>
      <w:marRight w:val="0"/>
      <w:marTop w:val="0"/>
      <w:marBottom w:val="0"/>
      <w:divBdr>
        <w:top w:val="none" w:sz="0" w:space="0" w:color="auto"/>
        <w:left w:val="none" w:sz="0" w:space="0" w:color="auto"/>
        <w:bottom w:val="none" w:sz="0" w:space="0" w:color="auto"/>
        <w:right w:val="none" w:sz="0" w:space="0" w:color="auto"/>
      </w:divBdr>
    </w:div>
    <w:div w:id="1201548281">
      <w:bodyDiv w:val="1"/>
      <w:marLeft w:val="0"/>
      <w:marRight w:val="0"/>
      <w:marTop w:val="0"/>
      <w:marBottom w:val="0"/>
      <w:divBdr>
        <w:top w:val="none" w:sz="0" w:space="0" w:color="auto"/>
        <w:left w:val="none" w:sz="0" w:space="0" w:color="auto"/>
        <w:bottom w:val="none" w:sz="0" w:space="0" w:color="auto"/>
        <w:right w:val="none" w:sz="0" w:space="0" w:color="auto"/>
      </w:divBdr>
    </w:div>
    <w:div w:id="1271858914">
      <w:bodyDiv w:val="1"/>
      <w:marLeft w:val="0"/>
      <w:marRight w:val="0"/>
      <w:marTop w:val="0"/>
      <w:marBottom w:val="0"/>
      <w:divBdr>
        <w:top w:val="none" w:sz="0" w:space="0" w:color="auto"/>
        <w:left w:val="none" w:sz="0" w:space="0" w:color="auto"/>
        <w:bottom w:val="none" w:sz="0" w:space="0" w:color="auto"/>
        <w:right w:val="none" w:sz="0" w:space="0" w:color="auto"/>
      </w:divBdr>
    </w:div>
    <w:div w:id="1368487051">
      <w:bodyDiv w:val="1"/>
      <w:marLeft w:val="0"/>
      <w:marRight w:val="0"/>
      <w:marTop w:val="0"/>
      <w:marBottom w:val="0"/>
      <w:divBdr>
        <w:top w:val="none" w:sz="0" w:space="0" w:color="auto"/>
        <w:left w:val="none" w:sz="0" w:space="0" w:color="auto"/>
        <w:bottom w:val="none" w:sz="0" w:space="0" w:color="auto"/>
        <w:right w:val="none" w:sz="0" w:space="0" w:color="auto"/>
      </w:divBdr>
    </w:div>
    <w:div w:id="1436443306">
      <w:bodyDiv w:val="1"/>
      <w:marLeft w:val="0"/>
      <w:marRight w:val="0"/>
      <w:marTop w:val="0"/>
      <w:marBottom w:val="0"/>
      <w:divBdr>
        <w:top w:val="none" w:sz="0" w:space="0" w:color="auto"/>
        <w:left w:val="none" w:sz="0" w:space="0" w:color="auto"/>
        <w:bottom w:val="none" w:sz="0" w:space="0" w:color="auto"/>
        <w:right w:val="none" w:sz="0" w:space="0" w:color="auto"/>
      </w:divBdr>
      <w:divsChild>
        <w:div w:id="1860240174">
          <w:marLeft w:val="0"/>
          <w:marRight w:val="0"/>
          <w:marTop w:val="0"/>
          <w:marBottom w:val="0"/>
          <w:divBdr>
            <w:top w:val="none" w:sz="0" w:space="0" w:color="auto"/>
            <w:left w:val="none" w:sz="0" w:space="0" w:color="auto"/>
            <w:bottom w:val="none" w:sz="0" w:space="0" w:color="auto"/>
            <w:right w:val="none" w:sz="0" w:space="0" w:color="auto"/>
          </w:divBdr>
        </w:div>
        <w:div w:id="1958443115">
          <w:marLeft w:val="0"/>
          <w:marRight w:val="0"/>
          <w:marTop w:val="0"/>
          <w:marBottom w:val="0"/>
          <w:divBdr>
            <w:top w:val="none" w:sz="0" w:space="0" w:color="auto"/>
            <w:left w:val="none" w:sz="0" w:space="0" w:color="auto"/>
            <w:bottom w:val="none" w:sz="0" w:space="0" w:color="auto"/>
            <w:right w:val="none" w:sz="0" w:space="0" w:color="auto"/>
          </w:divBdr>
        </w:div>
      </w:divsChild>
    </w:div>
    <w:div w:id="1460148369">
      <w:bodyDiv w:val="1"/>
      <w:marLeft w:val="0"/>
      <w:marRight w:val="0"/>
      <w:marTop w:val="0"/>
      <w:marBottom w:val="0"/>
      <w:divBdr>
        <w:top w:val="none" w:sz="0" w:space="0" w:color="auto"/>
        <w:left w:val="none" w:sz="0" w:space="0" w:color="auto"/>
        <w:bottom w:val="none" w:sz="0" w:space="0" w:color="auto"/>
        <w:right w:val="none" w:sz="0" w:space="0" w:color="auto"/>
      </w:divBdr>
      <w:divsChild>
        <w:div w:id="33971589">
          <w:marLeft w:val="0"/>
          <w:marRight w:val="0"/>
          <w:marTop w:val="0"/>
          <w:marBottom w:val="0"/>
          <w:divBdr>
            <w:top w:val="none" w:sz="0" w:space="0" w:color="auto"/>
            <w:left w:val="none" w:sz="0" w:space="0" w:color="auto"/>
            <w:bottom w:val="none" w:sz="0" w:space="0" w:color="auto"/>
            <w:right w:val="none" w:sz="0" w:space="0" w:color="auto"/>
          </w:divBdr>
        </w:div>
        <w:div w:id="165949743">
          <w:marLeft w:val="0"/>
          <w:marRight w:val="0"/>
          <w:marTop w:val="0"/>
          <w:marBottom w:val="0"/>
          <w:divBdr>
            <w:top w:val="none" w:sz="0" w:space="0" w:color="auto"/>
            <w:left w:val="none" w:sz="0" w:space="0" w:color="auto"/>
            <w:bottom w:val="none" w:sz="0" w:space="0" w:color="auto"/>
            <w:right w:val="none" w:sz="0" w:space="0" w:color="auto"/>
          </w:divBdr>
        </w:div>
        <w:div w:id="425350459">
          <w:marLeft w:val="0"/>
          <w:marRight w:val="0"/>
          <w:marTop w:val="0"/>
          <w:marBottom w:val="0"/>
          <w:divBdr>
            <w:top w:val="none" w:sz="0" w:space="0" w:color="auto"/>
            <w:left w:val="none" w:sz="0" w:space="0" w:color="auto"/>
            <w:bottom w:val="none" w:sz="0" w:space="0" w:color="auto"/>
            <w:right w:val="none" w:sz="0" w:space="0" w:color="auto"/>
          </w:divBdr>
        </w:div>
        <w:div w:id="494489612">
          <w:marLeft w:val="0"/>
          <w:marRight w:val="0"/>
          <w:marTop w:val="0"/>
          <w:marBottom w:val="0"/>
          <w:divBdr>
            <w:top w:val="none" w:sz="0" w:space="0" w:color="auto"/>
            <w:left w:val="none" w:sz="0" w:space="0" w:color="auto"/>
            <w:bottom w:val="none" w:sz="0" w:space="0" w:color="auto"/>
            <w:right w:val="none" w:sz="0" w:space="0" w:color="auto"/>
          </w:divBdr>
        </w:div>
        <w:div w:id="502667465">
          <w:marLeft w:val="0"/>
          <w:marRight w:val="0"/>
          <w:marTop w:val="0"/>
          <w:marBottom w:val="0"/>
          <w:divBdr>
            <w:top w:val="none" w:sz="0" w:space="0" w:color="auto"/>
            <w:left w:val="none" w:sz="0" w:space="0" w:color="auto"/>
            <w:bottom w:val="none" w:sz="0" w:space="0" w:color="auto"/>
            <w:right w:val="none" w:sz="0" w:space="0" w:color="auto"/>
          </w:divBdr>
        </w:div>
        <w:div w:id="666788604">
          <w:marLeft w:val="0"/>
          <w:marRight w:val="0"/>
          <w:marTop w:val="0"/>
          <w:marBottom w:val="0"/>
          <w:divBdr>
            <w:top w:val="none" w:sz="0" w:space="0" w:color="auto"/>
            <w:left w:val="none" w:sz="0" w:space="0" w:color="auto"/>
            <w:bottom w:val="none" w:sz="0" w:space="0" w:color="auto"/>
            <w:right w:val="none" w:sz="0" w:space="0" w:color="auto"/>
          </w:divBdr>
        </w:div>
        <w:div w:id="928276858">
          <w:marLeft w:val="0"/>
          <w:marRight w:val="0"/>
          <w:marTop w:val="0"/>
          <w:marBottom w:val="0"/>
          <w:divBdr>
            <w:top w:val="none" w:sz="0" w:space="0" w:color="auto"/>
            <w:left w:val="none" w:sz="0" w:space="0" w:color="auto"/>
            <w:bottom w:val="none" w:sz="0" w:space="0" w:color="auto"/>
            <w:right w:val="none" w:sz="0" w:space="0" w:color="auto"/>
          </w:divBdr>
        </w:div>
        <w:div w:id="1059282922">
          <w:marLeft w:val="0"/>
          <w:marRight w:val="0"/>
          <w:marTop w:val="0"/>
          <w:marBottom w:val="0"/>
          <w:divBdr>
            <w:top w:val="none" w:sz="0" w:space="0" w:color="auto"/>
            <w:left w:val="none" w:sz="0" w:space="0" w:color="auto"/>
            <w:bottom w:val="none" w:sz="0" w:space="0" w:color="auto"/>
            <w:right w:val="none" w:sz="0" w:space="0" w:color="auto"/>
          </w:divBdr>
        </w:div>
        <w:div w:id="1074856687">
          <w:marLeft w:val="0"/>
          <w:marRight w:val="0"/>
          <w:marTop w:val="0"/>
          <w:marBottom w:val="0"/>
          <w:divBdr>
            <w:top w:val="none" w:sz="0" w:space="0" w:color="auto"/>
            <w:left w:val="none" w:sz="0" w:space="0" w:color="auto"/>
            <w:bottom w:val="none" w:sz="0" w:space="0" w:color="auto"/>
            <w:right w:val="none" w:sz="0" w:space="0" w:color="auto"/>
          </w:divBdr>
        </w:div>
        <w:div w:id="1567447372">
          <w:marLeft w:val="0"/>
          <w:marRight w:val="0"/>
          <w:marTop w:val="0"/>
          <w:marBottom w:val="0"/>
          <w:divBdr>
            <w:top w:val="none" w:sz="0" w:space="0" w:color="auto"/>
            <w:left w:val="none" w:sz="0" w:space="0" w:color="auto"/>
            <w:bottom w:val="none" w:sz="0" w:space="0" w:color="auto"/>
            <w:right w:val="none" w:sz="0" w:space="0" w:color="auto"/>
          </w:divBdr>
        </w:div>
        <w:div w:id="1706561038">
          <w:marLeft w:val="0"/>
          <w:marRight w:val="0"/>
          <w:marTop w:val="0"/>
          <w:marBottom w:val="0"/>
          <w:divBdr>
            <w:top w:val="none" w:sz="0" w:space="0" w:color="auto"/>
            <w:left w:val="none" w:sz="0" w:space="0" w:color="auto"/>
            <w:bottom w:val="none" w:sz="0" w:space="0" w:color="auto"/>
            <w:right w:val="none" w:sz="0" w:space="0" w:color="auto"/>
          </w:divBdr>
        </w:div>
        <w:div w:id="1745179912">
          <w:marLeft w:val="0"/>
          <w:marRight w:val="0"/>
          <w:marTop w:val="0"/>
          <w:marBottom w:val="0"/>
          <w:divBdr>
            <w:top w:val="none" w:sz="0" w:space="0" w:color="auto"/>
            <w:left w:val="none" w:sz="0" w:space="0" w:color="auto"/>
            <w:bottom w:val="none" w:sz="0" w:space="0" w:color="auto"/>
            <w:right w:val="none" w:sz="0" w:space="0" w:color="auto"/>
          </w:divBdr>
        </w:div>
        <w:div w:id="1880823223">
          <w:marLeft w:val="0"/>
          <w:marRight w:val="0"/>
          <w:marTop w:val="0"/>
          <w:marBottom w:val="0"/>
          <w:divBdr>
            <w:top w:val="none" w:sz="0" w:space="0" w:color="auto"/>
            <w:left w:val="none" w:sz="0" w:space="0" w:color="auto"/>
            <w:bottom w:val="none" w:sz="0" w:space="0" w:color="auto"/>
            <w:right w:val="none" w:sz="0" w:space="0" w:color="auto"/>
          </w:divBdr>
        </w:div>
        <w:div w:id="1966302378">
          <w:marLeft w:val="0"/>
          <w:marRight w:val="0"/>
          <w:marTop w:val="0"/>
          <w:marBottom w:val="0"/>
          <w:divBdr>
            <w:top w:val="none" w:sz="0" w:space="0" w:color="auto"/>
            <w:left w:val="none" w:sz="0" w:space="0" w:color="auto"/>
            <w:bottom w:val="none" w:sz="0" w:space="0" w:color="auto"/>
            <w:right w:val="none" w:sz="0" w:space="0" w:color="auto"/>
          </w:divBdr>
        </w:div>
        <w:div w:id="2067407617">
          <w:marLeft w:val="0"/>
          <w:marRight w:val="0"/>
          <w:marTop w:val="0"/>
          <w:marBottom w:val="0"/>
          <w:divBdr>
            <w:top w:val="none" w:sz="0" w:space="0" w:color="auto"/>
            <w:left w:val="none" w:sz="0" w:space="0" w:color="auto"/>
            <w:bottom w:val="none" w:sz="0" w:space="0" w:color="auto"/>
            <w:right w:val="none" w:sz="0" w:space="0" w:color="auto"/>
          </w:divBdr>
        </w:div>
        <w:div w:id="2067487572">
          <w:marLeft w:val="0"/>
          <w:marRight w:val="0"/>
          <w:marTop w:val="0"/>
          <w:marBottom w:val="0"/>
          <w:divBdr>
            <w:top w:val="none" w:sz="0" w:space="0" w:color="auto"/>
            <w:left w:val="none" w:sz="0" w:space="0" w:color="auto"/>
            <w:bottom w:val="none" w:sz="0" w:space="0" w:color="auto"/>
            <w:right w:val="none" w:sz="0" w:space="0" w:color="auto"/>
          </w:divBdr>
        </w:div>
      </w:divsChild>
    </w:div>
    <w:div w:id="1562131424">
      <w:bodyDiv w:val="1"/>
      <w:marLeft w:val="0"/>
      <w:marRight w:val="0"/>
      <w:marTop w:val="0"/>
      <w:marBottom w:val="0"/>
      <w:divBdr>
        <w:top w:val="none" w:sz="0" w:space="0" w:color="auto"/>
        <w:left w:val="none" w:sz="0" w:space="0" w:color="auto"/>
        <w:bottom w:val="none" w:sz="0" w:space="0" w:color="auto"/>
        <w:right w:val="none" w:sz="0" w:space="0" w:color="auto"/>
      </w:divBdr>
    </w:div>
    <w:div w:id="1569605871">
      <w:bodyDiv w:val="1"/>
      <w:marLeft w:val="0"/>
      <w:marRight w:val="0"/>
      <w:marTop w:val="0"/>
      <w:marBottom w:val="0"/>
      <w:divBdr>
        <w:top w:val="none" w:sz="0" w:space="0" w:color="auto"/>
        <w:left w:val="none" w:sz="0" w:space="0" w:color="auto"/>
        <w:bottom w:val="none" w:sz="0" w:space="0" w:color="auto"/>
        <w:right w:val="none" w:sz="0" w:space="0" w:color="auto"/>
      </w:divBdr>
    </w:div>
    <w:div w:id="1569732506">
      <w:bodyDiv w:val="1"/>
      <w:marLeft w:val="0"/>
      <w:marRight w:val="0"/>
      <w:marTop w:val="0"/>
      <w:marBottom w:val="0"/>
      <w:divBdr>
        <w:top w:val="none" w:sz="0" w:space="0" w:color="auto"/>
        <w:left w:val="none" w:sz="0" w:space="0" w:color="auto"/>
        <w:bottom w:val="none" w:sz="0" w:space="0" w:color="auto"/>
        <w:right w:val="none" w:sz="0" w:space="0" w:color="auto"/>
      </w:divBdr>
      <w:divsChild>
        <w:div w:id="8412875">
          <w:marLeft w:val="0"/>
          <w:marRight w:val="0"/>
          <w:marTop w:val="0"/>
          <w:marBottom w:val="0"/>
          <w:divBdr>
            <w:top w:val="none" w:sz="0" w:space="0" w:color="auto"/>
            <w:left w:val="none" w:sz="0" w:space="0" w:color="auto"/>
            <w:bottom w:val="none" w:sz="0" w:space="0" w:color="auto"/>
            <w:right w:val="none" w:sz="0" w:space="0" w:color="auto"/>
          </w:divBdr>
        </w:div>
        <w:div w:id="451359927">
          <w:marLeft w:val="0"/>
          <w:marRight w:val="0"/>
          <w:marTop w:val="0"/>
          <w:marBottom w:val="0"/>
          <w:divBdr>
            <w:top w:val="none" w:sz="0" w:space="0" w:color="auto"/>
            <w:left w:val="none" w:sz="0" w:space="0" w:color="auto"/>
            <w:bottom w:val="none" w:sz="0" w:space="0" w:color="auto"/>
            <w:right w:val="none" w:sz="0" w:space="0" w:color="auto"/>
          </w:divBdr>
        </w:div>
        <w:div w:id="486750169">
          <w:marLeft w:val="0"/>
          <w:marRight w:val="0"/>
          <w:marTop w:val="0"/>
          <w:marBottom w:val="0"/>
          <w:divBdr>
            <w:top w:val="none" w:sz="0" w:space="0" w:color="auto"/>
            <w:left w:val="none" w:sz="0" w:space="0" w:color="auto"/>
            <w:bottom w:val="none" w:sz="0" w:space="0" w:color="auto"/>
            <w:right w:val="none" w:sz="0" w:space="0" w:color="auto"/>
          </w:divBdr>
        </w:div>
        <w:div w:id="584343627">
          <w:marLeft w:val="0"/>
          <w:marRight w:val="0"/>
          <w:marTop w:val="0"/>
          <w:marBottom w:val="0"/>
          <w:divBdr>
            <w:top w:val="none" w:sz="0" w:space="0" w:color="auto"/>
            <w:left w:val="none" w:sz="0" w:space="0" w:color="auto"/>
            <w:bottom w:val="none" w:sz="0" w:space="0" w:color="auto"/>
            <w:right w:val="none" w:sz="0" w:space="0" w:color="auto"/>
          </w:divBdr>
        </w:div>
        <w:div w:id="621039325">
          <w:marLeft w:val="0"/>
          <w:marRight w:val="0"/>
          <w:marTop w:val="0"/>
          <w:marBottom w:val="0"/>
          <w:divBdr>
            <w:top w:val="none" w:sz="0" w:space="0" w:color="auto"/>
            <w:left w:val="none" w:sz="0" w:space="0" w:color="auto"/>
            <w:bottom w:val="none" w:sz="0" w:space="0" w:color="auto"/>
            <w:right w:val="none" w:sz="0" w:space="0" w:color="auto"/>
          </w:divBdr>
        </w:div>
        <w:div w:id="702051242">
          <w:marLeft w:val="0"/>
          <w:marRight w:val="0"/>
          <w:marTop w:val="0"/>
          <w:marBottom w:val="0"/>
          <w:divBdr>
            <w:top w:val="none" w:sz="0" w:space="0" w:color="auto"/>
            <w:left w:val="none" w:sz="0" w:space="0" w:color="auto"/>
            <w:bottom w:val="none" w:sz="0" w:space="0" w:color="auto"/>
            <w:right w:val="none" w:sz="0" w:space="0" w:color="auto"/>
          </w:divBdr>
        </w:div>
        <w:div w:id="717818395">
          <w:marLeft w:val="0"/>
          <w:marRight w:val="0"/>
          <w:marTop w:val="0"/>
          <w:marBottom w:val="0"/>
          <w:divBdr>
            <w:top w:val="none" w:sz="0" w:space="0" w:color="auto"/>
            <w:left w:val="none" w:sz="0" w:space="0" w:color="auto"/>
            <w:bottom w:val="none" w:sz="0" w:space="0" w:color="auto"/>
            <w:right w:val="none" w:sz="0" w:space="0" w:color="auto"/>
          </w:divBdr>
        </w:div>
        <w:div w:id="785462728">
          <w:marLeft w:val="0"/>
          <w:marRight w:val="0"/>
          <w:marTop w:val="0"/>
          <w:marBottom w:val="0"/>
          <w:divBdr>
            <w:top w:val="none" w:sz="0" w:space="0" w:color="auto"/>
            <w:left w:val="none" w:sz="0" w:space="0" w:color="auto"/>
            <w:bottom w:val="none" w:sz="0" w:space="0" w:color="auto"/>
            <w:right w:val="none" w:sz="0" w:space="0" w:color="auto"/>
          </w:divBdr>
        </w:div>
        <w:div w:id="916404334">
          <w:marLeft w:val="0"/>
          <w:marRight w:val="0"/>
          <w:marTop w:val="0"/>
          <w:marBottom w:val="0"/>
          <w:divBdr>
            <w:top w:val="none" w:sz="0" w:space="0" w:color="auto"/>
            <w:left w:val="none" w:sz="0" w:space="0" w:color="auto"/>
            <w:bottom w:val="none" w:sz="0" w:space="0" w:color="auto"/>
            <w:right w:val="none" w:sz="0" w:space="0" w:color="auto"/>
          </w:divBdr>
        </w:div>
        <w:div w:id="927423789">
          <w:marLeft w:val="0"/>
          <w:marRight w:val="0"/>
          <w:marTop w:val="0"/>
          <w:marBottom w:val="0"/>
          <w:divBdr>
            <w:top w:val="none" w:sz="0" w:space="0" w:color="auto"/>
            <w:left w:val="none" w:sz="0" w:space="0" w:color="auto"/>
            <w:bottom w:val="none" w:sz="0" w:space="0" w:color="auto"/>
            <w:right w:val="none" w:sz="0" w:space="0" w:color="auto"/>
          </w:divBdr>
        </w:div>
        <w:div w:id="1005980558">
          <w:marLeft w:val="0"/>
          <w:marRight w:val="0"/>
          <w:marTop w:val="0"/>
          <w:marBottom w:val="0"/>
          <w:divBdr>
            <w:top w:val="none" w:sz="0" w:space="0" w:color="auto"/>
            <w:left w:val="none" w:sz="0" w:space="0" w:color="auto"/>
            <w:bottom w:val="none" w:sz="0" w:space="0" w:color="auto"/>
            <w:right w:val="none" w:sz="0" w:space="0" w:color="auto"/>
          </w:divBdr>
        </w:div>
        <w:div w:id="1036781109">
          <w:marLeft w:val="0"/>
          <w:marRight w:val="0"/>
          <w:marTop w:val="0"/>
          <w:marBottom w:val="0"/>
          <w:divBdr>
            <w:top w:val="none" w:sz="0" w:space="0" w:color="auto"/>
            <w:left w:val="none" w:sz="0" w:space="0" w:color="auto"/>
            <w:bottom w:val="none" w:sz="0" w:space="0" w:color="auto"/>
            <w:right w:val="none" w:sz="0" w:space="0" w:color="auto"/>
          </w:divBdr>
        </w:div>
        <w:div w:id="1057973073">
          <w:marLeft w:val="0"/>
          <w:marRight w:val="0"/>
          <w:marTop w:val="0"/>
          <w:marBottom w:val="0"/>
          <w:divBdr>
            <w:top w:val="none" w:sz="0" w:space="0" w:color="auto"/>
            <w:left w:val="none" w:sz="0" w:space="0" w:color="auto"/>
            <w:bottom w:val="none" w:sz="0" w:space="0" w:color="auto"/>
            <w:right w:val="none" w:sz="0" w:space="0" w:color="auto"/>
          </w:divBdr>
        </w:div>
        <w:div w:id="1131824471">
          <w:marLeft w:val="0"/>
          <w:marRight w:val="0"/>
          <w:marTop w:val="0"/>
          <w:marBottom w:val="0"/>
          <w:divBdr>
            <w:top w:val="none" w:sz="0" w:space="0" w:color="auto"/>
            <w:left w:val="none" w:sz="0" w:space="0" w:color="auto"/>
            <w:bottom w:val="none" w:sz="0" w:space="0" w:color="auto"/>
            <w:right w:val="none" w:sz="0" w:space="0" w:color="auto"/>
          </w:divBdr>
        </w:div>
        <w:div w:id="1165584406">
          <w:marLeft w:val="0"/>
          <w:marRight w:val="0"/>
          <w:marTop w:val="0"/>
          <w:marBottom w:val="0"/>
          <w:divBdr>
            <w:top w:val="none" w:sz="0" w:space="0" w:color="auto"/>
            <w:left w:val="none" w:sz="0" w:space="0" w:color="auto"/>
            <w:bottom w:val="none" w:sz="0" w:space="0" w:color="auto"/>
            <w:right w:val="none" w:sz="0" w:space="0" w:color="auto"/>
          </w:divBdr>
        </w:div>
        <w:div w:id="1370378884">
          <w:marLeft w:val="0"/>
          <w:marRight w:val="0"/>
          <w:marTop w:val="0"/>
          <w:marBottom w:val="0"/>
          <w:divBdr>
            <w:top w:val="none" w:sz="0" w:space="0" w:color="auto"/>
            <w:left w:val="none" w:sz="0" w:space="0" w:color="auto"/>
            <w:bottom w:val="none" w:sz="0" w:space="0" w:color="auto"/>
            <w:right w:val="none" w:sz="0" w:space="0" w:color="auto"/>
          </w:divBdr>
        </w:div>
        <w:div w:id="1652521134">
          <w:marLeft w:val="0"/>
          <w:marRight w:val="0"/>
          <w:marTop w:val="0"/>
          <w:marBottom w:val="0"/>
          <w:divBdr>
            <w:top w:val="none" w:sz="0" w:space="0" w:color="auto"/>
            <w:left w:val="none" w:sz="0" w:space="0" w:color="auto"/>
            <w:bottom w:val="none" w:sz="0" w:space="0" w:color="auto"/>
            <w:right w:val="none" w:sz="0" w:space="0" w:color="auto"/>
          </w:divBdr>
        </w:div>
        <w:div w:id="1802383140">
          <w:marLeft w:val="0"/>
          <w:marRight w:val="0"/>
          <w:marTop w:val="0"/>
          <w:marBottom w:val="0"/>
          <w:divBdr>
            <w:top w:val="none" w:sz="0" w:space="0" w:color="auto"/>
            <w:left w:val="none" w:sz="0" w:space="0" w:color="auto"/>
            <w:bottom w:val="none" w:sz="0" w:space="0" w:color="auto"/>
            <w:right w:val="none" w:sz="0" w:space="0" w:color="auto"/>
          </w:divBdr>
        </w:div>
        <w:div w:id="1885873487">
          <w:marLeft w:val="0"/>
          <w:marRight w:val="0"/>
          <w:marTop w:val="0"/>
          <w:marBottom w:val="0"/>
          <w:divBdr>
            <w:top w:val="none" w:sz="0" w:space="0" w:color="auto"/>
            <w:left w:val="none" w:sz="0" w:space="0" w:color="auto"/>
            <w:bottom w:val="none" w:sz="0" w:space="0" w:color="auto"/>
            <w:right w:val="none" w:sz="0" w:space="0" w:color="auto"/>
          </w:divBdr>
        </w:div>
        <w:div w:id="1937132011">
          <w:marLeft w:val="0"/>
          <w:marRight w:val="0"/>
          <w:marTop w:val="0"/>
          <w:marBottom w:val="0"/>
          <w:divBdr>
            <w:top w:val="none" w:sz="0" w:space="0" w:color="auto"/>
            <w:left w:val="none" w:sz="0" w:space="0" w:color="auto"/>
            <w:bottom w:val="none" w:sz="0" w:space="0" w:color="auto"/>
            <w:right w:val="none" w:sz="0" w:space="0" w:color="auto"/>
          </w:divBdr>
        </w:div>
        <w:div w:id="2069764913">
          <w:marLeft w:val="0"/>
          <w:marRight w:val="0"/>
          <w:marTop w:val="0"/>
          <w:marBottom w:val="0"/>
          <w:divBdr>
            <w:top w:val="none" w:sz="0" w:space="0" w:color="auto"/>
            <w:left w:val="none" w:sz="0" w:space="0" w:color="auto"/>
            <w:bottom w:val="none" w:sz="0" w:space="0" w:color="auto"/>
            <w:right w:val="none" w:sz="0" w:space="0" w:color="auto"/>
          </w:divBdr>
        </w:div>
        <w:div w:id="2111466718">
          <w:marLeft w:val="0"/>
          <w:marRight w:val="0"/>
          <w:marTop w:val="0"/>
          <w:marBottom w:val="0"/>
          <w:divBdr>
            <w:top w:val="none" w:sz="0" w:space="0" w:color="auto"/>
            <w:left w:val="none" w:sz="0" w:space="0" w:color="auto"/>
            <w:bottom w:val="none" w:sz="0" w:space="0" w:color="auto"/>
            <w:right w:val="none" w:sz="0" w:space="0" w:color="auto"/>
          </w:divBdr>
        </w:div>
        <w:div w:id="2143111049">
          <w:marLeft w:val="0"/>
          <w:marRight w:val="0"/>
          <w:marTop w:val="0"/>
          <w:marBottom w:val="0"/>
          <w:divBdr>
            <w:top w:val="none" w:sz="0" w:space="0" w:color="auto"/>
            <w:left w:val="none" w:sz="0" w:space="0" w:color="auto"/>
            <w:bottom w:val="none" w:sz="0" w:space="0" w:color="auto"/>
            <w:right w:val="none" w:sz="0" w:space="0" w:color="auto"/>
          </w:divBdr>
        </w:div>
      </w:divsChild>
    </w:div>
    <w:div w:id="1572080060">
      <w:bodyDiv w:val="1"/>
      <w:marLeft w:val="0"/>
      <w:marRight w:val="0"/>
      <w:marTop w:val="0"/>
      <w:marBottom w:val="0"/>
      <w:divBdr>
        <w:top w:val="none" w:sz="0" w:space="0" w:color="auto"/>
        <w:left w:val="none" w:sz="0" w:space="0" w:color="auto"/>
        <w:bottom w:val="none" w:sz="0" w:space="0" w:color="auto"/>
        <w:right w:val="none" w:sz="0" w:space="0" w:color="auto"/>
      </w:divBdr>
      <w:divsChild>
        <w:div w:id="196043694">
          <w:marLeft w:val="0"/>
          <w:marRight w:val="0"/>
          <w:marTop w:val="0"/>
          <w:marBottom w:val="0"/>
          <w:divBdr>
            <w:top w:val="none" w:sz="0" w:space="0" w:color="auto"/>
            <w:left w:val="none" w:sz="0" w:space="0" w:color="auto"/>
            <w:bottom w:val="none" w:sz="0" w:space="0" w:color="auto"/>
            <w:right w:val="none" w:sz="0" w:space="0" w:color="auto"/>
          </w:divBdr>
        </w:div>
        <w:div w:id="365644703">
          <w:marLeft w:val="0"/>
          <w:marRight w:val="0"/>
          <w:marTop w:val="0"/>
          <w:marBottom w:val="0"/>
          <w:divBdr>
            <w:top w:val="none" w:sz="0" w:space="0" w:color="auto"/>
            <w:left w:val="none" w:sz="0" w:space="0" w:color="auto"/>
            <w:bottom w:val="none" w:sz="0" w:space="0" w:color="auto"/>
            <w:right w:val="none" w:sz="0" w:space="0" w:color="auto"/>
          </w:divBdr>
        </w:div>
        <w:div w:id="682363196">
          <w:marLeft w:val="0"/>
          <w:marRight w:val="0"/>
          <w:marTop w:val="0"/>
          <w:marBottom w:val="0"/>
          <w:divBdr>
            <w:top w:val="none" w:sz="0" w:space="0" w:color="auto"/>
            <w:left w:val="none" w:sz="0" w:space="0" w:color="auto"/>
            <w:bottom w:val="none" w:sz="0" w:space="0" w:color="auto"/>
            <w:right w:val="none" w:sz="0" w:space="0" w:color="auto"/>
          </w:divBdr>
        </w:div>
        <w:div w:id="683939080">
          <w:marLeft w:val="0"/>
          <w:marRight w:val="0"/>
          <w:marTop w:val="0"/>
          <w:marBottom w:val="0"/>
          <w:divBdr>
            <w:top w:val="none" w:sz="0" w:space="0" w:color="auto"/>
            <w:left w:val="none" w:sz="0" w:space="0" w:color="auto"/>
            <w:bottom w:val="none" w:sz="0" w:space="0" w:color="auto"/>
            <w:right w:val="none" w:sz="0" w:space="0" w:color="auto"/>
          </w:divBdr>
        </w:div>
        <w:div w:id="839271999">
          <w:marLeft w:val="0"/>
          <w:marRight w:val="0"/>
          <w:marTop w:val="0"/>
          <w:marBottom w:val="0"/>
          <w:divBdr>
            <w:top w:val="none" w:sz="0" w:space="0" w:color="auto"/>
            <w:left w:val="none" w:sz="0" w:space="0" w:color="auto"/>
            <w:bottom w:val="none" w:sz="0" w:space="0" w:color="auto"/>
            <w:right w:val="none" w:sz="0" w:space="0" w:color="auto"/>
          </w:divBdr>
        </w:div>
        <w:div w:id="996301861">
          <w:marLeft w:val="0"/>
          <w:marRight w:val="0"/>
          <w:marTop w:val="0"/>
          <w:marBottom w:val="0"/>
          <w:divBdr>
            <w:top w:val="none" w:sz="0" w:space="0" w:color="auto"/>
            <w:left w:val="none" w:sz="0" w:space="0" w:color="auto"/>
            <w:bottom w:val="none" w:sz="0" w:space="0" w:color="auto"/>
            <w:right w:val="none" w:sz="0" w:space="0" w:color="auto"/>
          </w:divBdr>
        </w:div>
        <w:div w:id="1162813463">
          <w:marLeft w:val="0"/>
          <w:marRight w:val="0"/>
          <w:marTop w:val="0"/>
          <w:marBottom w:val="0"/>
          <w:divBdr>
            <w:top w:val="none" w:sz="0" w:space="0" w:color="auto"/>
            <w:left w:val="none" w:sz="0" w:space="0" w:color="auto"/>
            <w:bottom w:val="none" w:sz="0" w:space="0" w:color="auto"/>
            <w:right w:val="none" w:sz="0" w:space="0" w:color="auto"/>
          </w:divBdr>
        </w:div>
        <w:div w:id="1290430061">
          <w:marLeft w:val="0"/>
          <w:marRight w:val="0"/>
          <w:marTop w:val="0"/>
          <w:marBottom w:val="0"/>
          <w:divBdr>
            <w:top w:val="none" w:sz="0" w:space="0" w:color="auto"/>
            <w:left w:val="none" w:sz="0" w:space="0" w:color="auto"/>
            <w:bottom w:val="none" w:sz="0" w:space="0" w:color="auto"/>
            <w:right w:val="none" w:sz="0" w:space="0" w:color="auto"/>
          </w:divBdr>
        </w:div>
        <w:div w:id="1585259598">
          <w:marLeft w:val="0"/>
          <w:marRight w:val="0"/>
          <w:marTop w:val="0"/>
          <w:marBottom w:val="0"/>
          <w:divBdr>
            <w:top w:val="none" w:sz="0" w:space="0" w:color="auto"/>
            <w:left w:val="none" w:sz="0" w:space="0" w:color="auto"/>
            <w:bottom w:val="none" w:sz="0" w:space="0" w:color="auto"/>
            <w:right w:val="none" w:sz="0" w:space="0" w:color="auto"/>
          </w:divBdr>
        </w:div>
        <w:div w:id="2139640908">
          <w:marLeft w:val="0"/>
          <w:marRight w:val="0"/>
          <w:marTop w:val="0"/>
          <w:marBottom w:val="0"/>
          <w:divBdr>
            <w:top w:val="none" w:sz="0" w:space="0" w:color="auto"/>
            <w:left w:val="none" w:sz="0" w:space="0" w:color="auto"/>
            <w:bottom w:val="none" w:sz="0" w:space="0" w:color="auto"/>
            <w:right w:val="none" w:sz="0" w:space="0" w:color="auto"/>
          </w:divBdr>
        </w:div>
      </w:divsChild>
    </w:div>
    <w:div w:id="1595899142">
      <w:bodyDiv w:val="1"/>
      <w:marLeft w:val="0"/>
      <w:marRight w:val="0"/>
      <w:marTop w:val="0"/>
      <w:marBottom w:val="0"/>
      <w:divBdr>
        <w:top w:val="none" w:sz="0" w:space="0" w:color="auto"/>
        <w:left w:val="none" w:sz="0" w:space="0" w:color="auto"/>
        <w:bottom w:val="none" w:sz="0" w:space="0" w:color="auto"/>
        <w:right w:val="none" w:sz="0" w:space="0" w:color="auto"/>
      </w:divBdr>
    </w:div>
    <w:div w:id="1664236175">
      <w:bodyDiv w:val="1"/>
      <w:marLeft w:val="0"/>
      <w:marRight w:val="0"/>
      <w:marTop w:val="0"/>
      <w:marBottom w:val="0"/>
      <w:divBdr>
        <w:top w:val="none" w:sz="0" w:space="0" w:color="auto"/>
        <w:left w:val="none" w:sz="0" w:space="0" w:color="auto"/>
        <w:bottom w:val="none" w:sz="0" w:space="0" w:color="auto"/>
        <w:right w:val="none" w:sz="0" w:space="0" w:color="auto"/>
      </w:divBdr>
    </w:div>
    <w:div w:id="1770157779">
      <w:bodyDiv w:val="1"/>
      <w:marLeft w:val="0"/>
      <w:marRight w:val="0"/>
      <w:marTop w:val="0"/>
      <w:marBottom w:val="0"/>
      <w:divBdr>
        <w:top w:val="none" w:sz="0" w:space="0" w:color="auto"/>
        <w:left w:val="none" w:sz="0" w:space="0" w:color="auto"/>
        <w:bottom w:val="none" w:sz="0" w:space="0" w:color="auto"/>
        <w:right w:val="none" w:sz="0" w:space="0" w:color="auto"/>
      </w:divBdr>
    </w:div>
    <w:div w:id="1824203062">
      <w:bodyDiv w:val="1"/>
      <w:marLeft w:val="0"/>
      <w:marRight w:val="0"/>
      <w:marTop w:val="0"/>
      <w:marBottom w:val="0"/>
      <w:divBdr>
        <w:top w:val="none" w:sz="0" w:space="0" w:color="auto"/>
        <w:left w:val="none" w:sz="0" w:space="0" w:color="auto"/>
        <w:bottom w:val="none" w:sz="0" w:space="0" w:color="auto"/>
        <w:right w:val="none" w:sz="0" w:space="0" w:color="auto"/>
      </w:divBdr>
    </w:div>
    <w:div w:id="1847015564">
      <w:bodyDiv w:val="1"/>
      <w:marLeft w:val="0"/>
      <w:marRight w:val="0"/>
      <w:marTop w:val="0"/>
      <w:marBottom w:val="0"/>
      <w:divBdr>
        <w:top w:val="none" w:sz="0" w:space="0" w:color="auto"/>
        <w:left w:val="none" w:sz="0" w:space="0" w:color="auto"/>
        <w:bottom w:val="none" w:sz="0" w:space="0" w:color="auto"/>
        <w:right w:val="none" w:sz="0" w:space="0" w:color="auto"/>
      </w:divBdr>
    </w:div>
    <w:div w:id="1870952427">
      <w:bodyDiv w:val="1"/>
      <w:marLeft w:val="0"/>
      <w:marRight w:val="0"/>
      <w:marTop w:val="0"/>
      <w:marBottom w:val="0"/>
      <w:divBdr>
        <w:top w:val="none" w:sz="0" w:space="0" w:color="auto"/>
        <w:left w:val="none" w:sz="0" w:space="0" w:color="auto"/>
        <w:bottom w:val="none" w:sz="0" w:space="0" w:color="auto"/>
        <w:right w:val="none" w:sz="0" w:space="0" w:color="auto"/>
      </w:divBdr>
    </w:div>
    <w:div w:id="1888253819">
      <w:bodyDiv w:val="1"/>
      <w:marLeft w:val="0"/>
      <w:marRight w:val="0"/>
      <w:marTop w:val="0"/>
      <w:marBottom w:val="0"/>
      <w:divBdr>
        <w:top w:val="none" w:sz="0" w:space="0" w:color="auto"/>
        <w:left w:val="none" w:sz="0" w:space="0" w:color="auto"/>
        <w:bottom w:val="none" w:sz="0" w:space="0" w:color="auto"/>
        <w:right w:val="none" w:sz="0" w:space="0" w:color="auto"/>
      </w:divBdr>
    </w:div>
    <w:div w:id="2074310315">
      <w:bodyDiv w:val="1"/>
      <w:marLeft w:val="0"/>
      <w:marRight w:val="0"/>
      <w:marTop w:val="0"/>
      <w:marBottom w:val="0"/>
      <w:divBdr>
        <w:top w:val="none" w:sz="0" w:space="0" w:color="auto"/>
        <w:left w:val="none" w:sz="0" w:space="0" w:color="auto"/>
        <w:bottom w:val="none" w:sz="0" w:space="0" w:color="auto"/>
        <w:right w:val="none" w:sz="0" w:space="0" w:color="auto"/>
      </w:divBdr>
    </w:div>
    <w:div w:id="208857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omianka.pl/portal/index.php?option=com_content&amp;view=article&amp;id=136:bcieiki-turystyczne&amp;catid=6:turystyka-i-rekreacja&amp;Itemid=26"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poniec.pl"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pl.wikipedia.org/wiki/Topola_kanadyjska"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wikipedia.org/wiki/Brzoza_brodawkowata" TargetMode="Externa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82E-2"/>
          <c:y val="4.0011561054868194E-2"/>
          <c:w val="0.9490740740740754"/>
          <c:h val="0.69787870266216812"/>
        </c:manualLayout>
      </c:layout>
      <c:barChart>
        <c:barDir val="col"/>
        <c:grouping val="clustered"/>
        <c:varyColors val="0"/>
        <c:ser>
          <c:idx val="0"/>
          <c:order val="0"/>
          <c:tx>
            <c:strRef>
              <c:f>Arkusz1!$B$1</c:f>
              <c:strCache>
                <c:ptCount val="1"/>
                <c:pt idx="0">
                  <c:v>w wieku przedprodukcyjnym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c:v>1632</c:v>
                </c:pt>
                <c:pt idx="1">
                  <c:v>1607</c:v>
                </c:pt>
                <c:pt idx="2">
                  <c:v>1596</c:v>
                </c:pt>
                <c:pt idx="3">
                  <c:v>1548</c:v>
                </c:pt>
                <c:pt idx="4">
                  <c:v>1558</c:v>
                </c:pt>
                <c:pt idx="5">
                  <c:v>1540</c:v>
                </c:pt>
              </c:numCache>
            </c:numRef>
          </c:val>
        </c:ser>
        <c:ser>
          <c:idx val="1"/>
          <c:order val="1"/>
          <c:tx>
            <c:strRef>
              <c:f>Arkusz1!$C$1</c:f>
              <c:strCache>
                <c:ptCount val="1"/>
                <c:pt idx="0">
                  <c:v>w wieku 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5069</c:v>
                </c:pt>
                <c:pt idx="1">
                  <c:v>5126</c:v>
                </c:pt>
                <c:pt idx="2">
                  <c:v>5137</c:v>
                </c:pt>
                <c:pt idx="3">
                  <c:v>5112</c:v>
                </c:pt>
                <c:pt idx="4">
                  <c:v>5077</c:v>
                </c:pt>
                <c:pt idx="5">
                  <c:v>5023</c:v>
                </c:pt>
              </c:numCache>
            </c:numRef>
          </c:val>
        </c:ser>
        <c:ser>
          <c:idx val="2"/>
          <c:order val="2"/>
          <c:tx>
            <c:strRef>
              <c:f>Arkusz1!$D$1</c:f>
              <c:strCache>
                <c:ptCount val="1"/>
                <c:pt idx="0">
                  <c:v>w wieku poprodukcyjnym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1147</c:v>
                </c:pt>
                <c:pt idx="1">
                  <c:v>1211</c:v>
                </c:pt>
                <c:pt idx="2">
                  <c:v>1230</c:v>
                </c:pt>
                <c:pt idx="3">
                  <c:v>1276</c:v>
                </c:pt>
                <c:pt idx="4">
                  <c:v>1302</c:v>
                </c:pt>
                <c:pt idx="5">
                  <c:v>1327</c:v>
                </c:pt>
              </c:numCache>
            </c:numRef>
          </c:val>
        </c:ser>
        <c:dLbls>
          <c:showLegendKey val="0"/>
          <c:showVal val="1"/>
          <c:showCatName val="0"/>
          <c:showSerName val="0"/>
          <c:showPercent val="0"/>
          <c:showBubbleSize val="0"/>
        </c:dLbls>
        <c:gapWidth val="150"/>
        <c:overlap val="-25"/>
        <c:axId val="191601464"/>
        <c:axId val="191601848"/>
      </c:barChart>
      <c:catAx>
        <c:axId val="191601464"/>
        <c:scaling>
          <c:orientation val="minMax"/>
        </c:scaling>
        <c:delete val="0"/>
        <c:axPos val="b"/>
        <c:numFmt formatCode="General" sourceLinked="1"/>
        <c:majorTickMark val="none"/>
        <c:minorTickMark val="none"/>
        <c:tickLblPos val="nextTo"/>
        <c:crossAx val="191601848"/>
        <c:crosses val="autoZero"/>
        <c:auto val="1"/>
        <c:lblAlgn val="ctr"/>
        <c:lblOffset val="100"/>
        <c:noMultiLvlLbl val="0"/>
      </c:catAx>
      <c:valAx>
        <c:axId val="191601848"/>
        <c:scaling>
          <c:orientation val="minMax"/>
        </c:scaling>
        <c:delete val="1"/>
        <c:axPos val="l"/>
        <c:numFmt formatCode="General" sourceLinked="1"/>
        <c:majorTickMark val="none"/>
        <c:minorTickMark val="none"/>
        <c:tickLblPos val="none"/>
        <c:crossAx val="191601464"/>
        <c:crosses val="autoZero"/>
        <c:crossBetween val="between"/>
      </c:valAx>
    </c:plotArea>
    <c:legend>
      <c:legendPos val="t"/>
      <c:layout>
        <c:manualLayout>
          <c:xMode val="edge"/>
          <c:yMode val="edge"/>
          <c:x val="5.4629629629629632E-2"/>
          <c:y val="0.85714285714285765"/>
          <c:w val="0.9"/>
          <c:h val="7.175759280089988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93326D-F358-405F-A013-D59CFE85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3101</TotalTime>
  <Pages>89</Pages>
  <Words>22440</Words>
  <Characters>134641</Characters>
  <Application>Microsoft Office Word</Application>
  <DocSecurity>0</DocSecurity>
  <Lines>1122</Lines>
  <Paragraphs>313</Paragraphs>
  <ScaleCrop>false</ScaleCrop>
  <HeadingPairs>
    <vt:vector size="2" baseType="variant">
      <vt:variant>
        <vt:lpstr>Tytuł</vt:lpstr>
      </vt:variant>
      <vt:variant>
        <vt:i4>1</vt:i4>
      </vt:variant>
    </vt:vector>
  </HeadingPairs>
  <TitlesOfParts>
    <vt:vector size="1" baseType="lpstr">
      <vt:lpstr/>
    </vt:vector>
  </TitlesOfParts>
  <Company>Westmor Consulting</Company>
  <LinksUpToDate>false</LinksUpToDate>
  <CharactersWithSpaces>156768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arykala</dc:creator>
  <cp:keywords/>
  <dc:description/>
  <cp:lastModifiedBy>jkwasniewska</cp:lastModifiedBy>
  <cp:revision>47</cp:revision>
  <dcterms:created xsi:type="dcterms:W3CDTF">2015-09-10T11:06:00Z</dcterms:created>
  <dcterms:modified xsi:type="dcterms:W3CDTF">2015-12-15T07:55:00Z</dcterms:modified>
</cp:coreProperties>
</file>